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772DE" w14:textId="77777777" w:rsidR="00611866" w:rsidRPr="00611866" w:rsidRDefault="00611866" w:rsidP="00611866">
      <w:pPr>
        <w:pStyle w:val="Title"/>
        <w:spacing w:before="120" w:after="160"/>
        <w:ind w:left="720" w:hanging="720"/>
        <w:rPr>
          <w:rFonts w:asciiTheme="minorHAnsi" w:hAnsiTheme="minorHAnsi"/>
          <w:sz w:val="36"/>
          <w:szCs w:val="36"/>
        </w:rPr>
      </w:pPr>
      <w:bookmarkStart w:id="0" w:name="_GoBack"/>
      <w:bookmarkEnd w:id="0"/>
      <w:r w:rsidRPr="00611866">
        <w:rPr>
          <w:rFonts w:asciiTheme="minorHAnsi" w:hAnsiTheme="minorHAnsi"/>
          <w:sz w:val="36"/>
          <w:szCs w:val="36"/>
        </w:rPr>
        <w:t>12.01 SOMATROPIN</w:t>
      </w:r>
    </w:p>
    <w:p w14:paraId="6E7EA1D0" w14:textId="77777777" w:rsidR="00611866" w:rsidRPr="00611866" w:rsidRDefault="00611866" w:rsidP="00611866">
      <w:pPr>
        <w:pStyle w:val="Title"/>
        <w:spacing w:before="120" w:after="160"/>
        <w:ind w:left="720"/>
        <w:rPr>
          <w:rFonts w:asciiTheme="minorHAnsi" w:hAnsiTheme="minorHAnsi"/>
          <w:sz w:val="36"/>
          <w:szCs w:val="36"/>
        </w:rPr>
      </w:pPr>
      <w:r w:rsidRPr="00611866">
        <w:rPr>
          <w:rFonts w:asciiTheme="minorHAnsi" w:hAnsiTheme="minorHAnsi"/>
          <w:sz w:val="36"/>
          <w:szCs w:val="36"/>
        </w:rPr>
        <w:t>All forms and strengths,</w:t>
      </w:r>
    </w:p>
    <w:p w14:paraId="0B128960" w14:textId="77777777" w:rsidR="00611866" w:rsidRPr="00611866" w:rsidRDefault="00611866" w:rsidP="00611866">
      <w:pPr>
        <w:pStyle w:val="Title"/>
        <w:spacing w:before="120" w:after="160"/>
        <w:ind w:left="720" w:hanging="11"/>
        <w:rPr>
          <w:rFonts w:asciiTheme="minorHAnsi" w:hAnsiTheme="minorHAnsi"/>
          <w:sz w:val="36"/>
          <w:szCs w:val="36"/>
        </w:rPr>
      </w:pPr>
      <w:r w:rsidRPr="00611866">
        <w:rPr>
          <w:rFonts w:asciiTheme="minorHAnsi" w:hAnsiTheme="minorHAnsi"/>
          <w:sz w:val="36"/>
          <w:szCs w:val="36"/>
        </w:rPr>
        <w:t>All brands,</w:t>
      </w:r>
    </w:p>
    <w:p w14:paraId="612CCF10" w14:textId="77777777" w:rsidR="00611866" w:rsidRPr="00611866" w:rsidRDefault="00611866" w:rsidP="00611866">
      <w:pPr>
        <w:pStyle w:val="PBACHeading1"/>
        <w:numPr>
          <w:ilvl w:val="0"/>
          <w:numId w:val="5"/>
        </w:numPr>
        <w:spacing w:before="240" w:after="120"/>
        <w:ind w:left="709" w:hanging="709"/>
        <w:rPr>
          <w:rFonts w:asciiTheme="minorHAnsi" w:hAnsiTheme="minorHAnsi"/>
          <w:sz w:val="32"/>
          <w:szCs w:val="32"/>
        </w:rPr>
      </w:pPr>
      <w:r w:rsidRPr="00611866">
        <w:rPr>
          <w:rFonts w:asciiTheme="minorHAnsi" w:hAnsiTheme="minorHAnsi"/>
          <w:sz w:val="32"/>
          <w:szCs w:val="32"/>
        </w:rPr>
        <w:t>Purpose of Item</w:t>
      </w:r>
    </w:p>
    <w:p w14:paraId="0F107294" w14:textId="77777777" w:rsidR="00611866" w:rsidRPr="00611866" w:rsidRDefault="00611866" w:rsidP="00611866">
      <w:pPr>
        <w:pStyle w:val="ListParagraph"/>
        <w:widowControl/>
        <w:numPr>
          <w:ilvl w:val="1"/>
          <w:numId w:val="5"/>
        </w:numPr>
        <w:spacing w:after="120"/>
        <w:contextualSpacing w:val="0"/>
        <w:rPr>
          <w:rFonts w:asciiTheme="minorHAnsi" w:hAnsiTheme="minorHAnsi" w:cstheme="minorHAnsi"/>
          <w:sz w:val="24"/>
          <w:szCs w:val="24"/>
        </w:rPr>
      </w:pPr>
      <w:r w:rsidRPr="00611866">
        <w:rPr>
          <w:rFonts w:asciiTheme="minorHAnsi" w:hAnsiTheme="minorHAnsi" w:cstheme="minorHAnsi"/>
          <w:sz w:val="24"/>
          <w:szCs w:val="24"/>
        </w:rPr>
        <w:t xml:space="preserve">To ratify the amended eligibility criteria for the Section 100 (Growth Hormone) Authority Required listing of adult use </w:t>
      </w:r>
      <w:proofErr w:type="spellStart"/>
      <w:r w:rsidRPr="00611866">
        <w:rPr>
          <w:rFonts w:asciiTheme="minorHAnsi" w:hAnsiTheme="minorHAnsi" w:cstheme="minorHAnsi"/>
          <w:sz w:val="24"/>
          <w:szCs w:val="24"/>
        </w:rPr>
        <w:t>somatropin</w:t>
      </w:r>
      <w:proofErr w:type="spellEnd"/>
      <w:r w:rsidRPr="00611866">
        <w:rPr>
          <w:rFonts w:asciiTheme="minorHAnsi" w:hAnsiTheme="minorHAnsi" w:cstheme="minorHAnsi"/>
          <w:sz w:val="24"/>
          <w:szCs w:val="24"/>
        </w:rPr>
        <w:t xml:space="preserve"> arising from Endocrine Society of Australia (ESA) feedback following the July 2019 PBAC meeting regarding clarification of PBAC intent around Childhood Onset Growth Hormone Deficiency (CO-GHD) patients transitioning to the adult growth hormone (GH) program.</w:t>
      </w:r>
    </w:p>
    <w:p w14:paraId="05086279" w14:textId="77777777" w:rsidR="00611866" w:rsidRPr="00611866" w:rsidRDefault="00611866" w:rsidP="00611866">
      <w:pPr>
        <w:pStyle w:val="PBACHeading1"/>
        <w:numPr>
          <w:ilvl w:val="0"/>
          <w:numId w:val="5"/>
        </w:numPr>
        <w:spacing w:before="240" w:after="120"/>
        <w:ind w:left="709" w:hanging="709"/>
        <w:rPr>
          <w:rFonts w:asciiTheme="minorHAnsi" w:hAnsiTheme="minorHAnsi"/>
          <w:sz w:val="32"/>
          <w:szCs w:val="32"/>
        </w:rPr>
      </w:pPr>
      <w:r w:rsidRPr="00611866">
        <w:rPr>
          <w:rFonts w:asciiTheme="minorHAnsi" w:hAnsiTheme="minorHAnsi"/>
          <w:sz w:val="32"/>
          <w:szCs w:val="32"/>
        </w:rPr>
        <w:t>Background</w:t>
      </w:r>
    </w:p>
    <w:p w14:paraId="2DB6731B" w14:textId="77777777" w:rsidR="00611866" w:rsidRPr="00611866" w:rsidRDefault="00611866" w:rsidP="00611866">
      <w:pPr>
        <w:pStyle w:val="ListParagraph"/>
        <w:widowControl/>
        <w:numPr>
          <w:ilvl w:val="1"/>
          <w:numId w:val="5"/>
        </w:numPr>
        <w:spacing w:after="120"/>
        <w:contextualSpacing w:val="0"/>
        <w:rPr>
          <w:rFonts w:asciiTheme="minorHAnsi" w:eastAsiaTheme="minorHAnsi" w:hAnsiTheme="minorHAnsi" w:cstheme="minorBidi"/>
          <w:snapToGrid/>
          <w:sz w:val="24"/>
          <w:szCs w:val="22"/>
        </w:rPr>
      </w:pPr>
      <w:proofErr w:type="spellStart"/>
      <w:r w:rsidRPr="00611866">
        <w:rPr>
          <w:rFonts w:asciiTheme="minorHAnsi" w:hAnsiTheme="minorHAnsi" w:cstheme="minorHAnsi"/>
          <w:sz w:val="24"/>
          <w:szCs w:val="24"/>
        </w:rPr>
        <w:t>Somatropin</w:t>
      </w:r>
      <w:proofErr w:type="spellEnd"/>
      <w:r w:rsidRPr="00611866">
        <w:rPr>
          <w:rFonts w:asciiTheme="minorHAnsi" w:hAnsiTheme="minorHAnsi" w:cstheme="minorHAnsi"/>
          <w:sz w:val="24"/>
          <w:szCs w:val="24"/>
        </w:rPr>
        <w:t xml:space="preserve"> for the treatment of adults with severe growth hormone deficiency was listed on the PBS on 1 December 2018.</w:t>
      </w:r>
    </w:p>
    <w:p w14:paraId="4B6AA0A9" w14:textId="77777777" w:rsidR="00611866" w:rsidRPr="00611866" w:rsidRDefault="00611866" w:rsidP="00611866">
      <w:pPr>
        <w:pStyle w:val="ListParagraph"/>
        <w:widowControl/>
        <w:numPr>
          <w:ilvl w:val="1"/>
          <w:numId w:val="5"/>
        </w:numPr>
        <w:spacing w:after="120"/>
        <w:contextualSpacing w:val="0"/>
        <w:rPr>
          <w:rFonts w:asciiTheme="minorHAnsi" w:eastAsiaTheme="minorHAnsi" w:hAnsiTheme="minorHAnsi" w:cstheme="minorHAnsi"/>
          <w:snapToGrid/>
          <w:sz w:val="24"/>
          <w:szCs w:val="24"/>
        </w:rPr>
      </w:pPr>
      <w:r w:rsidRPr="00611866">
        <w:rPr>
          <w:rFonts w:asciiTheme="minorHAnsi" w:eastAsiaTheme="minorHAnsi" w:hAnsiTheme="minorHAnsi" w:cstheme="minorHAnsi"/>
          <w:snapToGrid/>
          <w:sz w:val="24"/>
          <w:szCs w:val="24"/>
        </w:rPr>
        <w:t xml:space="preserve">The adult </w:t>
      </w:r>
      <w:proofErr w:type="spellStart"/>
      <w:r w:rsidRPr="00611866">
        <w:rPr>
          <w:rFonts w:asciiTheme="minorHAnsi" w:eastAsiaTheme="minorHAnsi" w:hAnsiTheme="minorHAnsi" w:cstheme="minorHAnsi"/>
          <w:snapToGrid/>
          <w:sz w:val="24"/>
          <w:szCs w:val="24"/>
        </w:rPr>
        <w:t>somatropin</w:t>
      </w:r>
      <w:proofErr w:type="spellEnd"/>
      <w:r w:rsidRPr="00611866">
        <w:rPr>
          <w:rFonts w:asciiTheme="minorHAnsi" w:eastAsiaTheme="minorHAnsi" w:hAnsiTheme="minorHAnsi" w:cstheme="minorHAnsi"/>
          <w:snapToGrid/>
          <w:sz w:val="24"/>
          <w:szCs w:val="24"/>
        </w:rPr>
        <w:t xml:space="preserve"> eligibility criteria includes patients with CO-GHD due to a congenital, genetic or structural cause.</w:t>
      </w:r>
    </w:p>
    <w:p w14:paraId="54A242AB" w14:textId="77777777" w:rsidR="00611866" w:rsidRPr="00611866" w:rsidRDefault="00611866" w:rsidP="00611866">
      <w:pPr>
        <w:pStyle w:val="ListParagraph"/>
        <w:widowControl/>
        <w:numPr>
          <w:ilvl w:val="1"/>
          <w:numId w:val="5"/>
        </w:numPr>
        <w:spacing w:after="120"/>
        <w:contextualSpacing w:val="0"/>
        <w:rPr>
          <w:rFonts w:asciiTheme="minorHAnsi" w:eastAsiaTheme="minorHAnsi" w:hAnsiTheme="minorHAnsi" w:cstheme="minorHAnsi"/>
          <w:snapToGrid/>
          <w:sz w:val="24"/>
          <w:szCs w:val="24"/>
        </w:rPr>
      </w:pPr>
      <w:r w:rsidRPr="00611866">
        <w:rPr>
          <w:rFonts w:asciiTheme="minorHAnsi" w:eastAsiaTheme="minorHAnsi" w:hAnsiTheme="minorHAnsi" w:cstheme="minorHAnsi"/>
          <w:snapToGrid/>
          <w:sz w:val="24"/>
          <w:szCs w:val="24"/>
        </w:rPr>
        <w:t xml:space="preserve">In July 2019, the PBAC ratified changes to the PBS eligibility restrictions for adult use </w:t>
      </w:r>
      <w:proofErr w:type="spellStart"/>
      <w:r w:rsidRPr="00611866">
        <w:rPr>
          <w:rFonts w:asciiTheme="minorHAnsi" w:eastAsiaTheme="minorHAnsi" w:hAnsiTheme="minorHAnsi" w:cstheme="minorHAnsi"/>
          <w:snapToGrid/>
          <w:sz w:val="24"/>
          <w:szCs w:val="24"/>
        </w:rPr>
        <w:t>somatropin</w:t>
      </w:r>
      <w:proofErr w:type="spellEnd"/>
      <w:r w:rsidRPr="00611866">
        <w:rPr>
          <w:rFonts w:asciiTheme="minorHAnsi" w:eastAsiaTheme="minorHAnsi" w:hAnsiTheme="minorHAnsi" w:cstheme="minorHAnsi"/>
          <w:snapToGrid/>
          <w:sz w:val="24"/>
          <w:szCs w:val="24"/>
        </w:rPr>
        <w:t xml:space="preserve"> </w:t>
      </w:r>
      <w:r w:rsidRPr="00611866">
        <w:rPr>
          <w:rFonts w:asciiTheme="minorHAnsi" w:hAnsiTheme="minorHAnsi" w:cstheme="minorHAnsi"/>
          <w:sz w:val="24"/>
          <w:szCs w:val="24"/>
        </w:rPr>
        <w:t xml:space="preserve">which will provide that CO-GHD patients with congenital, genetic or structural causes who have previously received PBS-subsidised therapy as children are no longer required to provide provocation tests to meet the eligibility criteria for adult use </w:t>
      </w:r>
      <w:proofErr w:type="spellStart"/>
      <w:r w:rsidRPr="00611866">
        <w:rPr>
          <w:rFonts w:asciiTheme="minorHAnsi" w:hAnsiTheme="minorHAnsi" w:cstheme="minorHAnsi"/>
          <w:sz w:val="24"/>
          <w:szCs w:val="24"/>
        </w:rPr>
        <w:t>somatropin</w:t>
      </w:r>
      <w:proofErr w:type="spellEnd"/>
      <w:r w:rsidRPr="00611866">
        <w:rPr>
          <w:rFonts w:asciiTheme="minorHAnsi" w:hAnsiTheme="minorHAnsi" w:cstheme="minorHAnsi"/>
          <w:sz w:val="24"/>
          <w:szCs w:val="24"/>
        </w:rPr>
        <w:t xml:space="preserve">. </w:t>
      </w:r>
    </w:p>
    <w:p w14:paraId="6FE47AB3" w14:textId="6E5EAA19" w:rsidR="00611866" w:rsidRPr="00611866" w:rsidRDefault="00611866" w:rsidP="00611866">
      <w:pPr>
        <w:pStyle w:val="ListParagraph"/>
        <w:widowControl/>
        <w:numPr>
          <w:ilvl w:val="1"/>
          <w:numId w:val="5"/>
        </w:numPr>
        <w:spacing w:after="120"/>
        <w:contextualSpacing w:val="0"/>
        <w:rPr>
          <w:rFonts w:asciiTheme="minorHAnsi" w:eastAsiaTheme="minorHAnsi" w:hAnsiTheme="minorHAnsi" w:cstheme="minorHAnsi"/>
          <w:snapToGrid/>
          <w:sz w:val="24"/>
          <w:szCs w:val="24"/>
        </w:rPr>
      </w:pPr>
      <w:r w:rsidRPr="00611866">
        <w:rPr>
          <w:rFonts w:asciiTheme="minorHAnsi" w:hAnsiTheme="minorHAnsi" w:cstheme="minorHAnsi"/>
          <w:sz w:val="24"/>
          <w:szCs w:val="24"/>
        </w:rPr>
        <w:t xml:space="preserve">The PBAC also ratified in July 2019 that CO-GHD patients who have previously received </w:t>
      </w:r>
      <w:r w:rsidR="00687FC1">
        <w:rPr>
          <w:rFonts w:asciiTheme="minorHAnsi" w:hAnsiTheme="minorHAnsi" w:cstheme="minorHAnsi"/>
          <w:sz w:val="24"/>
          <w:szCs w:val="24"/>
        </w:rPr>
        <w:br/>
      </w:r>
      <w:r w:rsidRPr="00611866">
        <w:rPr>
          <w:rFonts w:asciiTheme="minorHAnsi" w:hAnsiTheme="minorHAnsi" w:cstheme="minorHAnsi"/>
          <w:sz w:val="24"/>
          <w:szCs w:val="24"/>
        </w:rPr>
        <w:t xml:space="preserve">non-PBS therapy as children will be required to demonstrate the same level of evidence as adult onset growth hormone deficiency patients. </w:t>
      </w:r>
      <w:r w:rsidRPr="00611866">
        <w:rPr>
          <w:rFonts w:asciiTheme="minorHAnsi" w:hAnsiTheme="minorHAnsi" w:cstheme="minorHAnsi"/>
          <w:i/>
          <w:sz w:val="24"/>
          <w:szCs w:val="24"/>
        </w:rPr>
        <w:t>This may require some patients to have a break in therapy in order to perform the necessary tests to meet the requirements.</w:t>
      </w:r>
    </w:p>
    <w:p w14:paraId="2B442A67" w14:textId="77777777" w:rsidR="00611866" w:rsidRPr="00611866" w:rsidRDefault="00611866" w:rsidP="00611866">
      <w:pPr>
        <w:pStyle w:val="ListParagraph"/>
        <w:widowControl/>
        <w:numPr>
          <w:ilvl w:val="1"/>
          <w:numId w:val="5"/>
        </w:numPr>
        <w:spacing w:after="120"/>
        <w:contextualSpacing w:val="0"/>
        <w:rPr>
          <w:rFonts w:asciiTheme="minorHAnsi" w:eastAsiaTheme="minorHAnsi" w:hAnsiTheme="minorHAnsi" w:cstheme="minorHAnsi"/>
          <w:snapToGrid/>
          <w:sz w:val="24"/>
          <w:szCs w:val="24"/>
        </w:rPr>
      </w:pPr>
      <w:r w:rsidRPr="00611866">
        <w:rPr>
          <w:rFonts w:asciiTheme="minorHAnsi" w:eastAsiaTheme="minorHAnsi" w:hAnsiTheme="minorHAnsi" w:cstheme="minorBidi"/>
          <w:snapToGrid/>
          <w:sz w:val="24"/>
          <w:szCs w:val="24"/>
        </w:rPr>
        <w:t>The Quality of Life Assessment of Growth Hormone Deficiency in Adults was recommended for removal at the March 2019 PBAC meeting due to accessibility issues. This change was implemented 1 September 2019.</w:t>
      </w:r>
    </w:p>
    <w:p w14:paraId="711B712E" w14:textId="77777777" w:rsidR="00611866" w:rsidRPr="00611866" w:rsidRDefault="00611866" w:rsidP="00611866">
      <w:pPr>
        <w:pStyle w:val="ListParagraph"/>
        <w:widowControl/>
        <w:numPr>
          <w:ilvl w:val="1"/>
          <w:numId w:val="5"/>
        </w:numPr>
        <w:spacing w:after="120"/>
        <w:contextualSpacing w:val="0"/>
        <w:rPr>
          <w:rFonts w:asciiTheme="minorHAnsi" w:eastAsiaTheme="minorHAnsi" w:hAnsiTheme="minorHAnsi" w:cstheme="minorHAnsi"/>
          <w:snapToGrid/>
          <w:sz w:val="24"/>
          <w:szCs w:val="24"/>
        </w:rPr>
      </w:pPr>
      <w:r w:rsidRPr="00611866">
        <w:rPr>
          <w:rFonts w:asciiTheme="minorHAnsi" w:eastAsiaTheme="minorHAnsi" w:hAnsiTheme="minorHAnsi" w:cstheme="minorBidi"/>
          <w:i/>
          <w:snapToGrid/>
          <w:sz w:val="24"/>
          <w:szCs w:val="24"/>
        </w:rPr>
        <w:t xml:space="preserve">Further work is underway to amend the </w:t>
      </w:r>
      <w:r w:rsidRPr="00611866">
        <w:rPr>
          <w:rFonts w:asciiTheme="minorHAnsi" w:hAnsiTheme="minorHAnsi" w:cstheme="minorHAnsi"/>
          <w:i/>
          <w:sz w:val="24"/>
          <w:szCs w:val="24"/>
        </w:rPr>
        <w:t>definitions of adult and child in the National Health (Growth Hormone Program) Special Arrangement 2015 to ensure continued access under the paediatric eligibility criteria for patients with delayed bone age regardless of chronological age. PBAC will be advised once the legislative instrument has been amended.</w:t>
      </w:r>
      <w:r w:rsidRPr="00611866">
        <w:rPr>
          <w:rFonts w:asciiTheme="minorHAnsi" w:hAnsiTheme="minorHAnsi" w:cstheme="minorHAnsi"/>
          <w:sz w:val="24"/>
          <w:szCs w:val="24"/>
        </w:rPr>
        <w:t xml:space="preserve"> </w:t>
      </w:r>
    </w:p>
    <w:p w14:paraId="44D1E1A7" w14:textId="77777777" w:rsidR="00611866" w:rsidRPr="00611866" w:rsidRDefault="00611866" w:rsidP="00611866">
      <w:pPr>
        <w:pStyle w:val="PBACHeading1"/>
        <w:numPr>
          <w:ilvl w:val="0"/>
          <w:numId w:val="5"/>
        </w:numPr>
        <w:spacing w:before="240" w:after="120"/>
        <w:ind w:left="709" w:hanging="709"/>
        <w:rPr>
          <w:rFonts w:asciiTheme="minorHAnsi" w:hAnsiTheme="minorHAnsi"/>
          <w:sz w:val="32"/>
          <w:szCs w:val="32"/>
        </w:rPr>
      </w:pPr>
      <w:r w:rsidRPr="00611866">
        <w:rPr>
          <w:rFonts w:asciiTheme="minorHAnsi" w:hAnsiTheme="minorHAnsi" w:cstheme="minorHAnsi"/>
          <w:sz w:val="32"/>
          <w:szCs w:val="32"/>
        </w:rPr>
        <w:t>Current</w:t>
      </w:r>
      <w:r w:rsidRPr="00611866">
        <w:rPr>
          <w:rFonts w:asciiTheme="minorHAnsi" w:hAnsiTheme="minorHAnsi"/>
          <w:sz w:val="32"/>
          <w:szCs w:val="32"/>
        </w:rPr>
        <w:t xml:space="preserve"> situation</w:t>
      </w:r>
    </w:p>
    <w:p w14:paraId="42CAABE5" w14:textId="77777777" w:rsidR="00611866" w:rsidRPr="00611866" w:rsidRDefault="00611866" w:rsidP="00611866">
      <w:pPr>
        <w:pStyle w:val="ListParagraph"/>
        <w:widowControl/>
        <w:numPr>
          <w:ilvl w:val="1"/>
          <w:numId w:val="5"/>
        </w:numPr>
        <w:spacing w:after="120"/>
        <w:contextualSpacing w:val="0"/>
        <w:rPr>
          <w:rFonts w:asciiTheme="minorHAnsi" w:hAnsiTheme="minorHAnsi" w:cstheme="minorHAnsi"/>
          <w:sz w:val="24"/>
          <w:szCs w:val="24"/>
        </w:rPr>
      </w:pPr>
      <w:r w:rsidRPr="00611866">
        <w:rPr>
          <w:rFonts w:asciiTheme="minorHAnsi" w:hAnsiTheme="minorHAnsi" w:cstheme="minorHAnsi"/>
          <w:sz w:val="24"/>
          <w:szCs w:val="24"/>
        </w:rPr>
        <w:t xml:space="preserve">Following the ratification of the amended restriction text for adult use </w:t>
      </w:r>
      <w:proofErr w:type="spellStart"/>
      <w:r w:rsidRPr="00611866">
        <w:rPr>
          <w:rFonts w:asciiTheme="minorHAnsi" w:hAnsiTheme="minorHAnsi" w:cstheme="minorHAnsi"/>
          <w:sz w:val="24"/>
          <w:szCs w:val="24"/>
        </w:rPr>
        <w:t>somatropin</w:t>
      </w:r>
      <w:proofErr w:type="spellEnd"/>
      <w:r w:rsidRPr="00611866">
        <w:rPr>
          <w:rFonts w:asciiTheme="minorHAnsi" w:hAnsiTheme="minorHAnsi" w:cstheme="minorHAnsi"/>
          <w:sz w:val="24"/>
          <w:szCs w:val="24"/>
        </w:rPr>
        <w:t xml:space="preserve"> at the July 2019 PBAC, advice was sought from the ESA to ensure clarity of the restriction wording in line with PBAC policy intent.</w:t>
      </w:r>
    </w:p>
    <w:p w14:paraId="74313D11" w14:textId="77777777" w:rsidR="00611866" w:rsidRPr="00611866" w:rsidRDefault="00611866" w:rsidP="00611866">
      <w:pPr>
        <w:pStyle w:val="ListParagraph"/>
        <w:widowControl/>
        <w:numPr>
          <w:ilvl w:val="1"/>
          <w:numId w:val="5"/>
        </w:numPr>
        <w:spacing w:after="120"/>
        <w:contextualSpacing w:val="0"/>
        <w:rPr>
          <w:rFonts w:asciiTheme="minorHAnsi" w:hAnsiTheme="minorHAnsi" w:cstheme="minorHAnsi"/>
          <w:sz w:val="24"/>
          <w:szCs w:val="24"/>
        </w:rPr>
      </w:pPr>
      <w:r w:rsidRPr="00611866">
        <w:rPr>
          <w:rFonts w:asciiTheme="minorHAnsi" w:hAnsiTheme="minorHAnsi" w:cstheme="minorHAnsi"/>
          <w:sz w:val="24"/>
          <w:szCs w:val="24"/>
        </w:rPr>
        <w:lastRenderedPageBreak/>
        <w:t xml:space="preserve">ESA commented that a paediatric patient with CO-GHD due to a congenital, genetic or structural cause </w:t>
      </w:r>
      <w:r w:rsidRPr="00611866">
        <w:rPr>
          <w:rFonts w:asciiTheme="minorHAnsi" w:hAnsiTheme="minorHAnsi" w:cstheme="minorHAnsi"/>
          <w:sz w:val="24"/>
          <w:szCs w:val="24"/>
          <w:u w:val="single"/>
        </w:rPr>
        <w:t>may</w:t>
      </w:r>
      <w:r w:rsidRPr="00611866">
        <w:rPr>
          <w:rFonts w:asciiTheme="minorHAnsi" w:hAnsiTheme="minorHAnsi" w:cstheme="minorHAnsi"/>
          <w:sz w:val="24"/>
          <w:szCs w:val="24"/>
        </w:rPr>
        <w:t xml:space="preserve"> reach skeletal maturity at the age of 15</w:t>
      </w:r>
      <w:r w:rsidRPr="00611866">
        <w:rPr>
          <w:rFonts w:asciiTheme="minorHAnsi" w:hAnsiTheme="minorHAnsi" w:cstheme="minorHAnsi"/>
          <w:sz w:val="24"/>
          <w:szCs w:val="24"/>
        </w:rPr>
        <w:noBreakHyphen/>
        <w:t>17 years and as such would be unable to access further GH under the PBS until they reach 18. The ESA suggested that the eligibility criteria should recognise that GH replacement for patients with CO-GHD due to a congenital, genetic or structural cause should continue during the transition between skeletal maturity and the chronological age of 18.</w:t>
      </w:r>
    </w:p>
    <w:p w14:paraId="20009CF4" w14:textId="77777777" w:rsidR="00611866" w:rsidRPr="00611866" w:rsidRDefault="00611866" w:rsidP="00611866">
      <w:pPr>
        <w:pStyle w:val="ListParagraph"/>
        <w:widowControl/>
        <w:numPr>
          <w:ilvl w:val="1"/>
          <w:numId w:val="5"/>
        </w:numPr>
        <w:spacing w:after="120"/>
        <w:contextualSpacing w:val="0"/>
        <w:jc w:val="left"/>
        <w:rPr>
          <w:rFonts w:asciiTheme="minorHAnsi" w:hAnsiTheme="minorHAnsi" w:cstheme="minorHAnsi"/>
          <w:sz w:val="24"/>
          <w:szCs w:val="24"/>
        </w:rPr>
      </w:pPr>
      <w:r w:rsidRPr="00611866">
        <w:rPr>
          <w:rFonts w:asciiTheme="minorHAnsi" w:hAnsiTheme="minorHAnsi" w:cstheme="minorHAnsi"/>
          <w:sz w:val="24"/>
          <w:szCs w:val="24"/>
        </w:rPr>
        <w:t xml:space="preserve">Summary of changes for initial treatment phase adult use </w:t>
      </w:r>
      <w:proofErr w:type="spellStart"/>
      <w:r w:rsidRPr="00611866">
        <w:rPr>
          <w:rFonts w:asciiTheme="minorHAnsi" w:hAnsiTheme="minorHAnsi" w:cstheme="minorHAnsi"/>
          <w:sz w:val="24"/>
          <w:szCs w:val="24"/>
        </w:rPr>
        <w:t>somatropin</w:t>
      </w:r>
      <w:proofErr w:type="spellEnd"/>
      <w:r w:rsidRPr="00611866">
        <w:rPr>
          <w:rFonts w:asciiTheme="minorHAnsi" w:hAnsiTheme="minorHAnsi" w:cstheme="minorHAnsi"/>
          <w:sz w:val="24"/>
          <w:szCs w:val="24"/>
        </w:rPr>
        <w:t>:</w:t>
      </w:r>
    </w:p>
    <w:tbl>
      <w:tblPr>
        <w:tblStyle w:val="TableGrid"/>
        <w:tblW w:w="0" w:type="auto"/>
        <w:tblInd w:w="720" w:type="dxa"/>
        <w:tblLook w:val="04A0" w:firstRow="1" w:lastRow="0" w:firstColumn="1" w:lastColumn="0" w:noHBand="0" w:noVBand="1"/>
        <w:tblCaption w:val="3.3 Summary of changes for initial treatment phase adult use somatropin:"/>
      </w:tblPr>
      <w:tblGrid>
        <w:gridCol w:w="3670"/>
        <w:gridCol w:w="2551"/>
        <w:gridCol w:w="2552"/>
      </w:tblGrid>
      <w:tr w:rsidR="00611866" w:rsidRPr="00611866" w14:paraId="10FC77CD" w14:textId="77777777" w:rsidTr="002E7424">
        <w:trPr>
          <w:tblHeader/>
        </w:trPr>
        <w:tc>
          <w:tcPr>
            <w:tcW w:w="3670" w:type="dxa"/>
            <w:shd w:val="clear" w:color="auto" w:fill="D9D9D9" w:themeFill="background1" w:themeFillShade="D9"/>
          </w:tcPr>
          <w:p w14:paraId="52920625" w14:textId="77777777" w:rsidR="00611866" w:rsidRPr="00611866" w:rsidRDefault="00611866" w:rsidP="005D5231">
            <w:pPr>
              <w:pStyle w:val="ListParagraph"/>
              <w:widowControl/>
              <w:spacing w:after="120"/>
              <w:ind w:left="0"/>
              <w:contextualSpacing w:val="0"/>
              <w:jc w:val="left"/>
              <w:rPr>
                <w:rFonts w:asciiTheme="minorHAnsi" w:hAnsiTheme="minorHAnsi" w:cstheme="minorHAnsi"/>
                <w:sz w:val="24"/>
                <w:szCs w:val="24"/>
              </w:rPr>
            </w:pPr>
            <w:r w:rsidRPr="00611866">
              <w:rPr>
                <w:rFonts w:asciiTheme="minorHAnsi" w:hAnsiTheme="minorHAnsi" w:cstheme="minorHAnsi"/>
                <w:sz w:val="24"/>
                <w:szCs w:val="24"/>
              </w:rPr>
              <w:t>Clinical Criteria</w:t>
            </w:r>
          </w:p>
        </w:tc>
        <w:tc>
          <w:tcPr>
            <w:tcW w:w="2551" w:type="dxa"/>
            <w:shd w:val="clear" w:color="auto" w:fill="D9D9D9" w:themeFill="background1" w:themeFillShade="D9"/>
          </w:tcPr>
          <w:p w14:paraId="47029A8C" w14:textId="77777777" w:rsidR="00611866" w:rsidRPr="00611866" w:rsidRDefault="00611866" w:rsidP="005D5231">
            <w:pPr>
              <w:pStyle w:val="ListParagraph"/>
              <w:widowControl/>
              <w:spacing w:after="120"/>
              <w:ind w:left="0"/>
              <w:contextualSpacing w:val="0"/>
              <w:jc w:val="left"/>
              <w:rPr>
                <w:rFonts w:asciiTheme="minorHAnsi" w:hAnsiTheme="minorHAnsi" w:cstheme="minorHAnsi"/>
                <w:sz w:val="24"/>
                <w:szCs w:val="24"/>
              </w:rPr>
            </w:pPr>
            <w:r w:rsidRPr="00611866">
              <w:rPr>
                <w:rFonts w:asciiTheme="minorHAnsi" w:hAnsiTheme="minorHAnsi" w:cstheme="minorHAnsi"/>
                <w:sz w:val="24"/>
                <w:szCs w:val="24"/>
              </w:rPr>
              <w:t>Evidence of provocation testing</w:t>
            </w:r>
          </w:p>
        </w:tc>
        <w:tc>
          <w:tcPr>
            <w:tcW w:w="2552" w:type="dxa"/>
            <w:shd w:val="clear" w:color="auto" w:fill="D9D9D9" w:themeFill="background1" w:themeFillShade="D9"/>
          </w:tcPr>
          <w:p w14:paraId="49EFD648" w14:textId="77777777" w:rsidR="00611866" w:rsidRPr="00611866" w:rsidRDefault="00611866" w:rsidP="005D5231">
            <w:pPr>
              <w:pStyle w:val="ListParagraph"/>
              <w:widowControl/>
              <w:spacing w:after="120"/>
              <w:ind w:left="0"/>
              <w:contextualSpacing w:val="0"/>
              <w:jc w:val="left"/>
              <w:rPr>
                <w:rFonts w:asciiTheme="minorHAnsi" w:hAnsiTheme="minorHAnsi" w:cstheme="minorHAnsi"/>
                <w:sz w:val="24"/>
                <w:szCs w:val="24"/>
              </w:rPr>
            </w:pPr>
            <w:r w:rsidRPr="00611866">
              <w:rPr>
                <w:rFonts w:asciiTheme="minorHAnsi" w:hAnsiTheme="minorHAnsi" w:cstheme="minorHAnsi"/>
                <w:sz w:val="24"/>
                <w:szCs w:val="24"/>
              </w:rPr>
              <w:t>Age eligibility</w:t>
            </w:r>
          </w:p>
        </w:tc>
      </w:tr>
      <w:tr w:rsidR="00611866" w:rsidRPr="00611866" w14:paraId="3A02B956" w14:textId="77777777" w:rsidTr="005D5231">
        <w:tc>
          <w:tcPr>
            <w:tcW w:w="3670" w:type="dxa"/>
          </w:tcPr>
          <w:p w14:paraId="408CBFAD" w14:textId="77777777" w:rsidR="00611866" w:rsidRPr="00611866" w:rsidRDefault="00611866" w:rsidP="005D5231">
            <w:pPr>
              <w:pStyle w:val="ListParagraph"/>
              <w:widowControl/>
              <w:spacing w:after="120"/>
              <w:ind w:left="0"/>
              <w:contextualSpacing w:val="0"/>
              <w:jc w:val="left"/>
              <w:rPr>
                <w:rFonts w:asciiTheme="minorHAnsi" w:hAnsiTheme="minorHAnsi" w:cstheme="minorHAnsi"/>
                <w:sz w:val="24"/>
                <w:szCs w:val="24"/>
              </w:rPr>
            </w:pPr>
            <w:r w:rsidRPr="00611866">
              <w:rPr>
                <w:rFonts w:asciiTheme="minorHAnsi" w:hAnsiTheme="minorHAnsi" w:cstheme="minorHAnsi"/>
                <w:sz w:val="24"/>
                <w:szCs w:val="24"/>
              </w:rPr>
              <w:t>CO-GHD with previous PBS subsidised GH therapy as a child</w:t>
            </w:r>
          </w:p>
        </w:tc>
        <w:tc>
          <w:tcPr>
            <w:tcW w:w="2551" w:type="dxa"/>
          </w:tcPr>
          <w:p w14:paraId="72A21F45" w14:textId="77777777" w:rsidR="00611866" w:rsidRPr="00611866" w:rsidRDefault="00611866" w:rsidP="005D5231">
            <w:pPr>
              <w:pStyle w:val="ListParagraph"/>
              <w:widowControl/>
              <w:spacing w:after="120"/>
              <w:ind w:left="0"/>
              <w:contextualSpacing w:val="0"/>
              <w:jc w:val="left"/>
              <w:rPr>
                <w:rFonts w:asciiTheme="minorHAnsi" w:hAnsiTheme="minorHAnsi" w:cstheme="minorHAnsi"/>
                <w:sz w:val="24"/>
                <w:szCs w:val="24"/>
              </w:rPr>
            </w:pPr>
            <w:r w:rsidRPr="00611866">
              <w:rPr>
                <w:rFonts w:asciiTheme="minorHAnsi" w:hAnsiTheme="minorHAnsi" w:cstheme="minorHAnsi"/>
                <w:sz w:val="24"/>
                <w:szCs w:val="24"/>
              </w:rPr>
              <w:t>Not required</w:t>
            </w:r>
          </w:p>
        </w:tc>
        <w:tc>
          <w:tcPr>
            <w:tcW w:w="2552" w:type="dxa"/>
          </w:tcPr>
          <w:p w14:paraId="50968896" w14:textId="77777777" w:rsidR="00611866" w:rsidRPr="00611866" w:rsidRDefault="00611866" w:rsidP="005D5231">
            <w:pPr>
              <w:pStyle w:val="ListParagraph"/>
              <w:widowControl/>
              <w:spacing w:after="120"/>
              <w:ind w:left="0"/>
              <w:contextualSpacing w:val="0"/>
              <w:jc w:val="left"/>
              <w:rPr>
                <w:rFonts w:asciiTheme="minorHAnsi" w:hAnsiTheme="minorHAnsi" w:cstheme="minorHAnsi"/>
                <w:sz w:val="24"/>
                <w:szCs w:val="24"/>
              </w:rPr>
            </w:pPr>
            <w:r w:rsidRPr="00611866">
              <w:rPr>
                <w:rFonts w:asciiTheme="minorHAnsi" w:hAnsiTheme="minorHAnsi" w:cstheme="minorHAnsi"/>
                <w:sz w:val="24"/>
                <w:szCs w:val="24"/>
              </w:rPr>
              <w:t>Skeletal maturity</w:t>
            </w:r>
          </w:p>
        </w:tc>
      </w:tr>
      <w:tr w:rsidR="00611866" w:rsidRPr="00611866" w14:paraId="3A549C55" w14:textId="77777777" w:rsidTr="005D5231">
        <w:tc>
          <w:tcPr>
            <w:tcW w:w="3670" w:type="dxa"/>
          </w:tcPr>
          <w:p w14:paraId="158CDFBA" w14:textId="77777777" w:rsidR="00611866" w:rsidRPr="00611866" w:rsidRDefault="00611866" w:rsidP="005D5231">
            <w:pPr>
              <w:pStyle w:val="ListParagraph"/>
              <w:widowControl/>
              <w:spacing w:after="120"/>
              <w:ind w:left="0"/>
              <w:contextualSpacing w:val="0"/>
              <w:jc w:val="left"/>
              <w:rPr>
                <w:rFonts w:asciiTheme="minorHAnsi" w:hAnsiTheme="minorHAnsi" w:cstheme="minorHAnsi"/>
                <w:sz w:val="24"/>
                <w:szCs w:val="24"/>
              </w:rPr>
            </w:pPr>
            <w:r w:rsidRPr="00611866">
              <w:rPr>
                <w:rFonts w:asciiTheme="minorHAnsi" w:hAnsiTheme="minorHAnsi" w:cstheme="minorHAnsi"/>
                <w:sz w:val="24"/>
                <w:szCs w:val="24"/>
              </w:rPr>
              <w:t>CO-GHD with previous non-PBS funded GH therapy as a child</w:t>
            </w:r>
          </w:p>
        </w:tc>
        <w:tc>
          <w:tcPr>
            <w:tcW w:w="2551" w:type="dxa"/>
          </w:tcPr>
          <w:p w14:paraId="586FA0FC" w14:textId="77777777" w:rsidR="00611866" w:rsidRPr="00611866" w:rsidRDefault="00611866" w:rsidP="005D5231">
            <w:pPr>
              <w:pStyle w:val="ListParagraph"/>
              <w:widowControl/>
              <w:spacing w:after="120"/>
              <w:ind w:left="0"/>
              <w:contextualSpacing w:val="0"/>
              <w:jc w:val="left"/>
              <w:rPr>
                <w:rFonts w:asciiTheme="minorHAnsi" w:hAnsiTheme="minorHAnsi" w:cstheme="minorHAnsi"/>
                <w:sz w:val="24"/>
                <w:szCs w:val="24"/>
              </w:rPr>
            </w:pPr>
            <w:r w:rsidRPr="00611866">
              <w:rPr>
                <w:rFonts w:asciiTheme="minorHAnsi" w:hAnsiTheme="minorHAnsi" w:cstheme="minorHAnsi"/>
                <w:sz w:val="24"/>
                <w:szCs w:val="24"/>
              </w:rPr>
              <w:t>Required, historical tests allowed</w:t>
            </w:r>
          </w:p>
        </w:tc>
        <w:tc>
          <w:tcPr>
            <w:tcW w:w="2552" w:type="dxa"/>
          </w:tcPr>
          <w:p w14:paraId="4D7FC926" w14:textId="77777777" w:rsidR="00611866" w:rsidRPr="00611866" w:rsidRDefault="00611866" w:rsidP="005D5231">
            <w:pPr>
              <w:pStyle w:val="ListParagraph"/>
              <w:widowControl/>
              <w:spacing w:after="120"/>
              <w:ind w:left="0"/>
              <w:contextualSpacing w:val="0"/>
              <w:jc w:val="left"/>
              <w:rPr>
                <w:rFonts w:asciiTheme="minorHAnsi" w:hAnsiTheme="minorHAnsi" w:cstheme="minorHAnsi"/>
                <w:sz w:val="24"/>
                <w:szCs w:val="24"/>
              </w:rPr>
            </w:pPr>
            <w:r w:rsidRPr="00611866">
              <w:rPr>
                <w:rFonts w:asciiTheme="minorHAnsi" w:hAnsiTheme="minorHAnsi" w:cstheme="minorHAnsi"/>
                <w:sz w:val="24"/>
                <w:szCs w:val="24"/>
              </w:rPr>
              <w:t>Skeletal maturity</w:t>
            </w:r>
          </w:p>
        </w:tc>
      </w:tr>
      <w:tr w:rsidR="00611866" w:rsidRPr="00611866" w14:paraId="2EB405F8" w14:textId="77777777" w:rsidTr="005D5231">
        <w:tc>
          <w:tcPr>
            <w:tcW w:w="3670" w:type="dxa"/>
          </w:tcPr>
          <w:p w14:paraId="5AFE4770" w14:textId="77777777" w:rsidR="00611866" w:rsidRPr="00611866" w:rsidRDefault="00611866" w:rsidP="005D5231">
            <w:pPr>
              <w:pStyle w:val="ListParagraph"/>
              <w:widowControl/>
              <w:spacing w:after="120"/>
              <w:ind w:left="0"/>
              <w:contextualSpacing w:val="0"/>
              <w:jc w:val="left"/>
              <w:rPr>
                <w:rFonts w:asciiTheme="minorHAnsi" w:hAnsiTheme="minorHAnsi" w:cstheme="minorHAnsi"/>
                <w:sz w:val="24"/>
                <w:szCs w:val="24"/>
              </w:rPr>
            </w:pPr>
            <w:r w:rsidRPr="00611866">
              <w:rPr>
                <w:rFonts w:asciiTheme="minorHAnsi" w:hAnsiTheme="minorHAnsi" w:cstheme="minorHAnsi"/>
                <w:sz w:val="24"/>
                <w:szCs w:val="24"/>
              </w:rPr>
              <w:t>Adult onset GHD</w:t>
            </w:r>
          </w:p>
        </w:tc>
        <w:tc>
          <w:tcPr>
            <w:tcW w:w="2551" w:type="dxa"/>
          </w:tcPr>
          <w:p w14:paraId="6807765E" w14:textId="77777777" w:rsidR="00611866" w:rsidRPr="00611866" w:rsidRDefault="00611866" w:rsidP="005D5231">
            <w:pPr>
              <w:pStyle w:val="ListParagraph"/>
              <w:widowControl/>
              <w:spacing w:after="120"/>
              <w:ind w:left="0"/>
              <w:contextualSpacing w:val="0"/>
              <w:jc w:val="left"/>
              <w:rPr>
                <w:rFonts w:asciiTheme="minorHAnsi" w:hAnsiTheme="minorHAnsi" w:cstheme="minorHAnsi"/>
                <w:sz w:val="24"/>
                <w:szCs w:val="24"/>
              </w:rPr>
            </w:pPr>
            <w:r w:rsidRPr="00611866">
              <w:rPr>
                <w:rFonts w:asciiTheme="minorHAnsi" w:hAnsiTheme="minorHAnsi" w:cstheme="minorHAnsi"/>
                <w:sz w:val="24"/>
                <w:szCs w:val="24"/>
              </w:rPr>
              <w:t>Required</w:t>
            </w:r>
          </w:p>
        </w:tc>
        <w:tc>
          <w:tcPr>
            <w:tcW w:w="2552" w:type="dxa"/>
          </w:tcPr>
          <w:p w14:paraId="0154D675" w14:textId="77777777" w:rsidR="00611866" w:rsidRPr="00611866" w:rsidRDefault="00611866" w:rsidP="005D5231">
            <w:pPr>
              <w:pStyle w:val="ListParagraph"/>
              <w:widowControl/>
              <w:spacing w:after="120"/>
              <w:ind w:left="0"/>
              <w:contextualSpacing w:val="0"/>
              <w:jc w:val="left"/>
              <w:rPr>
                <w:rFonts w:asciiTheme="minorHAnsi" w:hAnsiTheme="minorHAnsi" w:cstheme="minorHAnsi"/>
                <w:sz w:val="24"/>
                <w:szCs w:val="24"/>
              </w:rPr>
            </w:pPr>
            <w:r w:rsidRPr="00611866">
              <w:rPr>
                <w:rFonts w:asciiTheme="minorHAnsi" w:hAnsiTheme="minorHAnsi" w:cstheme="minorHAnsi"/>
                <w:sz w:val="24"/>
                <w:szCs w:val="24"/>
              </w:rPr>
              <w:t>18 years and older</w:t>
            </w:r>
          </w:p>
        </w:tc>
      </w:tr>
    </w:tbl>
    <w:p w14:paraId="4B55CF2A" w14:textId="77777777" w:rsidR="00611866" w:rsidRPr="00611866" w:rsidRDefault="00611866" w:rsidP="00611866">
      <w:pPr>
        <w:pStyle w:val="ListParagraph"/>
        <w:widowControl/>
        <w:spacing w:after="120"/>
        <w:contextualSpacing w:val="0"/>
        <w:rPr>
          <w:rFonts w:asciiTheme="minorHAnsi" w:hAnsiTheme="minorHAnsi" w:cstheme="minorHAnsi"/>
          <w:sz w:val="24"/>
          <w:szCs w:val="24"/>
        </w:rPr>
      </w:pPr>
    </w:p>
    <w:p w14:paraId="3A499222" w14:textId="7F2CEAC8" w:rsidR="00611866" w:rsidRPr="00611866" w:rsidRDefault="00611866" w:rsidP="00611866">
      <w:pPr>
        <w:pStyle w:val="ListParagraph"/>
        <w:widowControl/>
        <w:numPr>
          <w:ilvl w:val="1"/>
          <w:numId w:val="5"/>
        </w:numPr>
        <w:spacing w:after="120"/>
        <w:contextualSpacing w:val="0"/>
        <w:rPr>
          <w:rFonts w:asciiTheme="minorHAnsi" w:hAnsiTheme="minorHAnsi" w:cstheme="minorHAnsi"/>
          <w:i/>
          <w:sz w:val="24"/>
          <w:szCs w:val="24"/>
        </w:rPr>
      </w:pPr>
      <w:r w:rsidRPr="00611866">
        <w:rPr>
          <w:rFonts w:asciiTheme="minorHAnsi" w:hAnsiTheme="minorHAnsi" w:cstheme="minorHAnsi"/>
          <w:sz w:val="24"/>
          <w:szCs w:val="24"/>
        </w:rPr>
        <w:t xml:space="preserve">A further option was proposed by ESA members following the July 2019 meeting for the PBAC to look at the opportunity to reduce unnecessary stimulation testing of adults with established hypopituitarism by allowing evidence of alternate test results. </w:t>
      </w:r>
      <w:r w:rsidRPr="00611866">
        <w:rPr>
          <w:rFonts w:asciiTheme="minorHAnsi" w:hAnsiTheme="minorHAnsi" w:cstheme="minorHAnsi"/>
          <w:i/>
          <w:sz w:val="24"/>
          <w:szCs w:val="24"/>
        </w:rPr>
        <w:t xml:space="preserve">The Department of Health (the Department) was unable to give full consideration to this prior to the </w:t>
      </w:r>
      <w:r w:rsidR="00687FC1">
        <w:rPr>
          <w:rFonts w:asciiTheme="minorHAnsi" w:hAnsiTheme="minorHAnsi" w:cstheme="minorHAnsi"/>
          <w:i/>
          <w:sz w:val="24"/>
          <w:szCs w:val="24"/>
        </w:rPr>
        <w:br/>
      </w:r>
      <w:r w:rsidRPr="00611866">
        <w:rPr>
          <w:rFonts w:asciiTheme="minorHAnsi" w:hAnsiTheme="minorHAnsi" w:cstheme="minorHAnsi"/>
          <w:i/>
          <w:sz w:val="24"/>
          <w:szCs w:val="24"/>
        </w:rPr>
        <w:t xml:space="preserve">August 2019 meeting. A number of factors need to be navigated including the potential for opening the eligibility criteria and modelling the cost impact, broader consultation with clinicians and review of the clinical evidence. Should the PBAC wish to pursue this body of work, the Department could work with sponsors to bring forward a submission. </w:t>
      </w:r>
    </w:p>
    <w:p w14:paraId="3377EACF" w14:textId="77777777" w:rsidR="00611866" w:rsidRPr="00611866" w:rsidRDefault="00611866" w:rsidP="00611866">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611866">
        <w:rPr>
          <w:rFonts w:asciiTheme="minorHAnsi" w:hAnsiTheme="minorHAnsi"/>
          <w:sz w:val="32"/>
          <w:szCs w:val="32"/>
        </w:rPr>
        <w:t>Requested PBAC advice</w:t>
      </w:r>
    </w:p>
    <w:p w14:paraId="1A77D37B" w14:textId="77777777" w:rsidR="00611866" w:rsidRPr="00611866" w:rsidRDefault="00611866" w:rsidP="00611866">
      <w:pPr>
        <w:pStyle w:val="ListParagraph"/>
        <w:widowControl/>
        <w:numPr>
          <w:ilvl w:val="1"/>
          <w:numId w:val="5"/>
        </w:numPr>
        <w:spacing w:before="120" w:after="160"/>
        <w:contextualSpacing w:val="0"/>
        <w:rPr>
          <w:rFonts w:asciiTheme="minorHAnsi" w:hAnsiTheme="minorHAnsi"/>
          <w:sz w:val="24"/>
          <w:szCs w:val="24"/>
        </w:rPr>
      </w:pPr>
      <w:r w:rsidRPr="00611866">
        <w:rPr>
          <w:rFonts w:asciiTheme="minorHAnsi" w:hAnsiTheme="minorHAnsi"/>
          <w:sz w:val="24"/>
          <w:szCs w:val="24"/>
        </w:rPr>
        <w:t xml:space="preserve">For PBAC to ratify the amended eligibility criteria set out in paragraph 1.1 </w:t>
      </w:r>
      <w:r w:rsidRPr="00611866">
        <w:rPr>
          <w:rFonts w:asciiTheme="minorHAnsi" w:hAnsiTheme="minorHAnsi" w:cstheme="minorHAnsi"/>
          <w:sz w:val="24"/>
          <w:szCs w:val="24"/>
        </w:rPr>
        <w:t xml:space="preserve">for the Section 100 (Growth Hormone) Authority </w:t>
      </w:r>
      <w:proofErr w:type="gramStart"/>
      <w:r w:rsidRPr="00611866">
        <w:rPr>
          <w:rFonts w:asciiTheme="minorHAnsi" w:hAnsiTheme="minorHAnsi" w:cstheme="minorHAnsi"/>
          <w:sz w:val="24"/>
          <w:szCs w:val="24"/>
        </w:rPr>
        <w:t>Required</w:t>
      </w:r>
      <w:proofErr w:type="gramEnd"/>
      <w:r w:rsidRPr="00611866">
        <w:rPr>
          <w:rFonts w:asciiTheme="minorHAnsi" w:hAnsiTheme="minorHAnsi" w:cstheme="minorHAnsi"/>
          <w:sz w:val="24"/>
          <w:szCs w:val="24"/>
        </w:rPr>
        <w:t xml:space="preserve"> listing of </w:t>
      </w:r>
      <w:proofErr w:type="spellStart"/>
      <w:r w:rsidRPr="00611866">
        <w:rPr>
          <w:rFonts w:asciiTheme="minorHAnsi" w:hAnsiTheme="minorHAnsi" w:cstheme="minorHAnsi"/>
          <w:sz w:val="24"/>
          <w:szCs w:val="24"/>
        </w:rPr>
        <w:t>somatropin</w:t>
      </w:r>
      <w:proofErr w:type="spellEnd"/>
      <w:r w:rsidRPr="00611866">
        <w:rPr>
          <w:rFonts w:asciiTheme="minorHAnsi" w:hAnsiTheme="minorHAnsi" w:cstheme="minorHAnsi"/>
          <w:sz w:val="24"/>
          <w:szCs w:val="24"/>
        </w:rPr>
        <w:t xml:space="preserve"> for the treatment of adults with severe growth hormone deficiency.</w:t>
      </w:r>
    </w:p>
    <w:p w14:paraId="01F8C5B7" w14:textId="77777777" w:rsidR="00611866" w:rsidRPr="00611866" w:rsidRDefault="00611866" w:rsidP="00611866">
      <w:pPr>
        <w:pStyle w:val="ListParagraph"/>
        <w:widowControl/>
        <w:numPr>
          <w:ilvl w:val="1"/>
          <w:numId w:val="5"/>
        </w:numPr>
        <w:spacing w:before="120" w:after="160"/>
        <w:contextualSpacing w:val="0"/>
        <w:rPr>
          <w:rFonts w:asciiTheme="minorHAnsi" w:hAnsiTheme="minorHAnsi" w:cstheme="minorHAnsi"/>
          <w:sz w:val="24"/>
          <w:szCs w:val="24"/>
        </w:rPr>
      </w:pPr>
      <w:r w:rsidRPr="00611866">
        <w:rPr>
          <w:rFonts w:asciiTheme="minorHAnsi" w:hAnsiTheme="minorHAnsi" w:cstheme="minorHAnsi"/>
          <w:sz w:val="24"/>
          <w:szCs w:val="24"/>
        </w:rPr>
        <w:t xml:space="preserve">The Department sought advice from the PBAC on its preferred approach to pursuing the additional body of work relating to amending the restriction eligibility criteria for provocation tests for adults with established hypopituitarism. </w:t>
      </w:r>
    </w:p>
    <w:p w14:paraId="3FC5C184" w14:textId="77777777" w:rsidR="00611866" w:rsidRPr="00611866" w:rsidRDefault="00611866" w:rsidP="00611866">
      <w:pPr>
        <w:pStyle w:val="2Sections"/>
        <w:numPr>
          <w:ilvl w:val="0"/>
          <w:numId w:val="5"/>
        </w:numPr>
      </w:pPr>
      <w:r w:rsidRPr="00611866">
        <w:t xml:space="preserve">PBAC Outcome </w:t>
      </w:r>
    </w:p>
    <w:p w14:paraId="209DBC19" w14:textId="6AAAD1AC" w:rsidR="00611866" w:rsidRPr="00611866" w:rsidRDefault="00611866" w:rsidP="00611866">
      <w:pPr>
        <w:pStyle w:val="3Bodytext"/>
        <w:numPr>
          <w:ilvl w:val="1"/>
          <w:numId w:val="5"/>
        </w:numPr>
      </w:pPr>
      <w:r w:rsidRPr="00611866">
        <w:t xml:space="preserve">The PBAC ratified amendments to the adult-use </w:t>
      </w:r>
      <w:proofErr w:type="spellStart"/>
      <w:r w:rsidRPr="00611866">
        <w:t>somatropin</w:t>
      </w:r>
      <w:proofErr w:type="spellEnd"/>
      <w:r w:rsidRPr="00611866">
        <w:t xml:space="preserve"> restrictions for CO-GHD patients with a congenital, genetic </w:t>
      </w:r>
      <w:r w:rsidR="00687FC1">
        <w:t>or</w:t>
      </w:r>
      <w:r w:rsidRPr="00611866">
        <w:t xml:space="preserve"> structural cause to commence from when this cohort reaches skeletal maturity rather than the chronological age of 18 years. </w:t>
      </w:r>
      <w:r w:rsidRPr="00611866">
        <w:rPr>
          <w:rFonts w:cstheme="minorHAnsi"/>
          <w:szCs w:val="24"/>
        </w:rPr>
        <w:t>The PBAC noted that this would remove the potential of a lapse in PBS funded access for patients after reaching skeletal maturity until the age of 18 years.</w:t>
      </w:r>
      <w:r w:rsidRPr="00611866">
        <w:t xml:space="preserve"> </w:t>
      </w:r>
    </w:p>
    <w:p w14:paraId="398BCD7F" w14:textId="56FAB43D" w:rsidR="00611866" w:rsidRPr="002E7424" w:rsidRDefault="00611866" w:rsidP="008B369E">
      <w:pPr>
        <w:pStyle w:val="3Bodytext"/>
        <w:numPr>
          <w:ilvl w:val="1"/>
          <w:numId w:val="5"/>
        </w:numPr>
        <w:rPr>
          <w:rFonts w:cs="Arial"/>
          <w:b/>
          <w:snapToGrid w:val="0"/>
          <w:sz w:val="32"/>
          <w:szCs w:val="32"/>
        </w:rPr>
      </w:pPr>
      <w:r w:rsidRPr="00611866">
        <w:lastRenderedPageBreak/>
        <w:t xml:space="preserve">The PBAC advised that should the ESA wish to explore further changes to the eligibility criteria of </w:t>
      </w:r>
      <w:proofErr w:type="spellStart"/>
      <w:r w:rsidRPr="00611866">
        <w:t>somatropin</w:t>
      </w:r>
      <w:proofErr w:type="spellEnd"/>
      <w:r w:rsidRPr="00611866">
        <w:t xml:space="preserve"> for the treatment of severe growth hormone deficiency in adults it would welcome submissions from the ESA. The PBAC noted that submissions would need to include clear proposal/s with evidence to support the proposals and draft restrictions in line with the proposal/s.</w:t>
      </w:r>
    </w:p>
    <w:p w14:paraId="435742B3" w14:textId="77777777" w:rsidR="00611866" w:rsidRPr="00611866" w:rsidRDefault="00611866" w:rsidP="00611866">
      <w:pPr>
        <w:pStyle w:val="2Sections"/>
        <w:numPr>
          <w:ilvl w:val="0"/>
          <w:numId w:val="5"/>
        </w:numPr>
      </w:pPr>
      <w:r w:rsidRPr="00611866">
        <w:t>Recommended listing</w:t>
      </w:r>
    </w:p>
    <w:p w14:paraId="05A6A466" w14:textId="2CFBA959" w:rsidR="00611866" w:rsidRPr="00611866" w:rsidRDefault="00611866" w:rsidP="00611866">
      <w:pPr>
        <w:widowControl w:val="0"/>
        <w:numPr>
          <w:ilvl w:val="1"/>
          <w:numId w:val="5"/>
        </w:numPr>
        <w:spacing w:after="120"/>
        <w:jc w:val="both"/>
        <w:rPr>
          <w:rFonts w:asciiTheme="minorHAnsi" w:hAnsiTheme="minorHAnsi" w:cs="Arial"/>
          <w:b/>
          <w:bCs/>
          <w:snapToGrid w:val="0"/>
        </w:rPr>
      </w:pPr>
      <w:r w:rsidRPr="00611866">
        <w:rPr>
          <w:rFonts w:asciiTheme="minorHAnsi" w:hAnsiTheme="minorHAnsi" w:cs="Arial"/>
          <w:bCs/>
          <w:snapToGrid w:val="0"/>
        </w:rPr>
        <w:t xml:space="preserve">Amend existing/recommended listing as follows. </w:t>
      </w:r>
      <w:r w:rsidR="00606892">
        <w:rPr>
          <w:rFonts w:asciiTheme="minorHAnsi" w:hAnsiTheme="minorHAnsi" w:cs="Arial"/>
          <w:bCs/>
          <w:snapToGrid w:val="0"/>
        </w:rPr>
        <w:t>Changes are identified in italics (additions) and strikethrough (</w:t>
      </w:r>
      <w:r w:rsidR="0075235F">
        <w:rPr>
          <w:rFonts w:asciiTheme="minorHAnsi" w:hAnsiTheme="minorHAnsi" w:cs="Arial"/>
          <w:bCs/>
          <w:snapToGrid w:val="0"/>
        </w:rPr>
        <w:t>deletions</w:t>
      </w:r>
      <w:r w:rsidR="00606892">
        <w:rPr>
          <w:rFonts w:asciiTheme="minorHAnsi" w:hAnsiTheme="minorHAnsi" w:cs="Arial"/>
          <w:bCs/>
          <w:snapToGrid w:val="0"/>
        </w:rPr>
        <w:t>)</w:t>
      </w:r>
      <w:r w:rsidRPr="00606892">
        <w:rPr>
          <w:rFonts w:asciiTheme="minorHAnsi" w:hAnsiTheme="minorHAnsi" w:cs="Arial"/>
          <w:bCs/>
          <w:snapToGrid w:val="0"/>
        </w:rPr>
        <w:t>:</w:t>
      </w:r>
    </w:p>
    <w:p w14:paraId="02643FAC" w14:textId="77777777" w:rsidR="00BB25C8" w:rsidRDefault="00611866" w:rsidP="00611866">
      <w:pPr>
        <w:spacing w:after="120"/>
        <w:rPr>
          <w:rFonts w:asciiTheme="minorHAnsi" w:hAnsiTheme="minorHAnsi" w:cstheme="minorHAnsi"/>
          <w:b/>
        </w:rPr>
      </w:pPr>
      <w:r w:rsidRPr="00611866">
        <w:rPr>
          <w:rFonts w:asciiTheme="minorHAnsi" w:hAnsiTheme="minorHAnsi" w:cstheme="minorHAnsi"/>
          <w:b/>
        </w:rPr>
        <w:t xml:space="preserve">Powder for injection 5 mg (15i.u.) with diluent in pre-filled pen (with preservative) Powder for injection 12 mg (36 </w:t>
      </w:r>
      <w:proofErr w:type="spellStart"/>
      <w:r w:rsidRPr="00611866">
        <w:rPr>
          <w:rFonts w:asciiTheme="minorHAnsi" w:hAnsiTheme="minorHAnsi" w:cstheme="minorHAnsi"/>
          <w:b/>
        </w:rPr>
        <w:t>i.u</w:t>
      </w:r>
      <w:proofErr w:type="spellEnd"/>
      <w:r w:rsidRPr="00611866">
        <w:rPr>
          <w:rFonts w:asciiTheme="minorHAnsi" w:hAnsiTheme="minorHAnsi" w:cstheme="minorHAnsi"/>
          <w:b/>
        </w:rPr>
        <w:t xml:space="preserve">.) with diluent in pre-filled pen (with preservative) </w:t>
      </w:r>
      <w:proofErr w:type="spellStart"/>
      <w:r w:rsidRPr="00611866">
        <w:rPr>
          <w:rFonts w:asciiTheme="minorHAnsi" w:hAnsiTheme="minorHAnsi" w:cstheme="minorHAnsi"/>
          <w:b/>
        </w:rPr>
        <w:t>Genotropin</w:t>
      </w:r>
      <w:proofErr w:type="spellEnd"/>
      <w:r w:rsidRPr="00611866">
        <w:rPr>
          <w:rFonts w:asciiTheme="minorHAnsi" w:hAnsiTheme="minorHAnsi" w:cstheme="minorHAnsi"/>
          <w:b/>
        </w:rPr>
        <w:t xml:space="preserve"> </w:t>
      </w:r>
      <w:proofErr w:type="spellStart"/>
      <w:r w:rsidRPr="00611866">
        <w:rPr>
          <w:rFonts w:asciiTheme="minorHAnsi" w:hAnsiTheme="minorHAnsi" w:cstheme="minorHAnsi"/>
          <w:b/>
        </w:rPr>
        <w:t>GoQuick</w:t>
      </w:r>
      <w:proofErr w:type="spellEnd"/>
      <w:r w:rsidRPr="00611866">
        <w:rPr>
          <w:rFonts w:asciiTheme="minorHAnsi" w:hAnsiTheme="minorHAnsi" w:cstheme="minorHAnsi"/>
          <w:b/>
        </w:rPr>
        <w:t xml:space="preserve">®, Pfizer Australia Pty Ltd </w:t>
      </w:r>
    </w:p>
    <w:p w14:paraId="64FD8896" w14:textId="756FA3C5" w:rsidR="00611866" w:rsidRPr="00611866" w:rsidRDefault="00611866" w:rsidP="00611866">
      <w:pPr>
        <w:spacing w:after="120"/>
        <w:rPr>
          <w:rFonts w:asciiTheme="minorHAnsi" w:hAnsiTheme="minorHAnsi" w:cstheme="minorHAnsi"/>
          <w:b/>
        </w:rPr>
      </w:pPr>
      <w:r w:rsidRPr="00611866">
        <w:rPr>
          <w:rFonts w:asciiTheme="minorHAnsi" w:hAnsiTheme="minorHAnsi" w:cstheme="minorHAnsi"/>
          <w:b/>
        </w:rPr>
        <w:t xml:space="preserve">Solution for injection 10 mg (30 </w:t>
      </w:r>
      <w:proofErr w:type="spellStart"/>
      <w:r w:rsidRPr="00611866">
        <w:rPr>
          <w:rFonts w:asciiTheme="minorHAnsi" w:hAnsiTheme="minorHAnsi" w:cstheme="minorHAnsi"/>
          <w:b/>
        </w:rPr>
        <w:t>i.u</w:t>
      </w:r>
      <w:proofErr w:type="spellEnd"/>
      <w:r w:rsidRPr="00611866">
        <w:rPr>
          <w:rFonts w:asciiTheme="minorHAnsi" w:hAnsiTheme="minorHAnsi" w:cstheme="minorHAnsi"/>
          <w:b/>
        </w:rPr>
        <w:t>.) in 2 mL cartridge (with preservative)</w:t>
      </w:r>
      <w:r w:rsidR="00BB25C8">
        <w:rPr>
          <w:rFonts w:asciiTheme="minorHAnsi" w:hAnsiTheme="minorHAnsi" w:cstheme="minorHAnsi"/>
          <w:b/>
        </w:rPr>
        <w:t xml:space="preserve"> </w:t>
      </w:r>
      <w:proofErr w:type="spellStart"/>
      <w:r w:rsidRPr="00611866">
        <w:rPr>
          <w:rFonts w:asciiTheme="minorHAnsi" w:hAnsiTheme="minorHAnsi" w:cstheme="minorHAnsi"/>
          <w:b/>
        </w:rPr>
        <w:t>NutropinAq</w:t>
      </w:r>
      <w:proofErr w:type="spellEnd"/>
      <w:r w:rsidRPr="00611866">
        <w:rPr>
          <w:rFonts w:asciiTheme="minorHAnsi" w:hAnsiTheme="minorHAnsi" w:cstheme="minorHAnsi"/>
          <w:b/>
        </w:rPr>
        <w:t xml:space="preserve">®, </w:t>
      </w:r>
      <w:proofErr w:type="spellStart"/>
      <w:r w:rsidRPr="00611866">
        <w:rPr>
          <w:rFonts w:asciiTheme="minorHAnsi" w:hAnsiTheme="minorHAnsi" w:cstheme="minorHAnsi"/>
          <w:b/>
        </w:rPr>
        <w:t>Ipsen</w:t>
      </w:r>
      <w:proofErr w:type="spellEnd"/>
      <w:r w:rsidRPr="00611866">
        <w:rPr>
          <w:rFonts w:asciiTheme="minorHAnsi" w:hAnsiTheme="minorHAnsi" w:cstheme="minorHAnsi"/>
          <w:b/>
        </w:rPr>
        <w:t xml:space="preserve"> Pty Ltd</w:t>
      </w:r>
    </w:p>
    <w:tbl>
      <w:tblPr>
        <w:tblW w:w="5082" w:type="pct"/>
        <w:tblLook w:val="04A0" w:firstRow="1" w:lastRow="0" w:firstColumn="1" w:lastColumn="0" w:noHBand="0" w:noVBand="1"/>
      </w:tblPr>
      <w:tblGrid>
        <w:gridCol w:w="2364"/>
        <w:gridCol w:w="2199"/>
        <w:gridCol w:w="534"/>
        <w:gridCol w:w="633"/>
        <w:gridCol w:w="1222"/>
        <w:gridCol w:w="2728"/>
      </w:tblGrid>
      <w:tr w:rsidR="00611866" w:rsidRPr="00611866" w14:paraId="3AF2F02F" w14:textId="77777777" w:rsidTr="005D5231">
        <w:trPr>
          <w:cantSplit/>
          <w:trHeight w:val="503"/>
        </w:trPr>
        <w:tc>
          <w:tcPr>
            <w:tcW w:w="2357" w:type="pct"/>
            <w:gridSpan w:val="2"/>
            <w:tcBorders>
              <w:top w:val="nil"/>
              <w:left w:val="nil"/>
              <w:bottom w:val="single" w:sz="4" w:space="0" w:color="auto"/>
              <w:right w:val="nil"/>
            </w:tcBorders>
            <w:hideMark/>
          </w:tcPr>
          <w:p w14:paraId="6D6DD0C9" w14:textId="77777777" w:rsidR="00611866" w:rsidRPr="00611866" w:rsidRDefault="00611866" w:rsidP="005D5231">
            <w:pPr>
              <w:keepNext/>
              <w:snapToGrid w:val="0"/>
              <w:ind w:left="-108"/>
              <w:jc w:val="both"/>
              <w:rPr>
                <w:rFonts w:ascii="Arial Narrow" w:hAnsi="Arial Narrow" w:cs="Arial"/>
                <w:sz w:val="20"/>
                <w:szCs w:val="22"/>
                <w:lang w:eastAsia="en-US"/>
              </w:rPr>
            </w:pPr>
            <w:r w:rsidRPr="00611866">
              <w:rPr>
                <w:rFonts w:ascii="Arial Narrow" w:hAnsi="Arial Narrow" w:cs="Arial"/>
                <w:sz w:val="20"/>
                <w:szCs w:val="22"/>
                <w:lang w:eastAsia="en-US"/>
              </w:rPr>
              <w:t>Name, Restriction,</w:t>
            </w:r>
          </w:p>
          <w:p w14:paraId="28EF973F" w14:textId="77777777" w:rsidR="00611866" w:rsidRPr="00611866" w:rsidRDefault="00611866" w:rsidP="005D5231">
            <w:pPr>
              <w:keepNext/>
              <w:snapToGrid w:val="0"/>
              <w:ind w:left="-108"/>
              <w:jc w:val="both"/>
              <w:rPr>
                <w:rFonts w:ascii="Arial Narrow" w:hAnsi="Arial Narrow" w:cs="Arial"/>
                <w:sz w:val="20"/>
                <w:szCs w:val="22"/>
                <w:lang w:eastAsia="en-US"/>
              </w:rPr>
            </w:pPr>
            <w:r w:rsidRPr="00611866">
              <w:rPr>
                <w:rFonts w:ascii="Arial Narrow" w:hAnsi="Arial Narrow" w:cs="Arial"/>
                <w:sz w:val="20"/>
                <w:szCs w:val="22"/>
                <w:lang w:eastAsia="en-US"/>
              </w:rPr>
              <w:t>Manner of administration and form</w:t>
            </w:r>
          </w:p>
        </w:tc>
        <w:tc>
          <w:tcPr>
            <w:tcW w:w="276" w:type="pct"/>
            <w:tcBorders>
              <w:top w:val="nil"/>
              <w:left w:val="nil"/>
              <w:bottom w:val="single" w:sz="4" w:space="0" w:color="auto"/>
              <w:right w:val="nil"/>
            </w:tcBorders>
            <w:hideMark/>
          </w:tcPr>
          <w:p w14:paraId="0A8A18D7" w14:textId="77777777" w:rsidR="00611866" w:rsidRPr="00611866" w:rsidRDefault="00611866" w:rsidP="005D5231">
            <w:pPr>
              <w:keepNext/>
              <w:snapToGrid w:val="0"/>
              <w:ind w:left="-108"/>
              <w:jc w:val="both"/>
              <w:rPr>
                <w:rFonts w:ascii="Arial Narrow" w:hAnsi="Arial Narrow" w:cs="Arial"/>
                <w:sz w:val="20"/>
                <w:szCs w:val="22"/>
                <w:lang w:eastAsia="en-US"/>
              </w:rPr>
            </w:pPr>
            <w:r w:rsidRPr="00611866">
              <w:rPr>
                <w:rFonts w:ascii="Arial Narrow" w:hAnsi="Arial Narrow" w:cs="Arial"/>
                <w:sz w:val="20"/>
                <w:szCs w:val="22"/>
                <w:lang w:eastAsia="en-US"/>
              </w:rPr>
              <w:t>Max.</w:t>
            </w:r>
          </w:p>
          <w:p w14:paraId="6EE7B87C" w14:textId="77777777" w:rsidR="00611866" w:rsidRPr="00611866" w:rsidRDefault="00611866" w:rsidP="005D5231">
            <w:pPr>
              <w:keepNext/>
              <w:snapToGrid w:val="0"/>
              <w:ind w:left="-108"/>
              <w:jc w:val="both"/>
              <w:rPr>
                <w:rFonts w:ascii="Arial Narrow" w:hAnsi="Arial Narrow" w:cs="Arial"/>
                <w:sz w:val="20"/>
                <w:szCs w:val="22"/>
                <w:lang w:eastAsia="en-US"/>
              </w:rPr>
            </w:pPr>
            <w:r w:rsidRPr="00611866">
              <w:rPr>
                <w:rFonts w:ascii="Arial Narrow" w:hAnsi="Arial Narrow" w:cs="Arial"/>
                <w:sz w:val="20"/>
                <w:szCs w:val="22"/>
                <w:lang w:eastAsia="en-US"/>
              </w:rPr>
              <w:t>Qty</w:t>
            </w:r>
          </w:p>
        </w:tc>
        <w:tc>
          <w:tcPr>
            <w:tcW w:w="327" w:type="pct"/>
            <w:tcBorders>
              <w:top w:val="nil"/>
              <w:left w:val="nil"/>
              <w:bottom w:val="single" w:sz="4" w:space="0" w:color="auto"/>
              <w:right w:val="nil"/>
            </w:tcBorders>
            <w:hideMark/>
          </w:tcPr>
          <w:p w14:paraId="4A9D58B8" w14:textId="77777777" w:rsidR="00611866" w:rsidRPr="00611866" w:rsidRDefault="00611866" w:rsidP="005D5231">
            <w:pPr>
              <w:keepNext/>
              <w:snapToGrid w:val="0"/>
              <w:ind w:left="-108"/>
              <w:jc w:val="both"/>
              <w:rPr>
                <w:rFonts w:ascii="Arial Narrow" w:hAnsi="Arial Narrow" w:cs="Arial"/>
                <w:sz w:val="20"/>
                <w:szCs w:val="22"/>
                <w:lang w:eastAsia="en-US"/>
              </w:rPr>
            </w:pPr>
            <w:r w:rsidRPr="00611866">
              <w:rPr>
                <w:rFonts w:ascii="Arial Narrow" w:hAnsi="Arial Narrow" w:cs="Arial"/>
                <w:sz w:val="20"/>
                <w:szCs w:val="22"/>
                <w:lang w:eastAsia="en-US"/>
              </w:rPr>
              <w:t>№.of</w:t>
            </w:r>
          </w:p>
          <w:p w14:paraId="1161656F" w14:textId="77777777" w:rsidR="00611866" w:rsidRPr="00611866" w:rsidRDefault="00611866" w:rsidP="005D5231">
            <w:pPr>
              <w:keepNext/>
              <w:snapToGrid w:val="0"/>
              <w:ind w:left="-108"/>
              <w:jc w:val="both"/>
              <w:rPr>
                <w:rFonts w:ascii="Arial Narrow" w:hAnsi="Arial Narrow" w:cs="Arial"/>
                <w:sz w:val="20"/>
                <w:szCs w:val="22"/>
                <w:lang w:eastAsia="en-US"/>
              </w:rPr>
            </w:pPr>
            <w:r w:rsidRPr="00611866">
              <w:rPr>
                <w:rFonts w:ascii="Arial Narrow" w:hAnsi="Arial Narrow" w:cs="Arial"/>
                <w:sz w:val="20"/>
                <w:szCs w:val="22"/>
                <w:lang w:eastAsia="en-US"/>
              </w:rPr>
              <w:t>Rpts</w:t>
            </w:r>
          </w:p>
        </w:tc>
        <w:tc>
          <w:tcPr>
            <w:tcW w:w="2040" w:type="pct"/>
            <w:gridSpan w:val="2"/>
            <w:tcBorders>
              <w:top w:val="nil"/>
              <w:left w:val="nil"/>
              <w:bottom w:val="single" w:sz="4" w:space="0" w:color="auto"/>
              <w:right w:val="nil"/>
            </w:tcBorders>
            <w:hideMark/>
          </w:tcPr>
          <w:p w14:paraId="607D1DF3" w14:textId="77777777" w:rsidR="00611866" w:rsidRPr="00611866" w:rsidRDefault="00611866" w:rsidP="005D5231">
            <w:pPr>
              <w:keepNext/>
              <w:snapToGrid w:val="0"/>
              <w:jc w:val="both"/>
              <w:rPr>
                <w:rFonts w:ascii="Arial Narrow" w:hAnsi="Arial Narrow" w:cs="Arial"/>
                <w:sz w:val="20"/>
                <w:szCs w:val="22"/>
                <w:lang w:eastAsia="en-US"/>
              </w:rPr>
            </w:pPr>
            <w:r w:rsidRPr="00611866">
              <w:rPr>
                <w:rFonts w:ascii="Arial Narrow" w:hAnsi="Arial Narrow" w:cs="Arial"/>
                <w:sz w:val="20"/>
                <w:szCs w:val="22"/>
                <w:lang w:eastAsia="en-US"/>
              </w:rPr>
              <w:t>Proprietary Name and Manufacturer</w:t>
            </w:r>
          </w:p>
        </w:tc>
      </w:tr>
      <w:tr w:rsidR="00611866" w:rsidRPr="00611866" w14:paraId="405ECF70" w14:textId="77777777" w:rsidTr="005D5231">
        <w:trPr>
          <w:cantSplit/>
          <w:trHeight w:val="617"/>
        </w:trPr>
        <w:tc>
          <w:tcPr>
            <w:tcW w:w="2357" w:type="pct"/>
            <w:gridSpan w:val="2"/>
            <w:tcBorders>
              <w:top w:val="single" w:sz="4" w:space="0" w:color="auto"/>
              <w:left w:val="nil"/>
              <w:bottom w:val="nil"/>
              <w:right w:val="nil"/>
            </w:tcBorders>
            <w:hideMark/>
          </w:tcPr>
          <w:p w14:paraId="14F50D0C" w14:textId="77777777" w:rsidR="00611866" w:rsidRPr="00611866" w:rsidRDefault="00611866" w:rsidP="005D5231">
            <w:pPr>
              <w:keepNext/>
              <w:snapToGrid w:val="0"/>
              <w:ind w:left="-108"/>
              <w:jc w:val="both"/>
              <w:rPr>
                <w:rFonts w:ascii="Arial Narrow" w:hAnsi="Arial Narrow" w:cs="Arial"/>
                <w:sz w:val="20"/>
                <w:szCs w:val="22"/>
                <w:lang w:eastAsia="en-US"/>
              </w:rPr>
            </w:pPr>
            <w:r w:rsidRPr="00611866">
              <w:rPr>
                <w:rFonts w:ascii="Arial Narrow" w:hAnsi="Arial Narrow" w:cs="Arial"/>
                <w:smallCaps/>
                <w:sz w:val="20"/>
                <w:szCs w:val="22"/>
                <w:lang w:eastAsia="en-US"/>
              </w:rPr>
              <w:t>SOMATROPIN</w:t>
            </w:r>
          </w:p>
          <w:p w14:paraId="18025443" w14:textId="77777777" w:rsidR="00611866" w:rsidRPr="00611866" w:rsidRDefault="00611866" w:rsidP="005D5231">
            <w:pPr>
              <w:keepNext/>
              <w:snapToGrid w:val="0"/>
              <w:ind w:left="-108"/>
              <w:jc w:val="both"/>
              <w:rPr>
                <w:rFonts w:ascii="Arial Narrow" w:hAnsi="Arial Narrow" w:cs="Arial"/>
                <w:sz w:val="20"/>
                <w:szCs w:val="22"/>
                <w:lang w:eastAsia="en-US"/>
              </w:rPr>
            </w:pPr>
            <w:proofErr w:type="spellStart"/>
            <w:r w:rsidRPr="00611866">
              <w:rPr>
                <w:rFonts w:ascii="Arial Narrow" w:hAnsi="Arial Narrow" w:cs="Arial"/>
                <w:sz w:val="20"/>
                <w:szCs w:val="22"/>
                <w:lang w:eastAsia="en-US"/>
              </w:rPr>
              <w:t>Somatropin</w:t>
            </w:r>
            <w:proofErr w:type="spellEnd"/>
            <w:r w:rsidRPr="00611866">
              <w:rPr>
                <w:rFonts w:ascii="Arial Narrow" w:hAnsi="Arial Narrow" w:cs="Arial"/>
                <w:sz w:val="20"/>
                <w:szCs w:val="22"/>
                <w:lang w:eastAsia="en-US"/>
              </w:rPr>
              <w:t xml:space="preserve"> (Recombinant human growth hormone) Powder for injection 5 mg (15 </w:t>
            </w:r>
            <w:proofErr w:type="spellStart"/>
            <w:r w:rsidRPr="00611866">
              <w:rPr>
                <w:rFonts w:ascii="Arial Narrow" w:hAnsi="Arial Narrow" w:cs="Arial"/>
                <w:sz w:val="20"/>
                <w:szCs w:val="22"/>
                <w:lang w:eastAsia="en-US"/>
              </w:rPr>
              <w:t>i.u</w:t>
            </w:r>
            <w:proofErr w:type="spellEnd"/>
            <w:r w:rsidRPr="00611866">
              <w:rPr>
                <w:rFonts w:ascii="Arial Narrow" w:hAnsi="Arial Narrow" w:cs="Arial"/>
                <w:sz w:val="20"/>
                <w:szCs w:val="22"/>
                <w:lang w:eastAsia="en-US"/>
              </w:rPr>
              <w:t>.) with diluent in pre-filled pen (with preservative), 1</w:t>
            </w:r>
          </w:p>
          <w:p w14:paraId="2C674C15" w14:textId="77777777" w:rsidR="00611866" w:rsidRPr="00611866" w:rsidRDefault="00611866" w:rsidP="005D5231">
            <w:pPr>
              <w:keepNext/>
              <w:snapToGrid w:val="0"/>
              <w:ind w:left="-108"/>
              <w:jc w:val="both"/>
              <w:rPr>
                <w:rFonts w:ascii="Arial Narrow" w:hAnsi="Arial Narrow" w:cs="Arial"/>
                <w:sz w:val="20"/>
                <w:szCs w:val="22"/>
                <w:lang w:eastAsia="en-US"/>
              </w:rPr>
            </w:pPr>
          </w:p>
          <w:p w14:paraId="11DE8EE2" w14:textId="77777777" w:rsidR="00611866" w:rsidRPr="00611866" w:rsidRDefault="00611866" w:rsidP="005D5231">
            <w:pPr>
              <w:keepNext/>
              <w:snapToGrid w:val="0"/>
              <w:ind w:left="-108"/>
              <w:jc w:val="both"/>
              <w:rPr>
                <w:rFonts w:ascii="Arial Narrow" w:hAnsi="Arial Narrow" w:cs="Arial"/>
                <w:sz w:val="20"/>
                <w:szCs w:val="22"/>
                <w:lang w:eastAsia="en-US"/>
              </w:rPr>
            </w:pPr>
            <w:proofErr w:type="spellStart"/>
            <w:r w:rsidRPr="00611866">
              <w:rPr>
                <w:rFonts w:ascii="Arial Narrow" w:hAnsi="Arial Narrow" w:cs="Arial"/>
                <w:sz w:val="20"/>
                <w:szCs w:val="22"/>
                <w:lang w:eastAsia="en-US"/>
              </w:rPr>
              <w:t>Somatropin</w:t>
            </w:r>
            <w:proofErr w:type="spellEnd"/>
            <w:r w:rsidRPr="00611866">
              <w:rPr>
                <w:rFonts w:ascii="Arial Narrow" w:hAnsi="Arial Narrow" w:cs="Arial"/>
                <w:sz w:val="20"/>
                <w:szCs w:val="22"/>
                <w:lang w:eastAsia="en-US"/>
              </w:rPr>
              <w:t xml:space="preserve"> (Recombinant human growth hormone) Powder for injection 12 mg (36 </w:t>
            </w:r>
            <w:proofErr w:type="spellStart"/>
            <w:r w:rsidRPr="00611866">
              <w:rPr>
                <w:rFonts w:ascii="Arial Narrow" w:hAnsi="Arial Narrow" w:cs="Arial"/>
                <w:sz w:val="20"/>
                <w:szCs w:val="22"/>
                <w:lang w:eastAsia="en-US"/>
              </w:rPr>
              <w:t>i.u</w:t>
            </w:r>
            <w:proofErr w:type="spellEnd"/>
            <w:r w:rsidRPr="00611866">
              <w:rPr>
                <w:rFonts w:ascii="Arial Narrow" w:hAnsi="Arial Narrow" w:cs="Arial"/>
                <w:sz w:val="20"/>
                <w:szCs w:val="22"/>
                <w:lang w:eastAsia="en-US"/>
              </w:rPr>
              <w:t>.) with diluent in pre-filled pen (with preservative), 1</w:t>
            </w:r>
          </w:p>
          <w:p w14:paraId="221C31FF" w14:textId="77777777" w:rsidR="00611866" w:rsidRPr="00611866" w:rsidRDefault="00611866" w:rsidP="005D5231">
            <w:pPr>
              <w:keepNext/>
              <w:snapToGrid w:val="0"/>
              <w:ind w:left="-108"/>
              <w:jc w:val="both"/>
              <w:rPr>
                <w:rFonts w:ascii="Arial Narrow" w:hAnsi="Arial Narrow" w:cs="Arial"/>
                <w:sz w:val="20"/>
                <w:szCs w:val="22"/>
                <w:lang w:eastAsia="en-US"/>
              </w:rPr>
            </w:pPr>
          </w:p>
        </w:tc>
        <w:tc>
          <w:tcPr>
            <w:tcW w:w="276" w:type="pct"/>
            <w:tcBorders>
              <w:top w:val="single" w:sz="4" w:space="0" w:color="auto"/>
              <w:left w:val="nil"/>
              <w:bottom w:val="nil"/>
              <w:right w:val="nil"/>
            </w:tcBorders>
          </w:tcPr>
          <w:p w14:paraId="2EB6B876" w14:textId="77777777" w:rsidR="00611866" w:rsidRPr="00611866" w:rsidRDefault="00611866" w:rsidP="005D5231">
            <w:pPr>
              <w:keepNext/>
              <w:snapToGrid w:val="0"/>
              <w:ind w:left="-108"/>
              <w:jc w:val="both"/>
              <w:rPr>
                <w:rFonts w:ascii="Arial Narrow" w:hAnsi="Arial Narrow" w:cs="Arial"/>
                <w:sz w:val="20"/>
                <w:szCs w:val="22"/>
                <w:lang w:eastAsia="en-US"/>
              </w:rPr>
            </w:pPr>
          </w:p>
          <w:p w14:paraId="32CF62E1" w14:textId="77777777" w:rsidR="00611866" w:rsidRPr="00611866" w:rsidRDefault="00611866" w:rsidP="005D5231">
            <w:pPr>
              <w:keepNext/>
              <w:snapToGrid w:val="0"/>
              <w:ind w:left="-108"/>
              <w:jc w:val="both"/>
              <w:rPr>
                <w:rFonts w:ascii="Arial Narrow" w:hAnsi="Arial Narrow" w:cs="Arial"/>
                <w:sz w:val="20"/>
                <w:szCs w:val="22"/>
                <w:lang w:eastAsia="en-US"/>
              </w:rPr>
            </w:pPr>
            <w:r w:rsidRPr="00611866">
              <w:rPr>
                <w:rFonts w:ascii="Arial Narrow" w:hAnsi="Arial Narrow" w:cs="Arial"/>
                <w:sz w:val="20"/>
                <w:szCs w:val="22"/>
                <w:lang w:eastAsia="en-US"/>
              </w:rPr>
              <w:t>1</w:t>
            </w:r>
          </w:p>
          <w:p w14:paraId="34E37B2C" w14:textId="1FB7FA2F" w:rsidR="00611866" w:rsidRPr="00611866" w:rsidRDefault="00611866" w:rsidP="005D5231">
            <w:pPr>
              <w:keepNext/>
              <w:snapToGrid w:val="0"/>
              <w:ind w:left="-108"/>
              <w:jc w:val="both"/>
              <w:rPr>
                <w:rFonts w:ascii="Arial Narrow" w:hAnsi="Arial Narrow" w:cs="Arial"/>
                <w:sz w:val="20"/>
                <w:szCs w:val="22"/>
                <w:lang w:eastAsia="en-US"/>
              </w:rPr>
            </w:pPr>
          </w:p>
          <w:p w14:paraId="15F913DD" w14:textId="77777777" w:rsidR="00611866" w:rsidRPr="00611866" w:rsidRDefault="00611866" w:rsidP="005D5231">
            <w:pPr>
              <w:keepNext/>
              <w:snapToGrid w:val="0"/>
              <w:ind w:left="-108"/>
              <w:jc w:val="both"/>
              <w:rPr>
                <w:rFonts w:ascii="Arial Narrow" w:hAnsi="Arial Narrow" w:cs="Arial"/>
                <w:sz w:val="20"/>
                <w:szCs w:val="22"/>
                <w:lang w:eastAsia="en-US"/>
              </w:rPr>
            </w:pPr>
          </w:p>
        </w:tc>
        <w:tc>
          <w:tcPr>
            <w:tcW w:w="327" w:type="pct"/>
            <w:tcBorders>
              <w:top w:val="single" w:sz="4" w:space="0" w:color="auto"/>
              <w:left w:val="nil"/>
              <w:bottom w:val="nil"/>
              <w:right w:val="nil"/>
            </w:tcBorders>
          </w:tcPr>
          <w:p w14:paraId="0F7BC6B3" w14:textId="77777777" w:rsidR="00611866" w:rsidRPr="00611866" w:rsidRDefault="00611866" w:rsidP="005D5231">
            <w:pPr>
              <w:keepNext/>
              <w:snapToGrid w:val="0"/>
              <w:ind w:left="-108"/>
              <w:jc w:val="both"/>
              <w:rPr>
                <w:rFonts w:ascii="Arial Narrow" w:hAnsi="Arial Narrow" w:cs="Arial"/>
                <w:sz w:val="20"/>
                <w:szCs w:val="22"/>
                <w:lang w:eastAsia="en-US"/>
              </w:rPr>
            </w:pPr>
          </w:p>
          <w:p w14:paraId="1A828A76" w14:textId="77777777" w:rsidR="00611866" w:rsidRPr="00611866" w:rsidRDefault="00611866" w:rsidP="005D5231">
            <w:pPr>
              <w:keepNext/>
              <w:snapToGrid w:val="0"/>
              <w:ind w:left="-108"/>
              <w:jc w:val="both"/>
              <w:rPr>
                <w:rFonts w:ascii="Arial Narrow" w:hAnsi="Arial Narrow" w:cs="Arial"/>
                <w:sz w:val="20"/>
                <w:szCs w:val="22"/>
                <w:lang w:eastAsia="en-US"/>
              </w:rPr>
            </w:pPr>
            <w:r w:rsidRPr="00611866">
              <w:rPr>
                <w:rFonts w:ascii="Arial Narrow" w:hAnsi="Arial Narrow" w:cs="Arial"/>
                <w:sz w:val="20"/>
                <w:szCs w:val="22"/>
                <w:lang w:eastAsia="en-US"/>
              </w:rPr>
              <w:t>5</w:t>
            </w:r>
          </w:p>
          <w:p w14:paraId="1D0684A5" w14:textId="77777777" w:rsidR="00611866" w:rsidRPr="00611866" w:rsidRDefault="00611866" w:rsidP="005D5231">
            <w:pPr>
              <w:keepNext/>
              <w:snapToGrid w:val="0"/>
              <w:ind w:left="-108"/>
              <w:jc w:val="both"/>
              <w:rPr>
                <w:rFonts w:ascii="Arial Narrow" w:hAnsi="Arial Narrow" w:cs="Arial"/>
                <w:sz w:val="20"/>
                <w:szCs w:val="22"/>
                <w:lang w:eastAsia="en-US"/>
              </w:rPr>
            </w:pPr>
          </w:p>
          <w:p w14:paraId="1E1B7520" w14:textId="77777777" w:rsidR="00611866" w:rsidRPr="00611866" w:rsidRDefault="00611866" w:rsidP="005D5231">
            <w:pPr>
              <w:keepNext/>
              <w:snapToGrid w:val="0"/>
              <w:ind w:left="-108"/>
              <w:jc w:val="both"/>
              <w:rPr>
                <w:rFonts w:ascii="Arial Narrow" w:hAnsi="Arial Narrow" w:cs="Arial"/>
                <w:sz w:val="20"/>
                <w:szCs w:val="22"/>
                <w:lang w:eastAsia="en-US"/>
              </w:rPr>
            </w:pPr>
          </w:p>
          <w:p w14:paraId="1E691588" w14:textId="77777777" w:rsidR="00611866" w:rsidRPr="00611866" w:rsidRDefault="00611866" w:rsidP="005D5231">
            <w:pPr>
              <w:keepNext/>
              <w:snapToGrid w:val="0"/>
              <w:ind w:left="-108"/>
              <w:jc w:val="both"/>
              <w:rPr>
                <w:rFonts w:ascii="Arial Narrow" w:hAnsi="Arial Narrow" w:cs="Arial"/>
                <w:sz w:val="20"/>
                <w:szCs w:val="22"/>
                <w:lang w:eastAsia="en-US"/>
              </w:rPr>
            </w:pPr>
          </w:p>
          <w:p w14:paraId="406BD221" w14:textId="77777777" w:rsidR="00611866" w:rsidRPr="00611866" w:rsidRDefault="00611866" w:rsidP="005D5231">
            <w:pPr>
              <w:keepNext/>
              <w:snapToGrid w:val="0"/>
              <w:ind w:left="-108"/>
              <w:jc w:val="both"/>
              <w:rPr>
                <w:rFonts w:ascii="Arial Narrow" w:hAnsi="Arial Narrow" w:cs="Arial"/>
                <w:sz w:val="20"/>
                <w:szCs w:val="22"/>
                <w:lang w:eastAsia="en-US"/>
              </w:rPr>
            </w:pPr>
            <w:r w:rsidRPr="00611866">
              <w:rPr>
                <w:rFonts w:ascii="Arial Narrow" w:hAnsi="Arial Narrow" w:cs="Arial"/>
                <w:sz w:val="20"/>
                <w:szCs w:val="22"/>
                <w:lang w:eastAsia="en-US"/>
              </w:rPr>
              <w:t>5</w:t>
            </w:r>
          </w:p>
          <w:p w14:paraId="03692006" w14:textId="77777777" w:rsidR="00611866" w:rsidRPr="00611866" w:rsidRDefault="00611866" w:rsidP="005D5231">
            <w:pPr>
              <w:keepNext/>
              <w:snapToGrid w:val="0"/>
              <w:ind w:left="-108"/>
              <w:jc w:val="both"/>
              <w:rPr>
                <w:rFonts w:ascii="Arial Narrow" w:hAnsi="Arial Narrow" w:cs="Arial"/>
                <w:sz w:val="20"/>
                <w:szCs w:val="22"/>
                <w:lang w:eastAsia="en-US"/>
              </w:rPr>
            </w:pPr>
          </w:p>
        </w:tc>
        <w:tc>
          <w:tcPr>
            <w:tcW w:w="631" w:type="pct"/>
            <w:tcBorders>
              <w:top w:val="single" w:sz="4" w:space="0" w:color="auto"/>
              <w:left w:val="nil"/>
              <w:bottom w:val="nil"/>
              <w:right w:val="nil"/>
            </w:tcBorders>
          </w:tcPr>
          <w:p w14:paraId="72FE2619" w14:textId="77777777" w:rsidR="00611866" w:rsidRPr="00611866" w:rsidRDefault="00611866" w:rsidP="005D5231">
            <w:pPr>
              <w:keepNext/>
              <w:snapToGrid w:val="0"/>
              <w:jc w:val="both"/>
              <w:rPr>
                <w:rFonts w:ascii="Arial Narrow" w:hAnsi="Arial Narrow" w:cs="Arial"/>
                <w:sz w:val="20"/>
                <w:szCs w:val="22"/>
                <w:lang w:eastAsia="en-US"/>
              </w:rPr>
            </w:pPr>
          </w:p>
          <w:p w14:paraId="1B087576" w14:textId="77777777" w:rsidR="00611866" w:rsidRPr="00611866" w:rsidRDefault="00611866" w:rsidP="005D5231">
            <w:pPr>
              <w:keepNext/>
              <w:snapToGrid w:val="0"/>
              <w:jc w:val="both"/>
              <w:rPr>
                <w:rFonts w:ascii="Arial Narrow" w:hAnsi="Arial Narrow" w:cs="Arial"/>
                <w:sz w:val="20"/>
                <w:szCs w:val="22"/>
                <w:lang w:eastAsia="en-US"/>
              </w:rPr>
            </w:pPr>
            <w:proofErr w:type="spellStart"/>
            <w:r w:rsidRPr="00611866">
              <w:rPr>
                <w:rFonts w:ascii="Arial Narrow" w:hAnsi="Arial Narrow" w:cs="Arial"/>
                <w:sz w:val="20"/>
                <w:szCs w:val="22"/>
                <w:lang w:eastAsia="en-US"/>
              </w:rPr>
              <w:t>Genotropin</w:t>
            </w:r>
            <w:proofErr w:type="spellEnd"/>
            <w:r w:rsidRPr="00611866">
              <w:rPr>
                <w:rFonts w:ascii="Arial Narrow" w:hAnsi="Arial Narrow" w:cs="Arial"/>
                <w:sz w:val="20"/>
                <w:szCs w:val="22"/>
                <w:lang w:eastAsia="en-US"/>
              </w:rPr>
              <w:t xml:space="preserve"> </w:t>
            </w:r>
            <w:proofErr w:type="spellStart"/>
            <w:r w:rsidRPr="00611866">
              <w:rPr>
                <w:rFonts w:ascii="Arial Narrow" w:hAnsi="Arial Narrow" w:cs="Arial"/>
                <w:sz w:val="20"/>
                <w:szCs w:val="22"/>
                <w:lang w:eastAsia="en-US"/>
              </w:rPr>
              <w:t>GoQuick</w:t>
            </w:r>
            <w:proofErr w:type="spellEnd"/>
            <w:r w:rsidRPr="00611866">
              <w:rPr>
                <w:rFonts w:ascii="Arial Narrow" w:hAnsi="Arial Narrow" w:cs="Arial"/>
                <w:sz w:val="20"/>
                <w:szCs w:val="22"/>
                <w:lang w:eastAsia="en-US"/>
              </w:rPr>
              <w:t xml:space="preserve"> ®</w:t>
            </w:r>
          </w:p>
        </w:tc>
        <w:tc>
          <w:tcPr>
            <w:tcW w:w="1409" w:type="pct"/>
            <w:tcBorders>
              <w:top w:val="single" w:sz="4" w:space="0" w:color="auto"/>
              <w:left w:val="nil"/>
              <w:bottom w:val="nil"/>
              <w:right w:val="nil"/>
            </w:tcBorders>
          </w:tcPr>
          <w:p w14:paraId="2E8EE465" w14:textId="77777777" w:rsidR="00611866" w:rsidRPr="00611866" w:rsidRDefault="00611866" w:rsidP="005D5231">
            <w:pPr>
              <w:keepNext/>
              <w:snapToGrid w:val="0"/>
              <w:jc w:val="both"/>
              <w:rPr>
                <w:rFonts w:ascii="Arial Narrow" w:hAnsi="Arial Narrow" w:cs="Arial"/>
                <w:sz w:val="20"/>
                <w:szCs w:val="22"/>
                <w:lang w:eastAsia="en-US"/>
              </w:rPr>
            </w:pPr>
          </w:p>
          <w:p w14:paraId="3ADCB6D5" w14:textId="77777777" w:rsidR="00611866" w:rsidRPr="00611866" w:rsidRDefault="00611866" w:rsidP="005D5231">
            <w:pPr>
              <w:keepNext/>
              <w:snapToGrid w:val="0"/>
              <w:rPr>
                <w:rFonts w:ascii="Arial Narrow" w:hAnsi="Arial Narrow" w:cs="Arial"/>
                <w:sz w:val="20"/>
                <w:szCs w:val="22"/>
                <w:lang w:eastAsia="en-US"/>
              </w:rPr>
            </w:pPr>
            <w:r w:rsidRPr="00611866">
              <w:rPr>
                <w:rFonts w:ascii="Arial Narrow" w:hAnsi="Arial Narrow" w:cs="Arial"/>
                <w:sz w:val="20"/>
                <w:szCs w:val="22"/>
                <w:lang w:eastAsia="en-US"/>
              </w:rPr>
              <w:t xml:space="preserve">Pfizer Australia Pty Ltd </w:t>
            </w:r>
          </w:p>
        </w:tc>
      </w:tr>
      <w:tr w:rsidR="00611866" w:rsidRPr="00611866" w14:paraId="60F8A147" w14:textId="77777777" w:rsidTr="005D5231">
        <w:trPr>
          <w:cantSplit/>
          <w:trHeight w:val="617"/>
        </w:trPr>
        <w:tc>
          <w:tcPr>
            <w:tcW w:w="2357" w:type="pct"/>
            <w:gridSpan w:val="2"/>
            <w:tcBorders>
              <w:top w:val="single" w:sz="4" w:space="0" w:color="auto"/>
              <w:left w:val="nil"/>
              <w:bottom w:val="nil"/>
              <w:right w:val="nil"/>
            </w:tcBorders>
            <w:hideMark/>
          </w:tcPr>
          <w:p w14:paraId="1048CF29" w14:textId="77777777" w:rsidR="00611866" w:rsidRPr="00611866" w:rsidRDefault="00611866" w:rsidP="005D5231">
            <w:pPr>
              <w:keepNext/>
              <w:snapToGrid w:val="0"/>
              <w:ind w:left="-108"/>
              <w:jc w:val="both"/>
              <w:rPr>
                <w:rFonts w:ascii="Arial Narrow" w:hAnsi="Arial Narrow" w:cs="Arial"/>
                <w:sz w:val="20"/>
                <w:szCs w:val="22"/>
                <w:lang w:eastAsia="en-US"/>
              </w:rPr>
            </w:pPr>
            <w:r w:rsidRPr="00611866">
              <w:rPr>
                <w:rFonts w:ascii="Arial Narrow" w:hAnsi="Arial Narrow" w:cs="Arial"/>
                <w:smallCaps/>
                <w:sz w:val="20"/>
                <w:szCs w:val="22"/>
                <w:lang w:eastAsia="en-US"/>
              </w:rPr>
              <w:t>SOMATROPIN</w:t>
            </w:r>
          </w:p>
          <w:p w14:paraId="544018B5" w14:textId="77777777" w:rsidR="00611866" w:rsidRPr="00611866" w:rsidRDefault="00611866" w:rsidP="005D5231">
            <w:pPr>
              <w:keepNext/>
              <w:snapToGrid w:val="0"/>
              <w:ind w:left="-108"/>
              <w:jc w:val="both"/>
              <w:rPr>
                <w:rFonts w:ascii="Arial Narrow" w:hAnsi="Arial Narrow" w:cs="Arial"/>
                <w:sz w:val="20"/>
                <w:szCs w:val="22"/>
                <w:lang w:eastAsia="en-US"/>
              </w:rPr>
            </w:pPr>
            <w:proofErr w:type="spellStart"/>
            <w:r w:rsidRPr="00611866">
              <w:rPr>
                <w:rFonts w:ascii="Arial Narrow" w:hAnsi="Arial Narrow" w:cs="Arial"/>
                <w:sz w:val="20"/>
                <w:szCs w:val="22"/>
                <w:lang w:eastAsia="en-US"/>
              </w:rPr>
              <w:t>somatropin</w:t>
            </w:r>
            <w:proofErr w:type="spellEnd"/>
            <w:r w:rsidRPr="00611866">
              <w:rPr>
                <w:rFonts w:ascii="Arial Narrow" w:hAnsi="Arial Narrow" w:cs="Arial"/>
                <w:sz w:val="20"/>
                <w:szCs w:val="22"/>
                <w:lang w:eastAsia="en-US"/>
              </w:rPr>
              <w:t xml:space="preserve"> 10 mg/2 mL injection, 2 mL cartridge</w:t>
            </w:r>
          </w:p>
          <w:p w14:paraId="3A00B62A" w14:textId="77777777" w:rsidR="00611866" w:rsidRPr="00611866" w:rsidRDefault="00611866" w:rsidP="005D5231">
            <w:pPr>
              <w:keepNext/>
              <w:snapToGrid w:val="0"/>
              <w:ind w:left="-108"/>
              <w:jc w:val="both"/>
              <w:rPr>
                <w:rFonts w:ascii="Arial Narrow" w:hAnsi="Arial Narrow" w:cs="Arial"/>
                <w:sz w:val="20"/>
                <w:szCs w:val="22"/>
                <w:lang w:eastAsia="en-US"/>
              </w:rPr>
            </w:pPr>
          </w:p>
          <w:p w14:paraId="48593E00" w14:textId="77777777" w:rsidR="00611866" w:rsidRPr="00611866" w:rsidRDefault="00611866" w:rsidP="005D5231">
            <w:pPr>
              <w:keepNext/>
              <w:snapToGrid w:val="0"/>
              <w:ind w:left="-108"/>
              <w:jc w:val="both"/>
              <w:rPr>
                <w:rFonts w:ascii="Arial Narrow" w:hAnsi="Arial Narrow" w:cs="Arial"/>
                <w:sz w:val="20"/>
                <w:szCs w:val="22"/>
                <w:lang w:eastAsia="en-US"/>
              </w:rPr>
            </w:pPr>
          </w:p>
        </w:tc>
        <w:tc>
          <w:tcPr>
            <w:tcW w:w="276" w:type="pct"/>
            <w:tcBorders>
              <w:top w:val="single" w:sz="4" w:space="0" w:color="auto"/>
              <w:left w:val="nil"/>
              <w:bottom w:val="nil"/>
              <w:right w:val="nil"/>
            </w:tcBorders>
          </w:tcPr>
          <w:p w14:paraId="22AC708D" w14:textId="77777777" w:rsidR="00611866" w:rsidRPr="00611866" w:rsidRDefault="00611866" w:rsidP="005D5231">
            <w:pPr>
              <w:keepNext/>
              <w:snapToGrid w:val="0"/>
              <w:ind w:left="-108"/>
              <w:jc w:val="both"/>
              <w:rPr>
                <w:rFonts w:ascii="Arial Narrow" w:hAnsi="Arial Narrow" w:cs="Arial"/>
                <w:sz w:val="20"/>
                <w:szCs w:val="22"/>
                <w:lang w:eastAsia="en-US"/>
              </w:rPr>
            </w:pPr>
          </w:p>
          <w:p w14:paraId="4C668FF0" w14:textId="77777777" w:rsidR="00611866" w:rsidRPr="00611866" w:rsidRDefault="00611866" w:rsidP="005D5231">
            <w:pPr>
              <w:keepNext/>
              <w:snapToGrid w:val="0"/>
              <w:ind w:left="-108"/>
              <w:jc w:val="both"/>
              <w:rPr>
                <w:rFonts w:ascii="Arial Narrow" w:hAnsi="Arial Narrow" w:cs="Arial"/>
                <w:sz w:val="20"/>
                <w:szCs w:val="22"/>
                <w:lang w:eastAsia="en-US"/>
              </w:rPr>
            </w:pPr>
            <w:r w:rsidRPr="00611866">
              <w:rPr>
                <w:rFonts w:ascii="Arial Narrow" w:hAnsi="Arial Narrow" w:cs="Arial"/>
                <w:sz w:val="20"/>
                <w:szCs w:val="22"/>
                <w:lang w:eastAsia="en-US"/>
              </w:rPr>
              <w:t>1</w:t>
            </w:r>
          </w:p>
          <w:p w14:paraId="15ACC54E" w14:textId="77777777" w:rsidR="00611866" w:rsidRPr="00611866" w:rsidRDefault="00611866" w:rsidP="005D5231">
            <w:pPr>
              <w:keepNext/>
              <w:snapToGrid w:val="0"/>
              <w:ind w:left="-108"/>
              <w:jc w:val="both"/>
              <w:rPr>
                <w:rFonts w:ascii="Arial Narrow" w:hAnsi="Arial Narrow" w:cs="Arial"/>
                <w:sz w:val="20"/>
                <w:szCs w:val="22"/>
                <w:lang w:eastAsia="en-US"/>
              </w:rPr>
            </w:pPr>
          </w:p>
        </w:tc>
        <w:tc>
          <w:tcPr>
            <w:tcW w:w="327" w:type="pct"/>
            <w:tcBorders>
              <w:top w:val="single" w:sz="4" w:space="0" w:color="auto"/>
              <w:left w:val="nil"/>
              <w:bottom w:val="nil"/>
              <w:right w:val="nil"/>
            </w:tcBorders>
          </w:tcPr>
          <w:p w14:paraId="2019F005" w14:textId="77777777" w:rsidR="00611866" w:rsidRPr="00611866" w:rsidRDefault="00611866" w:rsidP="005D5231">
            <w:pPr>
              <w:keepNext/>
              <w:snapToGrid w:val="0"/>
              <w:ind w:left="-108"/>
              <w:jc w:val="both"/>
              <w:rPr>
                <w:rFonts w:ascii="Arial Narrow" w:hAnsi="Arial Narrow" w:cs="Arial"/>
                <w:sz w:val="20"/>
                <w:szCs w:val="22"/>
                <w:lang w:eastAsia="en-US"/>
              </w:rPr>
            </w:pPr>
          </w:p>
          <w:p w14:paraId="1E19A983" w14:textId="77777777" w:rsidR="00611866" w:rsidRPr="00611866" w:rsidRDefault="00611866" w:rsidP="005D5231">
            <w:pPr>
              <w:keepNext/>
              <w:snapToGrid w:val="0"/>
              <w:ind w:left="-108"/>
              <w:jc w:val="both"/>
              <w:rPr>
                <w:rFonts w:ascii="Arial Narrow" w:hAnsi="Arial Narrow" w:cs="Arial"/>
                <w:sz w:val="20"/>
                <w:szCs w:val="22"/>
                <w:lang w:eastAsia="en-US"/>
              </w:rPr>
            </w:pPr>
            <w:r w:rsidRPr="00611866">
              <w:rPr>
                <w:rFonts w:ascii="Arial Narrow" w:hAnsi="Arial Narrow" w:cs="Arial"/>
                <w:sz w:val="20"/>
                <w:szCs w:val="22"/>
                <w:lang w:eastAsia="en-US"/>
              </w:rPr>
              <w:t>5</w:t>
            </w:r>
          </w:p>
          <w:p w14:paraId="5988DB2F" w14:textId="77777777" w:rsidR="00611866" w:rsidRPr="00611866" w:rsidRDefault="00611866" w:rsidP="005D5231">
            <w:pPr>
              <w:keepNext/>
              <w:snapToGrid w:val="0"/>
              <w:ind w:left="-108"/>
              <w:jc w:val="both"/>
              <w:rPr>
                <w:rFonts w:ascii="Arial Narrow" w:hAnsi="Arial Narrow" w:cs="Arial"/>
                <w:sz w:val="20"/>
                <w:szCs w:val="22"/>
                <w:lang w:eastAsia="en-US"/>
              </w:rPr>
            </w:pPr>
          </w:p>
        </w:tc>
        <w:tc>
          <w:tcPr>
            <w:tcW w:w="631" w:type="pct"/>
            <w:tcBorders>
              <w:top w:val="single" w:sz="4" w:space="0" w:color="auto"/>
              <w:left w:val="nil"/>
              <w:bottom w:val="nil"/>
              <w:right w:val="nil"/>
            </w:tcBorders>
          </w:tcPr>
          <w:p w14:paraId="724D76AF" w14:textId="77777777" w:rsidR="00611866" w:rsidRPr="00611866" w:rsidRDefault="00611866" w:rsidP="005D5231">
            <w:pPr>
              <w:keepNext/>
              <w:snapToGrid w:val="0"/>
              <w:jc w:val="both"/>
              <w:rPr>
                <w:rFonts w:ascii="Arial Narrow" w:hAnsi="Arial Narrow" w:cs="Arial"/>
                <w:sz w:val="20"/>
                <w:szCs w:val="22"/>
                <w:lang w:eastAsia="en-US"/>
              </w:rPr>
            </w:pPr>
          </w:p>
          <w:p w14:paraId="20CF04E6" w14:textId="77777777" w:rsidR="00611866" w:rsidRPr="00611866" w:rsidRDefault="00611866" w:rsidP="005D5231">
            <w:pPr>
              <w:keepNext/>
              <w:snapToGrid w:val="0"/>
              <w:jc w:val="both"/>
              <w:rPr>
                <w:rFonts w:ascii="Arial Narrow" w:hAnsi="Arial Narrow" w:cs="Arial"/>
                <w:sz w:val="20"/>
                <w:szCs w:val="22"/>
                <w:lang w:eastAsia="en-US"/>
              </w:rPr>
            </w:pPr>
            <w:proofErr w:type="spellStart"/>
            <w:r w:rsidRPr="00611866">
              <w:rPr>
                <w:rFonts w:ascii="Arial Narrow" w:hAnsi="Arial Narrow" w:cs="Arial"/>
                <w:sz w:val="20"/>
                <w:szCs w:val="22"/>
                <w:lang w:eastAsia="en-US"/>
              </w:rPr>
              <w:t>NutropinAq</w:t>
            </w:r>
            <w:proofErr w:type="spellEnd"/>
            <w:r w:rsidRPr="00611866">
              <w:rPr>
                <w:rFonts w:ascii="Arial Narrow" w:hAnsi="Arial Narrow" w:cs="Arial"/>
                <w:sz w:val="20"/>
                <w:szCs w:val="22"/>
                <w:lang w:eastAsia="en-US"/>
              </w:rPr>
              <w:t>®</w:t>
            </w:r>
          </w:p>
        </w:tc>
        <w:tc>
          <w:tcPr>
            <w:tcW w:w="1409" w:type="pct"/>
            <w:tcBorders>
              <w:top w:val="single" w:sz="4" w:space="0" w:color="auto"/>
              <w:left w:val="nil"/>
              <w:bottom w:val="nil"/>
              <w:right w:val="nil"/>
            </w:tcBorders>
          </w:tcPr>
          <w:p w14:paraId="40FB9FA1" w14:textId="77777777" w:rsidR="00611866" w:rsidRPr="00611866" w:rsidRDefault="00611866" w:rsidP="005D5231">
            <w:pPr>
              <w:keepNext/>
              <w:snapToGrid w:val="0"/>
              <w:jc w:val="both"/>
              <w:rPr>
                <w:rFonts w:ascii="Arial Narrow" w:hAnsi="Arial Narrow" w:cs="Arial"/>
                <w:sz w:val="20"/>
                <w:szCs w:val="22"/>
                <w:lang w:eastAsia="en-US"/>
              </w:rPr>
            </w:pPr>
          </w:p>
          <w:p w14:paraId="1027C68C" w14:textId="77777777" w:rsidR="00611866" w:rsidRPr="00611866" w:rsidRDefault="00611866" w:rsidP="005D5231">
            <w:pPr>
              <w:keepNext/>
              <w:snapToGrid w:val="0"/>
              <w:rPr>
                <w:rFonts w:ascii="Arial Narrow" w:hAnsi="Arial Narrow" w:cs="Arial"/>
                <w:sz w:val="20"/>
                <w:szCs w:val="22"/>
                <w:lang w:eastAsia="en-US"/>
              </w:rPr>
            </w:pPr>
            <w:proofErr w:type="spellStart"/>
            <w:r w:rsidRPr="00611866">
              <w:rPr>
                <w:rFonts w:ascii="Arial Narrow" w:hAnsi="Arial Narrow" w:cs="Arial"/>
                <w:sz w:val="20"/>
                <w:szCs w:val="22"/>
                <w:lang w:eastAsia="en-US"/>
              </w:rPr>
              <w:t>Ipsen</w:t>
            </w:r>
            <w:proofErr w:type="spellEnd"/>
            <w:r w:rsidRPr="00611866">
              <w:rPr>
                <w:rFonts w:ascii="Arial Narrow" w:hAnsi="Arial Narrow" w:cs="Arial"/>
                <w:sz w:val="20"/>
                <w:szCs w:val="22"/>
                <w:lang w:eastAsia="en-US"/>
              </w:rPr>
              <w:t xml:space="preserve"> Pty Ltd </w:t>
            </w:r>
          </w:p>
        </w:tc>
      </w:tr>
      <w:tr w:rsidR="00611866" w:rsidRPr="00611866" w14:paraId="79251872" w14:textId="77777777" w:rsidTr="005D5231">
        <w:tc>
          <w:tcPr>
            <w:tcW w:w="1221" w:type="pct"/>
            <w:tcBorders>
              <w:top w:val="single" w:sz="4" w:space="0" w:color="auto"/>
              <w:left w:val="single" w:sz="4" w:space="0" w:color="auto"/>
              <w:bottom w:val="single" w:sz="4" w:space="0" w:color="auto"/>
              <w:right w:val="single" w:sz="4" w:space="0" w:color="auto"/>
            </w:tcBorders>
            <w:hideMark/>
          </w:tcPr>
          <w:p w14:paraId="3D501861"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 xml:space="preserve">Category / </w:t>
            </w:r>
          </w:p>
          <w:p w14:paraId="44C4172E"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Program</w:t>
            </w:r>
          </w:p>
        </w:tc>
        <w:tc>
          <w:tcPr>
            <w:tcW w:w="3779" w:type="pct"/>
            <w:gridSpan w:val="5"/>
            <w:tcBorders>
              <w:top w:val="single" w:sz="4" w:space="0" w:color="auto"/>
              <w:left w:val="single" w:sz="4" w:space="0" w:color="auto"/>
              <w:bottom w:val="single" w:sz="4" w:space="0" w:color="auto"/>
              <w:right w:val="single" w:sz="4" w:space="0" w:color="auto"/>
            </w:tcBorders>
          </w:tcPr>
          <w:p w14:paraId="31BA26AA"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 xml:space="preserve">Section 100 – Growth Hormone Program </w:t>
            </w:r>
          </w:p>
          <w:p w14:paraId="4D6A1143" w14:textId="77777777" w:rsidR="00611866" w:rsidRPr="00611866" w:rsidRDefault="00611866" w:rsidP="005D5231">
            <w:pPr>
              <w:snapToGrid w:val="0"/>
              <w:jc w:val="both"/>
              <w:rPr>
                <w:rFonts w:ascii="Arial Narrow" w:hAnsi="Arial Narrow" w:cs="Arial"/>
                <w:sz w:val="20"/>
                <w:szCs w:val="22"/>
                <w:lang w:eastAsia="en-US"/>
              </w:rPr>
            </w:pPr>
          </w:p>
        </w:tc>
      </w:tr>
      <w:tr w:rsidR="00611866" w:rsidRPr="00611866" w14:paraId="0A9A4EB9" w14:textId="77777777" w:rsidTr="005D5231">
        <w:tc>
          <w:tcPr>
            <w:tcW w:w="1221" w:type="pct"/>
            <w:tcBorders>
              <w:top w:val="single" w:sz="4" w:space="0" w:color="auto"/>
              <w:left w:val="single" w:sz="4" w:space="0" w:color="auto"/>
              <w:bottom w:val="single" w:sz="4" w:space="0" w:color="auto"/>
              <w:right w:val="single" w:sz="4" w:space="0" w:color="auto"/>
            </w:tcBorders>
          </w:tcPr>
          <w:p w14:paraId="1F27B6D7"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Prescriber type:</w:t>
            </w:r>
          </w:p>
          <w:p w14:paraId="519E1F76" w14:textId="77777777" w:rsidR="00611866" w:rsidRPr="00611866" w:rsidRDefault="00611866" w:rsidP="005D5231">
            <w:pPr>
              <w:snapToGrid w:val="0"/>
              <w:jc w:val="both"/>
              <w:rPr>
                <w:rFonts w:ascii="Arial Narrow" w:hAnsi="Arial Narrow" w:cs="Arial"/>
                <w:b/>
                <w:sz w:val="20"/>
                <w:szCs w:val="22"/>
                <w:lang w:eastAsia="en-US"/>
              </w:rPr>
            </w:pPr>
          </w:p>
        </w:tc>
        <w:tc>
          <w:tcPr>
            <w:tcW w:w="3779" w:type="pct"/>
            <w:gridSpan w:val="5"/>
            <w:tcBorders>
              <w:top w:val="single" w:sz="4" w:space="0" w:color="auto"/>
              <w:left w:val="single" w:sz="4" w:space="0" w:color="auto"/>
              <w:bottom w:val="single" w:sz="4" w:space="0" w:color="auto"/>
              <w:right w:val="single" w:sz="4" w:space="0" w:color="auto"/>
            </w:tcBorders>
            <w:hideMark/>
          </w:tcPr>
          <w:p w14:paraId="3A29C50A"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Check1"/>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 xml:space="preserve">Dental  </w:t>
            </w:r>
            <w:r w:rsidRPr="00611866">
              <w:rPr>
                <w:rFonts w:ascii="Arial Narrow" w:hAnsi="Arial Narrow" w:cs="Arial"/>
                <w:sz w:val="20"/>
                <w:szCs w:val="22"/>
                <w:lang w:eastAsia="en-US"/>
              </w:rPr>
              <w:fldChar w:fldCharType="begin">
                <w:ffData>
                  <w:name w:val=""/>
                  <w:enabled/>
                  <w:calcOnExit w:val="0"/>
                  <w:checkBox>
                    <w:sizeAuto/>
                    <w:default w:val="1"/>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 xml:space="preserve">Medical Practitioners  </w:t>
            </w:r>
            <w:r w:rsidRPr="00611866">
              <w:rPr>
                <w:rFonts w:ascii="Arial Narrow" w:hAnsi="Arial Narrow" w:cs="Arial"/>
                <w:sz w:val="20"/>
                <w:szCs w:val="22"/>
                <w:lang w:eastAsia="en-US"/>
              </w:rPr>
              <w:fldChar w:fldCharType="begin">
                <w:ffData>
                  <w:name w:val="Check3"/>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 xml:space="preserve">Nurse practitioners  </w:t>
            </w:r>
            <w:r w:rsidRPr="00611866">
              <w:rPr>
                <w:rFonts w:ascii="Arial Narrow" w:hAnsi="Arial Narrow" w:cs="Arial"/>
                <w:sz w:val="20"/>
                <w:szCs w:val="22"/>
                <w:lang w:eastAsia="en-US"/>
              </w:rPr>
              <w:fldChar w:fldCharType="begin">
                <w:ffData>
                  <w:name w:val=""/>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Optometrists</w:t>
            </w:r>
          </w:p>
          <w:p w14:paraId="6F78DBEF"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Check5"/>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Midwives</w:t>
            </w:r>
          </w:p>
        </w:tc>
      </w:tr>
      <w:tr w:rsidR="00611866" w:rsidRPr="00611866" w14:paraId="261F34E6" w14:textId="77777777" w:rsidTr="005D5231">
        <w:tc>
          <w:tcPr>
            <w:tcW w:w="1221" w:type="pct"/>
            <w:tcBorders>
              <w:top w:val="single" w:sz="4" w:space="0" w:color="auto"/>
              <w:left w:val="single" w:sz="4" w:space="0" w:color="auto"/>
              <w:bottom w:val="single" w:sz="4" w:space="0" w:color="auto"/>
              <w:right w:val="single" w:sz="4" w:space="0" w:color="auto"/>
            </w:tcBorders>
            <w:hideMark/>
          </w:tcPr>
          <w:p w14:paraId="5CCABC16"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PBS Indication:</w:t>
            </w:r>
          </w:p>
        </w:tc>
        <w:tc>
          <w:tcPr>
            <w:tcW w:w="3779" w:type="pct"/>
            <w:gridSpan w:val="5"/>
            <w:tcBorders>
              <w:top w:val="single" w:sz="4" w:space="0" w:color="auto"/>
              <w:left w:val="single" w:sz="4" w:space="0" w:color="auto"/>
              <w:bottom w:val="single" w:sz="4" w:space="0" w:color="auto"/>
              <w:right w:val="single" w:sz="4" w:space="0" w:color="auto"/>
            </w:tcBorders>
            <w:hideMark/>
          </w:tcPr>
          <w:p w14:paraId="689E90A0"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 xml:space="preserve">Severe growth hormone deficiency </w:t>
            </w:r>
          </w:p>
        </w:tc>
      </w:tr>
      <w:tr w:rsidR="00611866" w:rsidRPr="00611866" w14:paraId="0AD5B541" w14:textId="77777777" w:rsidTr="005D5231">
        <w:trPr>
          <w:trHeight w:val="157"/>
        </w:trPr>
        <w:tc>
          <w:tcPr>
            <w:tcW w:w="1221" w:type="pct"/>
            <w:tcBorders>
              <w:top w:val="single" w:sz="4" w:space="0" w:color="auto"/>
              <w:left w:val="single" w:sz="4" w:space="0" w:color="auto"/>
              <w:bottom w:val="single" w:sz="4" w:space="0" w:color="auto"/>
              <w:right w:val="single" w:sz="4" w:space="0" w:color="auto"/>
            </w:tcBorders>
            <w:hideMark/>
          </w:tcPr>
          <w:p w14:paraId="163D2F2D"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Treatment phase:</w:t>
            </w:r>
          </w:p>
        </w:tc>
        <w:tc>
          <w:tcPr>
            <w:tcW w:w="3779" w:type="pct"/>
            <w:gridSpan w:val="5"/>
            <w:tcBorders>
              <w:top w:val="single" w:sz="4" w:space="0" w:color="auto"/>
              <w:left w:val="single" w:sz="4" w:space="0" w:color="auto"/>
              <w:bottom w:val="single" w:sz="4" w:space="0" w:color="auto"/>
              <w:right w:val="single" w:sz="4" w:space="0" w:color="auto"/>
            </w:tcBorders>
            <w:hideMark/>
          </w:tcPr>
          <w:p w14:paraId="4447A019"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 xml:space="preserve">Initial treatment </w:t>
            </w:r>
          </w:p>
        </w:tc>
      </w:tr>
      <w:tr w:rsidR="00611866" w:rsidRPr="00611866" w14:paraId="305A7C7D" w14:textId="77777777" w:rsidTr="005D5231">
        <w:tc>
          <w:tcPr>
            <w:tcW w:w="1221" w:type="pct"/>
            <w:tcBorders>
              <w:top w:val="single" w:sz="4" w:space="0" w:color="auto"/>
              <w:left w:val="single" w:sz="4" w:space="0" w:color="auto"/>
              <w:bottom w:val="single" w:sz="4" w:space="0" w:color="auto"/>
              <w:right w:val="single" w:sz="4" w:space="0" w:color="auto"/>
            </w:tcBorders>
          </w:tcPr>
          <w:p w14:paraId="43972DBE"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Restriction:</w:t>
            </w:r>
          </w:p>
          <w:p w14:paraId="19C2B588" w14:textId="77777777" w:rsidR="00611866" w:rsidRPr="00611866" w:rsidRDefault="00611866" w:rsidP="005D5231">
            <w:pPr>
              <w:snapToGrid w:val="0"/>
              <w:jc w:val="both"/>
              <w:rPr>
                <w:rFonts w:ascii="Arial Narrow" w:hAnsi="Arial Narrow" w:cs="Arial"/>
                <w:i/>
                <w:sz w:val="20"/>
                <w:szCs w:val="22"/>
                <w:lang w:eastAsia="en-US"/>
              </w:rPr>
            </w:pPr>
          </w:p>
        </w:tc>
        <w:tc>
          <w:tcPr>
            <w:tcW w:w="3779" w:type="pct"/>
            <w:gridSpan w:val="5"/>
            <w:tcBorders>
              <w:top w:val="single" w:sz="4" w:space="0" w:color="auto"/>
              <w:left w:val="single" w:sz="4" w:space="0" w:color="auto"/>
              <w:bottom w:val="single" w:sz="4" w:space="0" w:color="auto"/>
              <w:right w:val="single" w:sz="4" w:space="0" w:color="auto"/>
            </w:tcBorders>
            <w:hideMark/>
          </w:tcPr>
          <w:p w14:paraId="5DBADE46"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Check1"/>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Restricted benefit</w:t>
            </w:r>
          </w:p>
          <w:p w14:paraId="64EE0249"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
                  <w:enabled/>
                  <w:calcOnExit w:val="0"/>
                  <w:checkBox>
                    <w:sizeAuto/>
                    <w:default w:val="1"/>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Authority Required - In Writing</w:t>
            </w:r>
          </w:p>
          <w:p w14:paraId="19DAA913"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Check3"/>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Authority Required - Telephone</w:t>
            </w:r>
          </w:p>
          <w:p w14:paraId="74950FB9"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Authority Required – Emergency</w:t>
            </w:r>
          </w:p>
          <w:p w14:paraId="15891389"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Check5"/>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Authority Required - Electronic</w:t>
            </w:r>
          </w:p>
          <w:p w14:paraId="46BF34D4"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Check5"/>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Streamlined</w:t>
            </w:r>
          </w:p>
        </w:tc>
      </w:tr>
      <w:tr w:rsidR="00611866" w:rsidRPr="00611866" w14:paraId="2257BE21" w14:textId="77777777" w:rsidTr="005D5231">
        <w:tc>
          <w:tcPr>
            <w:tcW w:w="1221" w:type="pct"/>
            <w:tcBorders>
              <w:top w:val="single" w:sz="4" w:space="0" w:color="auto"/>
              <w:left w:val="single" w:sz="4" w:space="0" w:color="auto"/>
              <w:bottom w:val="single" w:sz="4" w:space="0" w:color="auto"/>
              <w:right w:val="single" w:sz="4" w:space="0" w:color="auto"/>
            </w:tcBorders>
          </w:tcPr>
          <w:p w14:paraId="1A66883A"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Treatment criteria:</w:t>
            </w:r>
          </w:p>
          <w:p w14:paraId="6A84D11D" w14:textId="77777777" w:rsidR="00611866" w:rsidRPr="00611866" w:rsidRDefault="00611866" w:rsidP="005D5231">
            <w:pPr>
              <w:snapToGrid w:val="0"/>
              <w:jc w:val="both"/>
              <w:rPr>
                <w:rFonts w:ascii="Arial Narrow" w:hAnsi="Arial Narrow" w:cs="Arial"/>
                <w:i/>
                <w:sz w:val="20"/>
                <w:szCs w:val="22"/>
                <w:lang w:eastAsia="en-US"/>
              </w:rPr>
            </w:pPr>
          </w:p>
        </w:tc>
        <w:tc>
          <w:tcPr>
            <w:tcW w:w="3779" w:type="pct"/>
            <w:gridSpan w:val="5"/>
            <w:tcBorders>
              <w:top w:val="single" w:sz="4" w:space="0" w:color="auto"/>
              <w:left w:val="single" w:sz="4" w:space="0" w:color="auto"/>
              <w:bottom w:val="single" w:sz="4" w:space="0" w:color="auto"/>
              <w:right w:val="single" w:sz="4" w:space="0" w:color="auto"/>
            </w:tcBorders>
            <w:hideMark/>
          </w:tcPr>
          <w:p w14:paraId="045740A5"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Must be treated by an endocrinologist.</w:t>
            </w:r>
          </w:p>
        </w:tc>
      </w:tr>
      <w:tr w:rsidR="00611866" w:rsidRPr="00611866" w14:paraId="56F44A23" w14:textId="77777777" w:rsidTr="005D5231">
        <w:tc>
          <w:tcPr>
            <w:tcW w:w="1221" w:type="pct"/>
            <w:tcBorders>
              <w:top w:val="single" w:sz="4" w:space="0" w:color="auto"/>
              <w:left w:val="single" w:sz="4" w:space="0" w:color="auto"/>
              <w:bottom w:val="single" w:sz="4" w:space="0" w:color="auto"/>
              <w:right w:val="single" w:sz="4" w:space="0" w:color="auto"/>
            </w:tcBorders>
          </w:tcPr>
          <w:p w14:paraId="1B25B6B5"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Clinical criteria:</w:t>
            </w:r>
          </w:p>
        </w:tc>
        <w:tc>
          <w:tcPr>
            <w:tcW w:w="3779" w:type="pct"/>
            <w:gridSpan w:val="5"/>
            <w:tcBorders>
              <w:top w:val="single" w:sz="4" w:space="0" w:color="auto"/>
              <w:left w:val="single" w:sz="4" w:space="0" w:color="auto"/>
              <w:bottom w:val="single" w:sz="4" w:space="0" w:color="auto"/>
              <w:right w:val="single" w:sz="4" w:space="0" w:color="auto"/>
            </w:tcBorders>
          </w:tcPr>
          <w:p w14:paraId="10DEF282"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 xml:space="preserve">Patient must have a documented childhood onset growth hormone deficiency due to a congenital, genetic or structural cause; </w:t>
            </w:r>
          </w:p>
          <w:p w14:paraId="540A13E8" w14:textId="77777777" w:rsidR="00611866" w:rsidRPr="007C1648" w:rsidRDefault="00611866" w:rsidP="005D5231">
            <w:pPr>
              <w:snapToGrid w:val="0"/>
              <w:jc w:val="both"/>
              <w:rPr>
                <w:rFonts w:ascii="Arial Narrow" w:hAnsi="Arial Narrow" w:cs="Arial"/>
                <w:i/>
                <w:sz w:val="20"/>
                <w:szCs w:val="22"/>
                <w:lang w:eastAsia="en-US"/>
              </w:rPr>
            </w:pPr>
            <w:r w:rsidRPr="007C1648">
              <w:rPr>
                <w:rFonts w:ascii="Arial Narrow" w:hAnsi="Arial Narrow" w:cs="Arial"/>
                <w:i/>
                <w:sz w:val="20"/>
                <w:szCs w:val="22"/>
                <w:lang w:eastAsia="en-US"/>
              </w:rPr>
              <w:t>AND</w:t>
            </w:r>
          </w:p>
          <w:p w14:paraId="21AA8B57" w14:textId="77777777" w:rsidR="00611866" w:rsidRPr="007C1648" w:rsidRDefault="00611866" w:rsidP="005D5231">
            <w:pPr>
              <w:snapToGrid w:val="0"/>
              <w:jc w:val="both"/>
              <w:rPr>
                <w:rFonts w:ascii="Arial Narrow" w:hAnsi="Arial Narrow" w:cs="Arial"/>
                <w:i/>
                <w:sz w:val="20"/>
                <w:szCs w:val="22"/>
                <w:lang w:eastAsia="en-US"/>
              </w:rPr>
            </w:pPr>
            <w:r w:rsidRPr="007C1648">
              <w:rPr>
                <w:rFonts w:ascii="Arial Narrow" w:hAnsi="Arial Narrow" w:cs="Arial"/>
                <w:i/>
                <w:sz w:val="20"/>
                <w:szCs w:val="22"/>
                <w:lang w:eastAsia="en-US"/>
              </w:rPr>
              <w:t>Patient must have previously received PBS-subsidised treatment with this drug for this condition as a child.</w:t>
            </w:r>
          </w:p>
          <w:p w14:paraId="26B05D34" w14:textId="77777777" w:rsidR="00611866" w:rsidRPr="00611866" w:rsidRDefault="00611866" w:rsidP="005D5231">
            <w:pPr>
              <w:snapToGrid w:val="0"/>
              <w:jc w:val="both"/>
              <w:rPr>
                <w:rFonts w:ascii="Arial Narrow" w:hAnsi="Arial Narrow" w:cs="Arial"/>
                <w:sz w:val="20"/>
                <w:szCs w:val="22"/>
                <w:lang w:eastAsia="en-US"/>
              </w:rPr>
            </w:pPr>
          </w:p>
        </w:tc>
      </w:tr>
      <w:tr w:rsidR="00611866" w:rsidRPr="00611866" w14:paraId="1535A817" w14:textId="77777777" w:rsidTr="005D5231">
        <w:tc>
          <w:tcPr>
            <w:tcW w:w="1221" w:type="pct"/>
            <w:tcBorders>
              <w:top w:val="single" w:sz="4" w:space="0" w:color="auto"/>
              <w:left w:val="single" w:sz="4" w:space="0" w:color="auto"/>
              <w:bottom w:val="single" w:sz="4" w:space="0" w:color="auto"/>
              <w:right w:val="single" w:sz="4" w:space="0" w:color="auto"/>
            </w:tcBorders>
            <w:hideMark/>
          </w:tcPr>
          <w:p w14:paraId="74CD0E08" w14:textId="77777777" w:rsidR="00611866" w:rsidRPr="00611866" w:rsidRDefault="00611866" w:rsidP="005D5231">
            <w:pPr>
              <w:snapToGrid w:val="0"/>
              <w:jc w:val="both"/>
              <w:rPr>
                <w:rFonts w:ascii="Arial Narrow" w:hAnsi="Arial Narrow" w:cs="Arial"/>
                <w:i/>
                <w:sz w:val="20"/>
                <w:szCs w:val="22"/>
                <w:lang w:eastAsia="en-US"/>
              </w:rPr>
            </w:pPr>
            <w:r w:rsidRPr="00611866">
              <w:rPr>
                <w:rFonts w:ascii="Arial Narrow" w:hAnsi="Arial Narrow" w:cs="Arial"/>
                <w:b/>
                <w:sz w:val="20"/>
                <w:szCs w:val="22"/>
                <w:lang w:eastAsia="en-US"/>
              </w:rPr>
              <w:lastRenderedPageBreak/>
              <w:t>Population criteria:</w:t>
            </w:r>
          </w:p>
        </w:tc>
        <w:tc>
          <w:tcPr>
            <w:tcW w:w="3779" w:type="pct"/>
            <w:gridSpan w:val="5"/>
            <w:tcBorders>
              <w:top w:val="single" w:sz="4" w:space="0" w:color="auto"/>
              <w:left w:val="single" w:sz="4" w:space="0" w:color="auto"/>
              <w:bottom w:val="single" w:sz="4" w:space="0" w:color="auto"/>
              <w:right w:val="single" w:sz="4" w:space="0" w:color="auto"/>
            </w:tcBorders>
            <w:hideMark/>
          </w:tcPr>
          <w:p w14:paraId="79A049A1" w14:textId="77777777" w:rsidR="00611866" w:rsidRPr="00611866" w:rsidRDefault="00611866" w:rsidP="005D5231">
            <w:pPr>
              <w:snapToGrid w:val="0"/>
              <w:jc w:val="both"/>
              <w:rPr>
                <w:rFonts w:ascii="Arial Narrow" w:hAnsi="Arial Narrow" w:cs="Arial"/>
                <w:strike/>
                <w:sz w:val="20"/>
                <w:szCs w:val="22"/>
                <w:lang w:eastAsia="en-US"/>
              </w:rPr>
            </w:pPr>
            <w:r w:rsidRPr="00611866">
              <w:rPr>
                <w:rFonts w:ascii="Arial Narrow" w:hAnsi="Arial Narrow" w:cs="Arial"/>
                <w:strike/>
                <w:sz w:val="20"/>
                <w:szCs w:val="22"/>
                <w:lang w:eastAsia="en-US"/>
              </w:rPr>
              <w:t xml:space="preserve">Patient must be aged 18 years or older </w:t>
            </w:r>
            <w:r w:rsidRPr="007C1648">
              <w:rPr>
                <w:rFonts w:ascii="Arial Narrow" w:hAnsi="Arial Narrow" w:cs="Arial"/>
                <w:i/>
                <w:sz w:val="20"/>
                <w:szCs w:val="22"/>
                <w:lang w:eastAsia="en-US"/>
              </w:rPr>
              <w:t xml:space="preserve">Patient must have a mature skeleton. </w:t>
            </w:r>
          </w:p>
        </w:tc>
      </w:tr>
      <w:tr w:rsidR="00611866" w:rsidRPr="00611866" w14:paraId="0C490C06" w14:textId="77777777" w:rsidTr="005D5231">
        <w:tc>
          <w:tcPr>
            <w:tcW w:w="1221" w:type="pct"/>
            <w:tcBorders>
              <w:top w:val="single" w:sz="4" w:space="0" w:color="auto"/>
              <w:left w:val="single" w:sz="4" w:space="0" w:color="auto"/>
              <w:bottom w:val="single" w:sz="4" w:space="0" w:color="auto"/>
              <w:right w:val="single" w:sz="4" w:space="0" w:color="auto"/>
            </w:tcBorders>
            <w:hideMark/>
          </w:tcPr>
          <w:p w14:paraId="467E44E9"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Prescriber Instructions:</w:t>
            </w:r>
          </w:p>
        </w:tc>
        <w:tc>
          <w:tcPr>
            <w:tcW w:w="3779" w:type="pct"/>
            <w:gridSpan w:val="5"/>
            <w:tcBorders>
              <w:top w:val="single" w:sz="4" w:space="0" w:color="auto"/>
              <w:left w:val="single" w:sz="4" w:space="0" w:color="auto"/>
              <w:bottom w:val="single" w:sz="4" w:space="0" w:color="auto"/>
              <w:right w:val="single" w:sz="4" w:space="0" w:color="auto"/>
            </w:tcBorders>
          </w:tcPr>
          <w:p w14:paraId="75266E37"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The authority application must be in writing and must include:</w:t>
            </w:r>
          </w:p>
          <w:p w14:paraId="5E5F306F" w14:textId="77777777" w:rsidR="00611866" w:rsidRPr="00611866" w:rsidRDefault="00611866" w:rsidP="005D5231">
            <w:pPr>
              <w:snapToGrid w:val="0"/>
              <w:jc w:val="both"/>
              <w:rPr>
                <w:rFonts w:ascii="Arial Narrow" w:hAnsi="Arial Narrow" w:cs="Arial"/>
                <w:sz w:val="20"/>
                <w:szCs w:val="22"/>
                <w:lang w:eastAsia="en-US"/>
              </w:rPr>
            </w:pPr>
          </w:p>
          <w:p w14:paraId="04D2074B"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 xml:space="preserve">1. A completed authority prescription form; </w:t>
            </w:r>
          </w:p>
          <w:p w14:paraId="086E6A1E"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2. A completed Severe Growth Hormone Deficiency supporting information form;</w:t>
            </w:r>
          </w:p>
          <w:p w14:paraId="0EE9B846"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3. Confirmation of childhood onset growth hormone deficiency due to a congenital, genetic or structural cause, previous PBS-subsidised therapy with this drug as a child, and a mature skeleton;</w:t>
            </w:r>
          </w:p>
          <w:p w14:paraId="374F11D3"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 xml:space="preserve">4. A </w:t>
            </w:r>
            <w:r w:rsidRPr="00611866">
              <w:rPr>
                <w:rFonts w:ascii="Arial Narrow" w:hAnsi="Arial Narrow" w:cs="Arial"/>
                <w:strike/>
                <w:sz w:val="20"/>
                <w:szCs w:val="22"/>
                <w:lang w:eastAsia="en-US"/>
              </w:rPr>
              <w:t>baseline</w:t>
            </w:r>
            <w:r w:rsidRPr="00611866">
              <w:rPr>
                <w:rFonts w:ascii="Arial Narrow" w:hAnsi="Arial Narrow" w:cs="Arial"/>
                <w:sz w:val="20"/>
                <w:szCs w:val="22"/>
                <w:lang w:eastAsia="en-US"/>
              </w:rPr>
              <w:t xml:space="preserve"> serum IGF-1 measurement, including the date of testing and laboratory reference range for age and sex, of less than 12 weeks old at the time of application.</w:t>
            </w:r>
          </w:p>
          <w:p w14:paraId="6F6B8E90" w14:textId="77777777" w:rsidR="00611866" w:rsidRPr="00611866" w:rsidRDefault="00611866" w:rsidP="005D5231">
            <w:pPr>
              <w:snapToGrid w:val="0"/>
              <w:jc w:val="both"/>
              <w:rPr>
                <w:rFonts w:ascii="Arial Narrow" w:hAnsi="Arial Narrow" w:cs="Arial"/>
                <w:sz w:val="20"/>
                <w:szCs w:val="22"/>
                <w:lang w:eastAsia="en-US"/>
              </w:rPr>
            </w:pPr>
          </w:p>
        </w:tc>
      </w:tr>
      <w:tr w:rsidR="00611866" w:rsidRPr="00611866" w14:paraId="11864AF5" w14:textId="77777777" w:rsidTr="005D5231">
        <w:tc>
          <w:tcPr>
            <w:tcW w:w="1221" w:type="pct"/>
            <w:tcBorders>
              <w:top w:val="single" w:sz="4" w:space="0" w:color="auto"/>
              <w:left w:val="single" w:sz="4" w:space="0" w:color="auto"/>
              <w:bottom w:val="single" w:sz="4" w:space="0" w:color="auto"/>
              <w:right w:val="single" w:sz="4" w:space="0" w:color="auto"/>
            </w:tcBorders>
            <w:hideMark/>
          </w:tcPr>
          <w:p w14:paraId="695EF042"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Administrative Advice:</w:t>
            </w:r>
          </w:p>
        </w:tc>
        <w:tc>
          <w:tcPr>
            <w:tcW w:w="3779" w:type="pct"/>
            <w:gridSpan w:val="5"/>
            <w:tcBorders>
              <w:top w:val="single" w:sz="4" w:space="0" w:color="auto"/>
              <w:left w:val="single" w:sz="4" w:space="0" w:color="auto"/>
              <w:bottom w:val="single" w:sz="4" w:space="0" w:color="auto"/>
              <w:right w:val="single" w:sz="4" w:space="0" w:color="auto"/>
            </w:tcBorders>
          </w:tcPr>
          <w:p w14:paraId="7A340903"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Any queries concerning the arrangements to prescribe may be directed to the Department of Human Services on 1800 700 270 (hours of operation 8 a.m. to 5 p.m. EST Monday to Friday).</w:t>
            </w:r>
          </w:p>
          <w:p w14:paraId="394AADA7" w14:textId="77777777" w:rsidR="00611866" w:rsidRPr="00611866" w:rsidRDefault="00611866" w:rsidP="005D5231">
            <w:pPr>
              <w:snapToGrid w:val="0"/>
              <w:jc w:val="both"/>
              <w:rPr>
                <w:rFonts w:ascii="Arial Narrow" w:hAnsi="Arial Narrow" w:cs="Arial"/>
                <w:sz w:val="20"/>
                <w:szCs w:val="22"/>
                <w:lang w:eastAsia="en-US"/>
              </w:rPr>
            </w:pPr>
          </w:p>
          <w:p w14:paraId="00F4B95C"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Prescribing information (including Authority Application forms and other relevant documentation as applicable) is available on the Department of Human Services website at www.humanservices.gov.au</w:t>
            </w:r>
          </w:p>
          <w:p w14:paraId="4777C228" w14:textId="77777777" w:rsidR="00611866" w:rsidRPr="00611866" w:rsidRDefault="00611866" w:rsidP="005D5231">
            <w:pPr>
              <w:snapToGrid w:val="0"/>
              <w:jc w:val="both"/>
              <w:rPr>
                <w:rFonts w:ascii="Arial Narrow" w:hAnsi="Arial Narrow" w:cs="Arial"/>
                <w:sz w:val="20"/>
                <w:szCs w:val="22"/>
                <w:lang w:eastAsia="en-US"/>
              </w:rPr>
            </w:pPr>
          </w:p>
          <w:p w14:paraId="58605A2A"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Applications for authority to prescribe should be forwarded to:</w:t>
            </w:r>
          </w:p>
          <w:p w14:paraId="036FD634" w14:textId="77777777" w:rsidR="00611866" w:rsidRPr="00611866" w:rsidRDefault="00611866" w:rsidP="005D5231">
            <w:pPr>
              <w:snapToGrid w:val="0"/>
              <w:jc w:val="both"/>
              <w:rPr>
                <w:rFonts w:ascii="Arial Narrow" w:hAnsi="Arial Narrow" w:cs="Arial"/>
                <w:sz w:val="20"/>
                <w:szCs w:val="22"/>
                <w:lang w:eastAsia="en-US"/>
              </w:rPr>
            </w:pPr>
          </w:p>
          <w:p w14:paraId="74792D4E"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Department of Human Services</w:t>
            </w:r>
          </w:p>
          <w:p w14:paraId="67CBEDD0" w14:textId="77777777" w:rsidR="00611866" w:rsidRPr="00611866" w:rsidRDefault="00611866" w:rsidP="005D5231">
            <w:pPr>
              <w:snapToGrid w:val="0"/>
              <w:jc w:val="both"/>
              <w:rPr>
                <w:rFonts w:ascii="Arial Narrow" w:hAnsi="Arial Narrow" w:cs="Arial"/>
                <w:sz w:val="20"/>
                <w:szCs w:val="22"/>
                <w:lang w:eastAsia="en-US"/>
              </w:rPr>
            </w:pPr>
          </w:p>
          <w:p w14:paraId="156F34BC"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Complex Drugs Programs</w:t>
            </w:r>
          </w:p>
          <w:p w14:paraId="6646C08C" w14:textId="77777777" w:rsidR="00611866" w:rsidRPr="00611866" w:rsidRDefault="00611866" w:rsidP="005D5231">
            <w:pPr>
              <w:snapToGrid w:val="0"/>
              <w:jc w:val="both"/>
              <w:rPr>
                <w:rFonts w:ascii="Arial Narrow" w:hAnsi="Arial Narrow" w:cs="Arial"/>
                <w:sz w:val="20"/>
                <w:szCs w:val="22"/>
                <w:lang w:eastAsia="en-US"/>
              </w:rPr>
            </w:pPr>
          </w:p>
          <w:p w14:paraId="4355BA2A"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Reply Paid 9826</w:t>
            </w:r>
          </w:p>
          <w:p w14:paraId="4AD3A809" w14:textId="77777777" w:rsidR="00611866" w:rsidRPr="00611866" w:rsidRDefault="00611866" w:rsidP="005D5231">
            <w:pPr>
              <w:snapToGrid w:val="0"/>
              <w:jc w:val="both"/>
              <w:rPr>
                <w:rFonts w:ascii="Arial Narrow" w:hAnsi="Arial Narrow" w:cs="Arial"/>
                <w:sz w:val="20"/>
                <w:szCs w:val="22"/>
                <w:lang w:eastAsia="en-US"/>
              </w:rPr>
            </w:pPr>
          </w:p>
          <w:p w14:paraId="34E245C0"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HOBART TAS 7001</w:t>
            </w:r>
          </w:p>
          <w:p w14:paraId="679AA07A" w14:textId="77777777" w:rsidR="00611866" w:rsidRPr="00611866" w:rsidRDefault="00611866" w:rsidP="005D5231">
            <w:pPr>
              <w:snapToGrid w:val="0"/>
              <w:jc w:val="both"/>
              <w:rPr>
                <w:rFonts w:ascii="Arial Narrow" w:hAnsi="Arial Narrow" w:cs="Arial"/>
                <w:sz w:val="20"/>
                <w:szCs w:val="22"/>
                <w:lang w:eastAsia="en-US"/>
              </w:rPr>
            </w:pPr>
          </w:p>
          <w:p w14:paraId="320B5E55" w14:textId="77777777" w:rsidR="00611866" w:rsidRPr="007C1648" w:rsidRDefault="00611866" w:rsidP="005D5231">
            <w:pPr>
              <w:snapToGrid w:val="0"/>
              <w:jc w:val="both"/>
              <w:rPr>
                <w:rFonts w:ascii="Arial Narrow" w:hAnsi="Arial Narrow" w:cs="Arial"/>
                <w:i/>
                <w:sz w:val="20"/>
                <w:szCs w:val="22"/>
                <w:lang w:eastAsia="en-US"/>
              </w:rPr>
            </w:pPr>
            <w:r w:rsidRPr="007C1648">
              <w:rPr>
                <w:rFonts w:ascii="Arial Narrow" w:hAnsi="Arial Narrow" w:cs="Arial"/>
                <w:i/>
                <w:sz w:val="20"/>
                <w:szCs w:val="22"/>
                <w:lang w:eastAsia="en-US"/>
              </w:rPr>
              <w:t>Note</w:t>
            </w:r>
          </w:p>
          <w:p w14:paraId="792EBFF0"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No increase in the maximum number of repeats may be authorised.</w:t>
            </w:r>
          </w:p>
        </w:tc>
      </w:tr>
    </w:tbl>
    <w:p w14:paraId="67F65AB7" w14:textId="72D98492" w:rsidR="00611866" w:rsidRPr="00611866" w:rsidRDefault="00611866" w:rsidP="00611866">
      <w:pPr>
        <w:spacing w:before="120" w:after="120"/>
        <w:rPr>
          <w:rFonts w:asciiTheme="minorHAnsi" w:hAnsiTheme="minorHAnsi" w:cstheme="minorHAnsi"/>
          <w:b/>
          <w:lang w:eastAsia="en-US"/>
        </w:rPr>
      </w:pPr>
    </w:p>
    <w:tbl>
      <w:tblPr>
        <w:tblW w:w="5082" w:type="pct"/>
        <w:tblLook w:val="04A0" w:firstRow="1" w:lastRow="0" w:firstColumn="1" w:lastColumn="0" w:noHBand="0" w:noVBand="1"/>
      </w:tblPr>
      <w:tblGrid>
        <w:gridCol w:w="2361"/>
        <w:gridCol w:w="7309"/>
      </w:tblGrid>
      <w:tr w:rsidR="00611866" w:rsidRPr="00611866" w14:paraId="5D5128FD" w14:textId="77777777" w:rsidTr="005D5231">
        <w:tc>
          <w:tcPr>
            <w:tcW w:w="1221" w:type="pct"/>
            <w:tcBorders>
              <w:top w:val="single" w:sz="4" w:space="0" w:color="auto"/>
              <w:left w:val="single" w:sz="4" w:space="0" w:color="auto"/>
              <w:bottom w:val="single" w:sz="4" w:space="0" w:color="auto"/>
              <w:right w:val="single" w:sz="4" w:space="0" w:color="auto"/>
            </w:tcBorders>
            <w:hideMark/>
          </w:tcPr>
          <w:p w14:paraId="710303C8"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 xml:space="preserve">Category / </w:t>
            </w:r>
          </w:p>
          <w:p w14:paraId="1BB4FFAD"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Program</w:t>
            </w:r>
          </w:p>
        </w:tc>
        <w:tc>
          <w:tcPr>
            <w:tcW w:w="3779" w:type="pct"/>
            <w:tcBorders>
              <w:top w:val="single" w:sz="4" w:space="0" w:color="auto"/>
              <w:left w:val="single" w:sz="4" w:space="0" w:color="auto"/>
              <w:bottom w:val="single" w:sz="4" w:space="0" w:color="auto"/>
              <w:right w:val="single" w:sz="4" w:space="0" w:color="auto"/>
            </w:tcBorders>
          </w:tcPr>
          <w:p w14:paraId="09C1589B"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 xml:space="preserve">Section 100 – Growth Hormone Program </w:t>
            </w:r>
          </w:p>
          <w:p w14:paraId="5970F418" w14:textId="77777777" w:rsidR="00611866" w:rsidRPr="00611866" w:rsidRDefault="00611866" w:rsidP="005D5231">
            <w:pPr>
              <w:snapToGrid w:val="0"/>
              <w:jc w:val="both"/>
              <w:rPr>
                <w:rFonts w:ascii="Arial Narrow" w:hAnsi="Arial Narrow" w:cs="Arial"/>
                <w:sz w:val="20"/>
                <w:szCs w:val="22"/>
                <w:lang w:eastAsia="en-US"/>
              </w:rPr>
            </w:pPr>
          </w:p>
        </w:tc>
      </w:tr>
      <w:tr w:rsidR="00611866" w:rsidRPr="00611866" w14:paraId="04752674" w14:textId="77777777" w:rsidTr="005D5231">
        <w:tc>
          <w:tcPr>
            <w:tcW w:w="1221" w:type="pct"/>
            <w:tcBorders>
              <w:top w:val="single" w:sz="4" w:space="0" w:color="auto"/>
              <w:left w:val="single" w:sz="4" w:space="0" w:color="auto"/>
              <w:bottom w:val="single" w:sz="4" w:space="0" w:color="auto"/>
              <w:right w:val="single" w:sz="4" w:space="0" w:color="auto"/>
            </w:tcBorders>
          </w:tcPr>
          <w:p w14:paraId="0D9E5DCF"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Prescriber type:</w:t>
            </w:r>
          </w:p>
          <w:p w14:paraId="0F819742" w14:textId="77777777" w:rsidR="00611866" w:rsidRPr="00611866" w:rsidRDefault="00611866" w:rsidP="005D5231">
            <w:pPr>
              <w:snapToGrid w:val="0"/>
              <w:jc w:val="both"/>
              <w:rPr>
                <w:rFonts w:ascii="Arial Narrow" w:hAnsi="Arial Narrow" w:cs="Arial"/>
                <w:b/>
                <w:sz w:val="20"/>
                <w:szCs w:val="22"/>
                <w:lang w:eastAsia="en-US"/>
              </w:rPr>
            </w:pPr>
          </w:p>
        </w:tc>
        <w:tc>
          <w:tcPr>
            <w:tcW w:w="3779" w:type="pct"/>
            <w:tcBorders>
              <w:top w:val="single" w:sz="4" w:space="0" w:color="auto"/>
              <w:left w:val="single" w:sz="4" w:space="0" w:color="auto"/>
              <w:bottom w:val="single" w:sz="4" w:space="0" w:color="auto"/>
              <w:right w:val="single" w:sz="4" w:space="0" w:color="auto"/>
            </w:tcBorders>
            <w:hideMark/>
          </w:tcPr>
          <w:p w14:paraId="79947645"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Check1"/>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 xml:space="preserve">Dental  </w:t>
            </w:r>
            <w:r w:rsidRPr="00611866">
              <w:rPr>
                <w:rFonts w:ascii="Arial Narrow" w:hAnsi="Arial Narrow" w:cs="Arial"/>
                <w:sz w:val="20"/>
                <w:szCs w:val="22"/>
                <w:lang w:eastAsia="en-US"/>
              </w:rPr>
              <w:fldChar w:fldCharType="begin">
                <w:ffData>
                  <w:name w:val=""/>
                  <w:enabled/>
                  <w:calcOnExit w:val="0"/>
                  <w:checkBox>
                    <w:sizeAuto/>
                    <w:default w:val="1"/>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 xml:space="preserve">Medical Practitioners  </w:t>
            </w:r>
            <w:r w:rsidRPr="00611866">
              <w:rPr>
                <w:rFonts w:ascii="Arial Narrow" w:hAnsi="Arial Narrow" w:cs="Arial"/>
                <w:sz w:val="20"/>
                <w:szCs w:val="22"/>
                <w:lang w:eastAsia="en-US"/>
              </w:rPr>
              <w:fldChar w:fldCharType="begin">
                <w:ffData>
                  <w:name w:val="Check3"/>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 xml:space="preserve">Nurse practitioners  </w:t>
            </w:r>
            <w:r w:rsidRPr="00611866">
              <w:rPr>
                <w:rFonts w:ascii="Arial Narrow" w:hAnsi="Arial Narrow" w:cs="Arial"/>
                <w:sz w:val="20"/>
                <w:szCs w:val="22"/>
                <w:lang w:eastAsia="en-US"/>
              </w:rPr>
              <w:fldChar w:fldCharType="begin">
                <w:ffData>
                  <w:name w:val=""/>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Optometrists</w:t>
            </w:r>
          </w:p>
          <w:p w14:paraId="4F8A3737"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Check5"/>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Midwives</w:t>
            </w:r>
          </w:p>
        </w:tc>
      </w:tr>
      <w:tr w:rsidR="00611866" w:rsidRPr="00611866" w14:paraId="1E5ABED4" w14:textId="77777777" w:rsidTr="005D5231">
        <w:tc>
          <w:tcPr>
            <w:tcW w:w="1221" w:type="pct"/>
            <w:tcBorders>
              <w:top w:val="single" w:sz="4" w:space="0" w:color="auto"/>
              <w:left w:val="single" w:sz="4" w:space="0" w:color="auto"/>
              <w:bottom w:val="single" w:sz="4" w:space="0" w:color="auto"/>
              <w:right w:val="single" w:sz="4" w:space="0" w:color="auto"/>
            </w:tcBorders>
            <w:hideMark/>
          </w:tcPr>
          <w:p w14:paraId="1D50F214"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PBS Indication:</w:t>
            </w:r>
          </w:p>
        </w:tc>
        <w:tc>
          <w:tcPr>
            <w:tcW w:w="3779" w:type="pct"/>
            <w:tcBorders>
              <w:top w:val="single" w:sz="4" w:space="0" w:color="auto"/>
              <w:left w:val="single" w:sz="4" w:space="0" w:color="auto"/>
              <w:bottom w:val="single" w:sz="4" w:space="0" w:color="auto"/>
              <w:right w:val="single" w:sz="4" w:space="0" w:color="auto"/>
            </w:tcBorders>
            <w:hideMark/>
          </w:tcPr>
          <w:p w14:paraId="4563BD1C"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 xml:space="preserve">Severe growth hormone deficiency </w:t>
            </w:r>
          </w:p>
        </w:tc>
      </w:tr>
      <w:tr w:rsidR="00611866" w:rsidRPr="00611866" w14:paraId="50E32738" w14:textId="77777777" w:rsidTr="005D5231">
        <w:trPr>
          <w:trHeight w:val="157"/>
        </w:trPr>
        <w:tc>
          <w:tcPr>
            <w:tcW w:w="1221" w:type="pct"/>
            <w:tcBorders>
              <w:top w:val="single" w:sz="4" w:space="0" w:color="auto"/>
              <w:left w:val="single" w:sz="4" w:space="0" w:color="auto"/>
              <w:bottom w:val="single" w:sz="4" w:space="0" w:color="auto"/>
              <w:right w:val="single" w:sz="4" w:space="0" w:color="auto"/>
            </w:tcBorders>
            <w:hideMark/>
          </w:tcPr>
          <w:p w14:paraId="1A5794D3"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Treatment phase:</w:t>
            </w:r>
          </w:p>
        </w:tc>
        <w:tc>
          <w:tcPr>
            <w:tcW w:w="3779" w:type="pct"/>
            <w:tcBorders>
              <w:top w:val="single" w:sz="4" w:space="0" w:color="auto"/>
              <w:left w:val="single" w:sz="4" w:space="0" w:color="auto"/>
              <w:bottom w:val="single" w:sz="4" w:space="0" w:color="auto"/>
              <w:right w:val="single" w:sz="4" w:space="0" w:color="auto"/>
            </w:tcBorders>
            <w:hideMark/>
          </w:tcPr>
          <w:p w14:paraId="2CF512E8"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 xml:space="preserve">Initial treatment </w:t>
            </w:r>
          </w:p>
        </w:tc>
      </w:tr>
      <w:tr w:rsidR="00611866" w:rsidRPr="00611866" w14:paraId="1622BE1C" w14:textId="77777777" w:rsidTr="005D5231">
        <w:tc>
          <w:tcPr>
            <w:tcW w:w="1221" w:type="pct"/>
            <w:tcBorders>
              <w:top w:val="single" w:sz="4" w:space="0" w:color="auto"/>
              <w:left w:val="single" w:sz="4" w:space="0" w:color="auto"/>
              <w:bottom w:val="single" w:sz="4" w:space="0" w:color="auto"/>
              <w:right w:val="single" w:sz="4" w:space="0" w:color="auto"/>
            </w:tcBorders>
          </w:tcPr>
          <w:p w14:paraId="3564807D"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Restriction:</w:t>
            </w:r>
          </w:p>
          <w:p w14:paraId="6BA1F986" w14:textId="77777777" w:rsidR="00611866" w:rsidRPr="00611866" w:rsidRDefault="00611866" w:rsidP="005D5231">
            <w:pPr>
              <w:snapToGrid w:val="0"/>
              <w:jc w:val="both"/>
              <w:rPr>
                <w:rFonts w:ascii="Arial Narrow" w:hAnsi="Arial Narrow" w:cs="Arial"/>
                <w:i/>
                <w:sz w:val="20"/>
                <w:szCs w:val="22"/>
                <w:lang w:eastAsia="en-US"/>
              </w:rPr>
            </w:pPr>
          </w:p>
        </w:tc>
        <w:tc>
          <w:tcPr>
            <w:tcW w:w="3779" w:type="pct"/>
            <w:tcBorders>
              <w:top w:val="single" w:sz="4" w:space="0" w:color="auto"/>
              <w:left w:val="single" w:sz="4" w:space="0" w:color="auto"/>
              <w:bottom w:val="single" w:sz="4" w:space="0" w:color="auto"/>
              <w:right w:val="single" w:sz="4" w:space="0" w:color="auto"/>
            </w:tcBorders>
            <w:hideMark/>
          </w:tcPr>
          <w:p w14:paraId="3FEE79C6"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Check1"/>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Restricted benefit</w:t>
            </w:r>
          </w:p>
          <w:p w14:paraId="3AC27094"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
                  <w:enabled/>
                  <w:calcOnExit w:val="0"/>
                  <w:checkBox>
                    <w:sizeAuto/>
                    <w:default w:val="1"/>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Authority Required - In Writing</w:t>
            </w:r>
          </w:p>
          <w:p w14:paraId="5065BAD3"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Check3"/>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Authority Required - Telephone</w:t>
            </w:r>
          </w:p>
          <w:p w14:paraId="69BD216B"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Authority Required – Emergency</w:t>
            </w:r>
          </w:p>
          <w:p w14:paraId="17B7EDE0"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Check5"/>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Authority Required - Electronic</w:t>
            </w:r>
          </w:p>
          <w:p w14:paraId="062D625A"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Check5"/>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Streamlined</w:t>
            </w:r>
          </w:p>
        </w:tc>
      </w:tr>
      <w:tr w:rsidR="00611866" w:rsidRPr="00611866" w14:paraId="026B9E37" w14:textId="77777777" w:rsidTr="005D5231">
        <w:tc>
          <w:tcPr>
            <w:tcW w:w="1221" w:type="pct"/>
            <w:tcBorders>
              <w:top w:val="single" w:sz="4" w:space="0" w:color="auto"/>
              <w:left w:val="single" w:sz="4" w:space="0" w:color="auto"/>
              <w:bottom w:val="single" w:sz="4" w:space="0" w:color="auto"/>
              <w:right w:val="single" w:sz="4" w:space="0" w:color="auto"/>
            </w:tcBorders>
          </w:tcPr>
          <w:p w14:paraId="4DE4007A"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Treatment criteria:</w:t>
            </w:r>
          </w:p>
          <w:p w14:paraId="3EF32D06" w14:textId="77777777" w:rsidR="00611866" w:rsidRPr="00611866" w:rsidRDefault="00611866" w:rsidP="005D5231">
            <w:pPr>
              <w:snapToGrid w:val="0"/>
              <w:jc w:val="both"/>
              <w:rPr>
                <w:rFonts w:ascii="Arial Narrow" w:hAnsi="Arial Narrow" w:cs="Arial"/>
                <w:i/>
                <w:sz w:val="20"/>
                <w:szCs w:val="22"/>
                <w:lang w:eastAsia="en-US"/>
              </w:rPr>
            </w:pPr>
          </w:p>
        </w:tc>
        <w:tc>
          <w:tcPr>
            <w:tcW w:w="3779" w:type="pct"/>
            <w:tcBorders>
              <w:top w:val="single" w:sz="4" w:space="0" w:color="auto"/>
              <w:left w:val="single" w:sz="4" w:space="0" w:color="auto"/>
              <w:bottom w:val="single" w:sz="4" w:space="0" w:color="auto"/>
              <w:right w:val="single" w:sz="4" w:space="0" w:color="auto"/>
            </w:tcBorders>
            <w:hideMark/>
          </w:tcPr>
          <w:p w14:paraId="12131DD1"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Must be treated by an endocrinologist.</w:t>
            </w:r>
          </w:p>
        </w:tc>
      </w:tr>
      <w:tr w:rsidR="00611866" w:rsidRPr="00611866" w14:paraId="76952344" w14:textId="77777777" w:rsidTr="005D5231">
        <w:tc>
          <w:tcPr>
            <w:tcW w:w="1221" w:type="pct"/>
            <w:tcBorders>
              <w:top w:val="single" w:sz="4" w:space="0" w:color="auto"/>
              <w:left w:val="single" w:sz="4" w:space="0" w:color="auto"/>
              <w:bottom w:val="single" w:sz="4" w:space="0" w:color="auto"/>
              <w:right w:val="single" w:sz="4" w:space="0" w:color="auto"/>
            </w:tcBorders>
          </w:tcPr>
          <w:p w14:paraId="75A15BCD"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Clinical criteria:</w:t>
            </w:r>
          </w:p>
        </w:tc>
        <w:tc>
          <w:tcPr>
            <w:tcW w:w="3779" w:type="pct"/>
            <w:tcBorders>
              <w:top w:val="single" w:sz="4" w:space="0" w:color="auto"/>
              <w:left w:val="single" w:sz="4" w:space="0" w:color="auto"/>
              <w:bottom w:val="single" w:sz="4" w:space="0" w:color="auto"/>
              <w:right w:val="single" w:sz="4" w:space="0" w:color="auto"/>
            </w:tcBorders>
          </w:tcPr>
          <w:p w14:paraId="4A4BADAD"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 xml:space="preserve">Patient must have a documented childhood onset growth hormone deficiency due to a congenital, genetic or structural cause; </w:t>
            </w:r>
          </w:p>
          <w:p w14:paraId="5452AD79" w14:textId="77777777" w:rsidR="00611866" w:rsidRPr="007C1648" w:rsidRDefault="00611866" w:rsidP="005D5231">
            <w:pPr>
              <w:snapToGrid w:val="0"/>
              <w:jc w:val="both"/>
              <w:rPr>
                <w:rFonts w:ascii="Arial Narrow" w:hAnsi="Arial Narrow" w:cs="Arial"/>
                <w:i/>
                <w:sz w:val="20"/>
                <w:szCs w:val="22"/>
                <w:lang w:eastAsia="en-US"/>
              </w:rPr>
            </w:pPr>
            <w:r w:rsidRPr="007C1648">
              <w:rPr>
                <w:rFonts w:ascii="Arial Narrow" w:hAnsi="Arial Narrow" w:cs="Arial"/>
                <w:i/>
                <w:sz w:val="20"/>
                <w:szCs w:val="22"/>
                <w:lang w:eastAsia="en-US"/>
              </w:rPr>
              <w:t>AND</w:t>
            </w:r>
          </w:p>
          <w:p w14:paraId="02D5DCD1" w14:textId="77777777" w:rsidR="00611866" w:rsidRPr="007C1648" w:rsidRDefault="00611866" w:rsidP="005D5231">
            <w:pPr>
              <w:snapToGrid w:val="0"/>
              <w:jc w:val="both"/>
              <w:rPr>
                <w:rFonts w:ascii="Arial Narrow" w:hAnsi="Arial Narrow" w:cs="Arial"/>
                <w:i/>
                <w:sz w:val="20"/>
                <w:szCs w:val="22"/>
                <w:lang w:eastAsia="en-US"/>
              </w:rPr>
            </w:pPr>
            <w:r w:rsidRPr="007C1648">
              <w:rPr>
                <w:rFonts w:ascii="Arial Narrow" w:hAnsi="Arial Narrow" w:cs="Arial"/>
                <w:i/>
                <w:sz w:val="20"/>
                <w:szCs w:val="22"/>
                <w:lang w:eastAsia="en-US"/>
              </w:rPr>
              <w:t xml:space="preserve">Patient must have previously received non-PBS subsidised treatment with this drug for this condition as a child; </w:t>
            </w:r>
          </w:p>
          <w:p w14:paraId="6184F9F1" w14:textId="77777777" w:rsidR="00611866" w:rsidRPr="007C1648" w:rsidRDefault="00611866" w:rsidP="005D5231">
            <w:pPr>
              <w:snapToGrid w:val="0"/>
              <w:jc w:val="both"/>
              <w:rPr>
                <w:rFonts w:ascii="Arial Narrow" w:hAnsi="Arial Narrow" w:cs="Arial"/>
                <w:i/>
                <w:sz w:val="20"/>
                <w:szCs w:val="22"/>
                <w:lang w:eastAsia="en-US"/>
              </w:rPr>
            </w:pPr>
            <w:r w:rsidRPr="007C1648">
              <w:rPr>
                <w:rFonts w:ascii="Arial Narrow" w:hAnsi="Arial Narrow" w:cs="Arial"/>
                <w:i/>
                <w:sz w:val="20"/>
                <w:szCs w:val="22"/>
                <w:lang w:eastAsia="en-US"/>
              </w:rPr>
              <w:t>AND</w:t>
            </w:r>
          </w:p>
          <w:p w14:paraId="45757F59" w14:textId="77777777" w:rsidR="00611866" w:rsidRPr="00611866" w:rsidRDefault="00611866" w:rsidP="005D5231">
            <w:pPr>
              <w:snapToGrid w:val="0"/>
              <w:jc w:val="both"/>
              <w:rPr>
                <w:rFonts w:ascii="Arial Narrow" w:hAnsi="Arial Narrow" w:cs="Arial"/>
                <w:sz w:val="20"/>
                <w:szCs w:val="22"/>
                <w:lang w:eastAsia="en-US"/>
              </w:rPr>
            </w:pPr>
            <w:r w:rsidRPr="007C1648">
              <w:rPr>
                <w:rFonts w:ascii="Arial Narrow" w:hAnsi="Arial Narrow" w:cs="Arial"/>
                <w:i/>
                <w:sz w:val="20"/>
                <w:szCs w:val="22"/>
                <w:lang w:eastAsia="en-US"/>
              </w:rPr>
              <w:t>Patient must have current or historical evidence of one of the following</w:t>
            </w:r>
            <w:r w:rsidRPr="00611866">
              <w:rPr>
                <w:rFonts w:ascii="Arial Narrow" w:hAnsi="Arial Narrow" w:cs="Arial"/>
                <w:sz w:val="20"/>
                <w:szCs w:val="22"/>
                <w:lang w:eastAsia="en-US"/>
              </w:rPr>
              <w:t xml:space="preserve">:  </w:t>
            </w:r>
          </w:p>
          <w:p w14:paraId="47A36049" w14:textId="77777777" w:rsidR="00611866" w:rsidRPr="00611866" w:rsidRDefault="00611866" w:rsidP="005D5231">
            <w:pPr>
              <w:pStyle w:val="ListParagraph"/>
              <w:widowControl/>
              <w:numPr>
                <w:ilvl w:val="0"/>
                <w:numId w:val="15"/>
              </w:numPr>
              <w:jc w:val="left"/>
              <w:rPr>
                <w:rFonts w:ascii="Arial Narrow" w:hAnsi="Arial Narrow" w:cs="Calibri"/>
                <w:sz w:val="20"/>
                <w:szCs w:val="26"/>
              </w:rPr>
            </w:pPr>
            <w:r w:rsidRPr="00611866">
              <w:rPr>
                <w:rFonts w:ascii="Arial Narrow" w:hAnsi="Arial Narrow"/>
                <w:strike/>
                <w:sz w:val="20"/>
                <w:szCs w:val="22"/>
              </w:rPr>
              <w:t>Patient must have</w:t>
            </w:r>
            <w:r w:rsidRPr="00611866">
              <w:rPr>
                <w:rFonts w:ascii="Arial Narrow" w:hAnsi="Arial Narrow" w:cs="Calibri"/>
                <w:sz w:val="20"/>
                <w:szCs w:val="26"/>
              </w:rPr>
              <w:t xml:space="preserve"> an insulin tolerance test with maximum serum growth hormone (GH) less than 2.5 µg/l; </w:t>
            </w:r>
          </w:p>
          <w:p w14:paraId="61B19A06" w14:textId="77777777" w:rsidR="00611866" w:rsidRPr="00611866" w:rsidRDefault="00611866" w:rsidP="005D5231">
            <w:pPr>
              <w:pStyle w:val="ListParagraph"/>
              <w:widowControl/>
              <w:numPr>
                <w:ilvl w:val="0"/>
                <w:numId w:val="15"/>
              </w:numPr>
              <w:jc w:val="left"/>
              <w:rPr>
                <w:rFonts w:ascii="Arial Narrow" w:hAnsi="Arial Narrow" w:cs="Calibri"/>
                <w:sz w:val="20"/>
                <w:szCs w:val="26"/>
              </w:rPr>
            </w:pPr>
            <w:r w:rsidRPr="00611866">
              <w:rPr>
                <w:rFonts w:ascii="Arial Narrow" w:hAnsi="Arial Narrow"/>
                <w:strike/>
                <w:sz w:val="20"/>
                <w:szCs w:val="22"/>
              </w:rPr>
              <w:lastRenderedPageBreak/>
              <w:t>Patient must have</w:t>
            </w:r>
            <w:r w:rsidRPr="00611866">
              <w:rPr>
                <w:rFonts w:ascii="Arial Narrow" w:hAnsi="Arial Narrow" w:cs="Calibri"/>
                <w:sz w:val="20"/>
                <w:szCs w:val="26"/>
              </w:rPr>
              <w:t xml:space="preserve"> an arginine infusion test with maximum serum GH less than 0.4 µg/l; </w:t>
            </w:r>
          </w:p>
          <w:p w14:paraId="756EB949" w14:textId="77777777" w:rsidR="00611866" w:rsidRPr="00611866" w:rsidRDefault="00611866" w:rsidP="005D5231">
            <w:pPr>
              <w:pStyle w:val="ListParagraph"/>
              <w:widowControl/>
              <w:numPr>
                <w:ilvl w:val="0"/>
                <w:numId w:val="15"/>
              </w:numPr>
              <w:jc w:val="left"/>
              <w:rPr>
                <w:rFonts w:ascii="Arial Narrow" w:hAnsi="Arial Narrow" w:cs="Calibri"/>
                <w:sz w:val="20"/>
                <w:szCs w:val="26"/>
              </w:rPr>
            </w:pPr>
            <w:r w:rsidRPr="00611866">
              <w:rPr>
                <w:rFonts w:ascii="Arial Narrow" w:hAnsi="Arial Narrow"/>
                <w:strike/>
                <w:sz w:val="20"/>
                <w:szCs w:val="22"/>
              </w:rPr>
              <w:t>Patient must have</w:t>
            </w:r>
            <w:r w:rsidRPr="00611866">
              <w:rPr>
                <w:rFonts w:ascii="Arial Narrow" w:hAnsi="Arial Narrow" w:cs="Calibri"/>
                <w:sz w:val="20"/>
                <w:szCs w:val="26"/>
              </w:rPr>
              <w:t xml:space="preserve"> a glucagon provocation test with maximum serum GH less than 3 µg/l</w:t>
            </w:r>
            <w:r w:rsidRPr="00611866">
              <w:rPr>
                <w:rFonts w:ascii="Arial Narrow" w:hAnsi="Arial Narrow"/>
                <w:sz w:val="20"/>
                <w:szCs w:val="22"/>
              </w:rPr>
              <w:t>;</w:t>
            </w:r>
          </w:p>
          <w:p w14:paraId="33C70EF2" w14:textId="77777777" w:rsidR="00611866" w:rsidRPr="00611866" w:rsidRDefault="00611866" w:rsidP="005D5231">
            <w:pPr>
              <w:snapToGrid w:val="0"/>
              <w:jc w:val="both"/>
              <w:rPr>
                <w:rFonts w:ascii="Arial Narrow" w:hAnsi="Arial Narrow" w:cs="Arial"/>
                <w:sz w:val="20"/>
                <w:szCs w:val="22"/>
                <w:lang w:eastAsia="en-US"/>
              </w:rPr>
            </w:pPr>
          </w:p>
        </w:tc>
      </w:tr>
      <w:tr w:rsidR="00611866" w:rsidRPr="00611866" w14:paraId="1609D981" w14:textId="77777777" w:rsidTr="005D5231">
        <w:tc>
          <w:tcPr>
            <w:tcW w:w="1221" w:type="pct"/>
            <w:tcBorders>
              <w:top w:val="single" w:sz="4" w:space="0" w:color="auto"/>
              <w:left w:val="single" w:sz="4" w:space="0" w:color="auto"/>
              <w:bottom w:val="single" w:sz="4" w:space="0" w:color="auto"/>
              <w:right w:val="single" w:sz="4" w:space="0" w:color="auto"/>
            </w:tcBorders>
            <w:hideMark/>
          </w:tcPr>
          <w:p w14:paraId="5276E13C" w14:textId="77777777" w:rsidR="00611866" w:rsidRPr="00611866" w:rsidRDefault="00611866" w:rsidP="005D5231">
            <w:pPr>
              <w:snapToGrid w:val="0"/>
              <w:jc w:val="both"/>
              <w:rPr>
                <w:rFonts w:ascii="Arial Narrow" w:hAnsi="Arial Narrow" w:cs="Arial"/>
                <w:i/>
                <w:sz w:val="20"/>
                <w:szCs w:val="22"/>
                <w:lang w:eastAsia="en-US"/>
              </w:rPr>
            </w:pPr>
            <w:r w:rsidRPr="00611866">
              <w:rPr>
                <w:rFonts w:ascii="Arial Narrow" w:hAnsi="Arial Narrow" w:cs="Arial"/>
                <w:b/>
                <w:sz w:val="20"/>
                <w:szCs w:val="22"/>
                <w:lang w:eastAsia="en-US"/>
              </w:rPr>
              <w:lastRenderedPageBreak/>
              <w:t>Population criteria:</w:t>
            </w:r>
          </w:p>
        </w:tc>
        <w:tc>
          <w:tcPr>
            <w:tcW w:w="3779" w:type="pct"/>
            <w:tcBorders>
              <w:top w:val="single" w:sz="4" w:space="0" w:color="auto"/>
              <w:left w:val="single" w:sz="4" w:space="0" w:color="auto"/>
              <w:bottom w:val="single" w:sz="4" w:space="0" w:color="auto"/>
              <w:right w:val="single" w:sz="4" w:space="0" w:color="auto"/>
            </w:tcBorders>
            <w:hideMark/>
          </w:tcPr>
          <w:p w14:paraId="35ABAC9D" w14:textId="77777777" w:rsidR="00611866" w:rsidRPr="00611866" w:rsidRDefault="00611866" w:rsidP="005D5231">
            <w:pPr>
              <w:snapToGrid w:val="0"/>
              <w:jc w:val="both"/>
              <w:rPr>
                <w:rFonts w:ascii="Arial Narrow" w:hAnsi="Arial Narrow" w:cs="Arial"/>
                <w:strike/>
                <w:sz w:val="20"/>
                <w:szCs w:val="22"/>
                <w:lang w:eastAsia="en-US"/>
              </w:rPr>
            </w:pPr>
            <w:r w:rsidRPr="00611866">
              <w:rPr>
                <w:rFonts w:ascii="Arial Narrow" w:hAnsi="Arial Narrow" w:cs="Arial"/>
                <w:strike/>
                <w:sz w:val="20"/>
                <w:szCs w:val="22"/>
                <w:lang w:eastAsia="en-US"/>
              </w:rPr>
              <w:t xml:space="preserve">Patient must be aged 18 years or older </w:t>
            </w:r>
            <w:r w:rsidRPr="007C1648">
              <w:rPr>
                <w:rFonts w:ascii="Arial Narrow" w:hAnsi="Arial Narrow" w:cs="Arial"/>
                <w:i/>
                <w:sz w:val="20"/>
                <w:szCs w:val="22"/>
                <w:lang w:eastAsia="en-US"/>
              </w:rPr>
              <w:t>Patient must have a mature skeleton.</w:t>
            </w:r>
          </w:p>
        </w:tc>
      </w:tr>
      <w:tr w:rsidR="00611866" w:rsidRPr="00611866" w14:paraId="184B0E67" w14:textId="77777777" w:rsidTr="005D5231">
        <w:tc>
          <w:tcPr>
            <w:tcW w:w="1221" w:type="pct"/>
            <w:tcBorders>
              <w:top w:val="single" w:sz="4" w:space="0" w:color="auto"/>
              <w:left w:val="single" w:sz="4" w:space="0" w:color="auto"/>
              <w:bottom w:val="single" w:sz="4" w:space="0" w:color="auto"/>
              <w:right w:val="single" w:sz="4" w:space="0" w:color="auto"/>
            </w:tcBorders>
            <w:hideMark/>
          </w:tcPr>
          <w:p w14:paraId="12E9F4DF"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Prescriber Instructions:</w:t>
            </w:r>
          </w:p>
        </w:tc>
        <w:tc>
          <w:tcPr>
            <w:tcW w:w="3779" w:type="pct"/>
            <w:tcBorders>
              <w:top w:val="single" w:sz="4" w:space="0" w:color="auto"/>
              <w:left w:val="single" w:sz="4" w:space="0" w:color="auto"/>
              <w:bottom w:val="single" w:sz="4" w:space="0" w:color="auto"/>
              <w:right w:val="single" w:sz="4" w:space="0" w:color="auto"/>
            </w:tcBorders>
          </w:tcPr>
          <w:p w14:paraId="3463BBAC"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The authority application must be in writing and must include:</w:t>
            </w:r>
          </w:p>
          <w:p w14:paraId="712372D9" w14:textId="77777777" w:rsidR="00611866" w:rsidRPr="00611866" w:rsidRDefault="00611866" w:rsidP="005D5231">
            <w:pPr>
              <w:snapToGrid w:val="0"/>
              <w:jc w:val="both"/>
              <w:rPr>
                <w:rFonts w:ascii="Arial Narrow" w:hAnsi="Arial Narrow" w:cs="Arial"/>
                <w:sz w:val="20"/>
                <w:szCs w:val="22"/>
                <w:lang w:eastAsia="en-US"/>
              </w:rPr>
            </w:pPr>
          </w:p>
          <w:p w14:paraId="77F9E5F7"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 xml:space="preserve">1. A completed authority prescription form; </w:t>
            </w:r>
          </w:p>
          <w:p w14:paraId="48F82DBD"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 xml:space="preserve">2. A completed Severe Growth Hormone Deficiency supporting information form; </w:t>
            </w:r>
          </w:p>
          <w:p w14:paraId="73FF92FC"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3. Confirmation of childhood onset growth hormone deficiency due to a congenital, genetic or structural cause, previous non-PBS therapy with this drug as a child, and a mature skeleton;</w:t>
            </w:r>
          </w:p>
          <w:p w14:paraId="2EB6B9E5"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 xml:space="preserve">4. Results of the growth hormone stimulation testing, including the date of testing, the type of test performed, the peak growth hormone concentration, and laboratory reference range for age/gender; </w:t>
            </w:r>
          </w:p>
          <w:p w14:paraId="330652D8"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 xml:space="preserve">5. A </w:t>
            </w:r>
            <w:r w:rsidRPr="00611866">
              <w:rPr>
                <w:rFonts w:ascii="Arial Narrow" w:hAnsi="Arial Narrow" w:cs="Arial"/>
                <w:strike/>
                <w:sz w:val="20"/>
                <w:szCs w:val="22"/>
                <w:lang w:eastAsia="en-US"/>
              </w:rPr>
              <w:t>baseline</w:t>
            </w:r>
            <w:r w:rsidRPr="00611866">
              <w:rPr>
                <w:rFonts w:ascii="Arial Narrow" w:hAnsi="Arial Narrow" w:cs="Arial"/>
                <w:sz w:val="20"/>
                <w:szCs w:val="22"/>
                <w:lang w:eastAsia="en-US"/>
              </w:rPr>
              <w:t xml:space="preserve"> serum IGF-1 measurement, including the date of testing and laboratory reference range for age and sex, of less than 12 weeks old at the time of application.</w:t>
            </w:r>
            <w:r w:rsidRPr="00611866">
              <w:rPr>
                <w:rFonts w:ascii="Arial Narrow" w:hAnsi="Arial Narrow" w:cs="Arial"/>
                <w:strike/>
                <w:sz w:val="20"/>
                <w:szCs w:val="22"/>
                <w:lang w:eastAsia="en-US"/>
              </w:rPr>
              <w:t>; AND</w:t>
            </w:r>
          </w:p>
          <w:p w14:paraId="14A4FB58" w14:textId="77777777" w:rsidR="00611866" w:rsidRPr="00611866" w:rsidRDefault="00611866" w:rsidP="005D5231">
            <w:pPr>
              <w:snapToGrid w:val="0"/>
              <w:rPr>
                <w:rFonts w:ascii="Arial Narrow" w:hAnsi="Arial Narrow" w:cs="Arial"/>
                <w:sz w:val="20"/>
                <w:szCs w:val="22"/>
                <w:lang w:eastAsia="en-US"/>
              </w:rPr>
            </w:pPr>
          </w:p>
        </w:tc>
      </w:tr>
      <w:tr w:rsidR="00611866" w:rsidRPr="00611866" w14:paraId="77573E9B" w14:textId="77777777" w:rsidTr="005D5231">
        <w:tc>
          <w:tcPr>
            <w:tcW w:w="1221" w:type="pct"/>
            <w:tcBorders>
              <w:top w:val="single" w:sz="4" w:space="0" w:color="auto"/>
              <w:left w:val="single" w:sz="4" w:space="0" w:color="auto"/>
              <w:bottom w:val="single" w:sz="4" w:space="0" w:color="auto"/>
              <w:right w:val="single" w:sz="4" w:space="0" w:color="auto"/>
            </w:tcBorders>
            <w:hideMark/>
          </w:tcPr>
          <w:p w14:paraId="12743813"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Administrative Advice:</w:t>
            </w:r>
          </w:p>
        </w:tc>
        <w:tc>
          <w:tcPr>
            <w:tcW w:w="3779" w:type="pct"/>
            <w:tcBorders>
              <w:top w:val="single" w:sz="4" w:space="0" w:color="auto"/>
              <w:left w:val="single" w:sz="4" w:space="0" w:color="auto"/>
              <w:bottom w:val="single" w:sz="4" w:space="0" w:color="auto"/>
              <w:right w:val="single" w:sz="4" w:space="0" w:color="auto"/>
            </w:tcBorders>
          </w:tcPr>
          <w:p w14:paraId="0F97DC4A"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Any queries concerning the arrangements to prescribe may be directed to the Department of Human Services on 1800 700 270 (hours of operation 8 a.m. to 5 p.m. EST Monday to Friday).</w:t>
            </w:r>
          </w:p>
          <w:p w14:paraId="4FEABCE0" w14:textId="77777777" w:rsidR="00611866" w:rsidRPr="00611866" w:rsidRDefault="00611866" w:rsidP="005D5231">
            <w:pPr>
              <w:snapToGrid w:val="0"/>
              <w:jc w:val="both"/>
              <w:rPr>
                <w:rFonts w:ascii="Arial Narrow" w:hAnsi="Arial Narrow" w:cs="Arial"/>
                <w:sz w:val="20"/>
                <w:szCs w:val="22"/>
                <w:lang w:eastAsia="en-US"/>
              </w:rPr>
            </w:pPr>
          </w:p>
          <w:p w14:paraId="7B5CCDD7"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Prescribing information (including Authority Application forms and other relevant documentation as applicable) is available on the Department of Human Services website at www.humanservices.gov.au</w:t>
            </w:r>
          </w:p>
          <w:p w14:paraId="3251A399" w14:textId="77777777" w:rsidR="00611866" w:rsidRPr="00611866" w:rsidRDefault="00611866" w:rsidP="005D5231">
            <w:pPr>
              <w:snapToGrid w:val="0"/>
              <w:jc w:val="both"/>
              <w:rPr>
                <w:rFonts w:ascii="Arial Narrow" w:hAnsi="Arial Narrow" w:cs="Arial"/>
                <w:sz w:val="20"/>
                <w:szCs w:val="22"/>
                <w:lang w:eastAsia="en-US"/>
              </w:rPr>
            </w:pPr>
          </w:p>
          <w:p w14:paraId="00FDED0B"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Applications for authority to prescribe should be forwarded to:</w:t>
            </w:r>
          </w:p>
          <w:p w14:paraId="287B64E9" w14:textId="77777777" w:rsidR="00611866" w:rsidRPr="00611866" w:rsidRDefault="00611866" w:rsidP="005D5231">
            <w:pPr>
              <w:snapToGrid w:val="0"/>
              <w:jc w:val="both"/>
              <w:rPr>
                <w:rFonts w:ascii="Arial Narrow" w:hAnsi="Arial Narrow" w:cs="Arial"/>
                <w:sz w:val="20"/>
                <w:szCs w:val="22"/>
                <w:lang w:eastAsia="en-US"/>
              </w:rPr>
            </w:pPr>
          </w:p>
          <w:p w14:paraId="20DB150A"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Department of Human Services</w:t>
            </w:r>
          </w:p>
          <w:p w14:paraId="0FC2F02C" w14:textId="77777777" w:rsidR="00611866" w:rsidRPr="00611866" w:rsidRDefault="00611866" w:rsidP="005D5231">
            <w:pPr>
              <w:snapToGrid w:val="0"/>
              <w:jc w:val="both"/>
              <w:rPr>
                <w:rFonts w:ascii="Arial Narrow" w:hAnsi="Arial Narrow" w:cs="Arial"/>
                <w:sz w:val="20"/>
                <w:szCs w:val="22"/>
                <w:lang w:eastAsia="en-US"/>
              </w:rPr>
            </w:pPr>
          </w:p>
          <w:p w14:paraId="44848769"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Complex Drugs Programs</w:t>
            </w:r>
          </w:p>
          <w:p w14:paraId="2B4BAAEA" w14:textId="77777777" w:rsidR="00611866" w:rsidRPr="00611866" w:rsidRDefault="00611866" w:rsidP="005D5231">
            <w:pPr>
              <w:snapToGrid w:val="0"/>
              <w:jc w:val="both"/>
              <w:rPr>
                <w:rFonts w:ascii="Arial Narrow" w:hAnsi="Arial Narrow" w:cs="Arial"/>
                <w:sz w:val="20"/>
                <w:szCs w:val="22"/>
                <w:lang w:eastAsia="en-US"/>
              </w:rPr>
            </w:pPr>
          </w:p>
          <w:p w14:paraId="10E8940C"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Reply Paid 9826</w:t>
            </w:r>
          </w:p>
          <w:p w14:paraId="45845D50" w14:textId="77777777" w:rsidR="00611866" w:rsidRPr="00611866" w:rsidRDefault="00611866" w:rsidP="005D5231">
            <w:pPr>
              <w:snapToGrid w:val="0"/>
              <w:jc w:val="both"/>
              <w:rPr>
                <w:rFonts w:ascii="Arial Narrow" w:hAnsi="Arial Narrow" w:cs="Arial"/>
                <w:sz w:val="20"/>
                <w:szCs w:val="22"/>
                <w:lang w:eastAsia="en-US"/>
              </w:rPr>
            </w:pPr>
          </w:p>
          <w:p w14:paraId="01FC8E73"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HOBART TAS 7001</w:t>
            </w:r>
          </w:p>
          <w:p w14:paraId="50F170B9" w14:textId="77777777" w:rsidR="00611866" w:rsidRPr="00611866" w:rsidRDefault="00611866" w:rsidP="005D5231">
            <w:pPr>
              <w:snapToGrid w:val="0"/>
              <w:jc w:val="both"/>
              <w:rPr>
                <w:rFonts w:ascii="Arial Narrow" w:hAnsi="Arial Narrow" w:cs="Arial"/>
                <w:sz w:val="20"/>
                <w:szCs w:val="22"/>
                <w:lang w:eastAsia="en-US"/>
              </w:rPr>
            </w:pPr>
          </w:p>
          <w:p w14:paraId="597E43B9" w14:textId="77777777" w:rsidR="00611866" w:rsidRPr="007C1648" w:rsidRDefault="00611866" w:rsidP="005D5231">
            <w:pPr>
              <w:snapToGrid w:val="0"/>
              <w:jc w:val="both"/>
              <w:rPr>
                <w:rFonts w:ascii="Arial Narrow" w:hAnsi="Arial Narrow" w:cs="Arial"/>
                <w:i/>
                <w:sz w:val="20"/>
                <w:szCs w:val="22"/>
                <w:lang w:eastAsia="en-US"/>
              </w:rPr>
            </w:pPr>
            <w:r w:rsidRPr="007C1648">
              <w:rPr>
                <w:rFonts w:ascii="Arial Narrow" w:hAnsi="Arial Narrow" w:cs="Arial"/>
                <w:i/>
                <w:sz w:val="20"/>
                <w:szCs w:val="22"/>
                <w:lang w:eastAsia="en-US"/>
              </w:rPr>
              <w:t>Note</w:t>
            </w:r>
          </w:p>
          <w:p w14:paraId="5BF8EADE"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No increase in the maximum number of repeats may be authorised.</w:t>
            </w:r>
          </w:p>
        </w:tc>
      </w:tr>
    </w:tbl>
    <w:p w14:paraId="6909B917" w14:textId="169396A8" w:rsidR="00611866" w:rsidRPr="00611866" w:rsidRDefault="00611866" w:rsidP="00611866">
      <w:pPr>
        <w:spacing w:before="120" w:after="120"/>
        <w:rPr>
          <w:rFonts w:asciiTheme="minorHAnsi" w:hAnsiTheme="minorHAnsi" w:cstheme="minorHAnsi"/>
          <w:b/>
          <w:lang w:eastAsia="en-US"/>
        </w:rPr>
      </w:pPr>
    </w:p>
    <w:tbl>
      <w:tblPr>
        <w:tblW w:w="5082" w:type="pct"/>
        <w:tblLook w:val="04A0" w:firstRow="1" w:lastRow="0" w:firstColumn="1" w:lastColumn="0" w:noHBand="0" w:noVBand="1"/>
      </w:tblPr>
      <w:tblGrid>
        <w:gridCol w:w="2361"/>
        <w:gridCol w:w="7309"/>
      </w:tblGrid>
      <w:tr w:rsidR="00611866" w:rsidRPr="00611866" w14:paraId="6141828B" w14:textId="77777777" w:rsidTr="005D5231">
        <w:tc>
          <w:tcPr>
            <w:tcW w:w="1221" w:type="pct"/>
            <w:tcBorders>
              <w:top w:val="single" w:sz="4" w:space="0" w:color="auto"/>
              <w:left w:val="single" w:sz="4" w:space="0" w:color="auto"/>
              <w:bottom w:val="single" w:sz="4" w:space="0" w:color="auto"/>
              <w:right w:val="single" w:sz="4" w:space="0" w:color="auto"/>
            </w:tcBorders>
            <w:hideMark/>
          </w:tcPr>
          <w:p w14:paraId="350EA011"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 xml:space="preserve">Category / </w:t>
            </w:r>
          </w:p>
          <w:p w14:paraId="0D1F778F"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Program</w:t>
            </w:r>
          </w:p>
        </w:tc>
        <w:tc>
          <w:tcPr>
            <w:tcW w:w="3779" w:type="pct"/>
            <w:tcBorders>
              <w:top w:val="single" w:sz="4" w:space="0" w:color="auto"/>
              <w:left w:val="single" w:sz="4" w:space="0" w:color="auto"/>
              <w:bottom w:val="single" w:sz="4" w:space="0" w:color="auto"/>
              <w:right w:val="single" w:sz="4" w:space="0" w:color="auto"/>
            </w:tcBorders>
          </w:tcPr>
          <w:p w14:paraId="0B3A5217"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 xml:space="preserve">Section 100 – Growth Hormone Program </w:t>
            </w:r>
          </w:p>
          <w:p w14:paraId="576BE51E" w14:textId="77777777" w:rsidR="00611866" w:rsidRPr="00611866" w:rsidRDefault="00611866" w:rsidP="005D5231">
            <w:pPr>
              <w:snapToGrid w:val="0"/>
              <w:jc w:val="both"/>
              <w:rPr>
                <w:rFonts w:ascii="Arial Narrow" w:hAnsi="Arial Narrow" w:cs="Arial"/>
                <w:sz w:val="20"/>
                <w:szCs w:val="22"/>
                <w:lang w:eastAsia="en-US"/>
              </w:rPr>
            </w:pPr>
          </w:p>
        </w:tc>
      </w:tr>
      <w:tr w:rsidR="00611866" w:rsidRPr="00611866" w14:paraId="7D4C2DF5" w14:textId="77777777" w:rsidTr="005D5231">
        <w:tc>
          <w:tcPr>
            <w:tcW w:w="1221" w:type="pct"/>
            <w:tcBorders>
              <w:top w:val="single" w:sz="4" w:space="0" w:color="auto"/>
              <w:left w:val="single" w:sz="4" w:space="0" w:color="auto"/>
              <w:bottom w:val="single" w:sz="4" w:space="0" w:color="auto"/>
              <w:right w:val="single" w:sz="4" w:space="0" w:color="auto"/>
            </w:tcBorders>
          </w:tcPr>
          <w:p w14:paraId="2939F5C0"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Prescriber type:</w:t>
            </w:r>
          </w:p>
          <w:p w14:paraId="2F9585C4" w14:textId="77777777" w:rsidR="00611866" w:rsidRPr="00611866" w:rsidRDefault="00611866" w:rsidP="005D5231">
            <w:pPr>
              <w:snapToGrid w:val="0"/>
              <w:jc w:val="both"/>
              <w:rPr>
                <w:rFonts w:ascii="Arial Narrow" w:hAnsi="Arial Narrow" w:cs="Arial"/>
                <w:b/>
                <w:sz w:val="20"/>
                <w:szCs w:val="22"/>
                <w:lang w:eastAsia="en-US"/>
              </w:rPr>
            </w:pPr>
          </w:p>
        </w:tc>
        <w:tc>
          <w:tcPr>
            <w:tcW w:w="3779" w:type="pct"/>
            <w:tcBorders>
              <w:top w:val="single" w:sz="4" w:space="0" w:color="auto"/>
              <w:left w:val="single" w:sz="4" w:space="0" w:color="auto"/>
              <w:bottom w:val="single" w:sz="4" w:space="0" w:color="auto"/>
              <w:right w:val="single" w:sz="4" w:space="0" w:color="auto"/>
            </w:tcBorders>
            <w:hideMark/>
          </w:tcPr>
          <w:p w14:paraId="163980D4"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Check1"/>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 xml:space="preserve">Dental  </w:t>
            </w:r>
            <w:r w:rsidRPr="00611866">
              <w:rPr>
                <w:rFonts w:ascii="Arial Narrow" w:hAnsi="Arial Narrow" w:cs="Arial"/>
                <w:sz w:val="20"/>
                <w:szCs w:val="22"/>
                <w:lang w:eastAsia="en-US"/>
              </w:rPr>
              <w:fldChar w:fldCharType="begin">
                <w:ffData>
                  <w:name w:val=""/>
                  <w:enabled/>
                  <w:calcOnExit w:val="0"/>
                  <w:checkBox>
                    <w:sizeAuto/>
                    <w:default w:val="1"/>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 xml:space="preserve">Medical Practitioners  </w:t>
            </w:r>
            <w:r w:rsidRPr="00611866">
              <w:rPr>
                <w:rFonts w:ascii="Arial Narrow" w:hAnsi="Arial Narrow" w:cs="Arial"/>
                <w:sz w:val="20"/>
                <w:szCs w:val="22"/>
                <w:lang w:eastAsia="en-US"/>
              </w:rPr>
              <w:fldChar w:fldCharType="begin">
                <w:ffData>
                  <w:name w:val="Check3"/>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 xml:space="preserve">Nurse practitioners  </w:t>
            </w:r>
            <w:r w:rsidRPr="00611866">
              <w:rPr>
                <w:rFonts w:ascii="Arial Narrow" w:hAnsi="Arial Narrow" w:cs="Arial"/>
                <w:sz w:val="20"/>
                <w:szCs w:val="22"/>
                <w:lang w:eastAsia="en-US"/>
              </w:rPr>
              <w:fldChar w:fldCharType="begin">
                <w:ffData>
                  <w:name w:val=""/>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Optometrists</w:t>
            </w:r>
          </w:p>
          <w:p w14:paraId="37100993"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Check5"/>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Midwives</w:t>
            </w:r>
          </w:p>
        </w:tc>
      </w:tr>
      <w:tr w:rsidR="00611866" w:rsidRPr="00611866" w14:paraId="075B8FA5" w14:textId="77777777" w:rsidTr="005D5231">
        <w:tc>
          <w:tcPr>
            <w:tcW w:w="1221" w:type="pct"/>
            <w:tcBorders>
              <w:top w:val="single" w:sz="4" w:space="0" w:color="auto"/>
              <w:left w:val="single" w:sz="4" w:space="0" w:color="auto"/>
              <w:bottom w:val="single" w:sz="4" w:space="0" w:color="auto"/>
              <w:right w:val="single" w:sz="4" w:space="0" w:color="auto"/>
            </w:tcBorders>
            <w:hideMark/>
          </w:tcPr>
          <w:p w14:paraId="6E8BFCDF"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PBS Indication:</w:t>
            </w:r>
          </w:p>
        </w:tc>
        <w:tc>
          <w:tcPr>
            <w:tcW w:w="3779" w:type="pct"/>
            <w:tcBorders>
              <w:top w:val="single" w:sz="4" w:space="0" w:color="auto"/>
              <w:left w:val="single" w:sz="4" w:space="0" w:color="auto"/>
              <w:bottom w:val="single" w:sz="4" w:space="0" w:color="auto"/>
              <w:right w:val="single" w:sz="4" w:space="0" w:color="auto"/>
            </w:tcBorders>
            <w:hideMark/>
          </w:tcPr>
          <w:p w14:paraId="0B70F45F"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 xml:space="preserve">Severe growth hormone deficiency </w:t>
            </w:r>
          </w:p>
        </w:tc>
      </w:tr>
      <w:tr w:rsidR="00611866" w:rsidRPr="00611866" w14:paraId="1CD19BC9" w14:textId="77777777" w:rsidTr="005D5231">
        <w:trPr>
          <w:trHeight w:val="157"/>
        </w:trPr>
        <w:tc>
          <w:tcPr>
            <w:tcW w:w="1221" w:type="pct"/>
            <w:tcBorders>
              <w:top w:val="single" w:sz="4" w:space="0" w:color="auto"/>
              <w:left w:val="single" w:sz="4" w:space="0" w:color="auto"/>
              <w:bottom w:val="single" w:sz="4" w:space="0" w:color="auto"/>
              <w:right w:val="single" w:sz="4" w:space="0" w:color="auto"/>
            </w:tcBorders>
            <w:hideMark/>
          </w:tcPr>
          <w:p w14:paraId="5EA26A15"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Treatment phase:</w:t>
            </w:r>
          </w:p>
        </w:tc>
        <w:tc>
          <w:tcPr>
            <w:tcW w:w="3779" w:type="pct"/>
            <w:tcBorders>
              <w:top w:val="single" w:sz="4" w:space="0" w:color="auto"/>
              <w:left w:val="single" w:sz="4" w:space="0" w:color="auto"/>
              <w:bottom w:val="single" w:sz="4" w:space="0" w:color="auto"/>
              <w:right w:val="single" w:sz="4" w:space="0" w:color="auto"/>
            </w:tcBorders>
            <w:hideMark/>
          </w:tcPr>
          <w:p w14:paraId="17CC89DD"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 xml:space="preserve">Initial treatment </w:t>
            </w:r>
          </w:p>
        </w:tc>
      </w:tr>
      <w:tr w:rsidR="00611866" w:rsidRPr="00611866" w14:paraId="0C203DBF" w14:textId="77777777" w:rsidTr="005D5231">
        <w:tc>
          <w:tcPr>
            <w:tcW w:w="1221" w:type="pct"/>
            <w:tcBorders>
              <w:top w:val="single" w:sz="4" w:space="0" w:color="auto"/>
              <w:left w:val="single" w:sz="4" w:space="0" w:color="auto"/>
              <w:bottom w:val="single" w:sz="4" w:space="0" w:color="auto"/>
              <w:right w:val="single" w:sz="4" w:space="0" w:color="auto"/>
            </w:tcBorders>
          </w:tcPr>
          <w:p w14:paraId="30521FD9"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Restriction:</w:t>
            </w:r>
          </w:p>
          <w:p w14:paraId="599C99A7" w14:textId="77777777" w:rsidR="00611866" w:rsidRPr="00611866" w:rsidRDefault="00611866" w:rsidP="005D5231">
            <w:pPr>
              <w:snapToGrid w:val="0"/>
              <w:jc w:val="both"/>
              <w:rPr>
                <w:rFonts w:ascii="Arial Narrow" w:hAnsi="Arial Narrow" w:cs="Arial"/>
                <w:i/>
                <w:sz w:val="20"/>
                <w:szCs w:val="22"/>
                <w:lang w:eastAsia="en-US"/>
              </w:rPr>
            </w:pPr>
          </w:p>
        </w:tc>
        <w:tc>
          <w:tcPr>
            <w:tcW w:w="3779" w:type="pct"/>
            <w:tcBorders>
              <w:top w:val="single" w:sz="4" w:space="0" w:color="auto"/>
              <w:left w:val="single" w:sz="4" w:space="0" w:color="auto"/>
              <w:bottom w:val="single" w:sz="4" w:space="0" w:color="auto"/>
              <w:right w:val="single" w:sz="4" w:space="0" w:color="auto"/>
            </w:tcBorders>
            <w:hideMark/>
          </w:tcPr>
          <w:p w14:paraId="67BF82FE"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Check1"/>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Restricted benefit</w:t>
            </w:r>
          </w:p>
          <w:p w14:paraId="3911369F"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
                  <w:enabled/>
                  <w:calcOnExit w:val="0"/>
                  <w:checkBox>
                    <w:sizeAuto/>
                    <w:default w:val="1"/>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Authority Required - In Writing</w:t>
            </w:r>
          </w:p>
          <w:p w14:paraId="64693E43"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Check3"/>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Authority Required - Telephone</w:t>
            </w:r>
          </w:p>
          <w:p w14:paraId="34867BA3"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Authority Required – Emergency</w:t>
            </w:r>
          </w:p>
          <w:p w14:paraId="2641FA40"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Check5"/>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Authority Required - Electronic</w:t>
            </w:r>
          </w:p>
          <w:p w14:paraId="4C2A4184"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Check5"/>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Streamlined</w:t>
            </w:r>
          </w:p>
        </w:tc>
      </w:tr>
      <w:tr w:rsidR="00611866" w:rsidRPr="00611866" w14:paraId="69FF7869" w14:textId="77777777" w:rsidTr="005D5231">
        <w:tc>
          <w:tcPr>
            <w:tcW w:w="1221" w:type="pct"/>
            <w:tcBorders>
              <w:top w:val="single" w:sz="4" w:space="0" w:color="auto"/>
              <w:left w:val="single" w:sz="4" w:space="0" w:color="auto"/>
              <w:bottom w:val="single" w:sz="4" w:space="0" w:color="auto"/>
              <w:right w:val="single" w:sz="4" w:space="0" w:color="auto"/>
            </w:tcBorders>
          </w:tcPr>
          <w:p w14:paraId="4BED853A"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Treatment criteria:</w:t>
            </w:r>
          </w:p>
          <w:p w14:paraId="721CEECA" w14:textId="77777777" w:rsidR="00611866" w:rsidRPr="00611866" w:rsidRDefault="00611866" w:rsidP="005D5231">
            <w:pPr>
              <w:snapToGrid w:val="0"/>
              <w:jc w:val="both"/>
              <w:rPr>
                <w:rFonts w:ascii="Arial Narrow" w:hAnsi="Arial Narrow" w:cs="Arial"/>
                <w:i/>
                <w:sz w:val="20"/>
                <w:szCs w:val="22"/>
                <w:lang w:eastAsia="en-US"/>
              </w:rPr>
            </w:pPr>
          </w:p>
        </w:tc>
        <w:tc>
          <w:tcPr>
            <w:tcW w:w="3779" w:type="pct"/>
            <w:tcBorders>
              <w:top w:val="single" w:sz="4" w:space="0" w:color="auto"/>
              <w:left w:val="single" w:sz="4" w:space="0" w:color="auto"/>
              <w:bottom w:val="single" w:sz="4" w:space="0" w:color="auto"/>
              <w:right w:val="single" w:sz="4" w:space="0" w:color="auto"/>
            </w:tcBorders>
            <w:hideMark/>
          </w:tcPr>
          <w:p w14:paraId="5B01AABA"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Must be treated by an endocrinologist.</w:t>
            </w:r>
          </w:p>
        </w:tc>
      </w:tr>
      <w:tr w:rsidR="00611866" w:rsidRPr="00611866" w14:paraId="440EFBEE" w14:textId="77777777" w:rsidTr="005D5231">
        <w:tc>
          <w:tcPr>
            <w:tcW w:w="1221" w:type="pct"/>
            <w:tcBorders>
              <w:top w:val="single" w:sz="4" w:space="0" w:color="auto"/>
              <w:left w:val="single" w:sz="4" w:space="0" w:color="auto"/>
              <w:bottom w:val="single" w:sz="4" w:space="0" w:color="auto"/>
              <w:right w:val="single" w:sz="4" w:space="0" w:color="auto"/>
            </w:tcBorders>
          </w:tcPr>
          <w:p w14:paraId="08BB41FE"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lastRenderedPageBreak/>
              <w:t>Clinical criteria:</w:t>
            </w:r>
          </w:p>
        </w:tc>
        <w:tc>
          <w:tcPr>
            <w:tcW w:w="3779" w:type="pct"/>
            <w:tcBorders>
              <w:top w:val="single" w:sz="4" w:space="0" w:color="auto"/>
              <w:left w:val="single" w:sz="4" w:space="0" w:color="auto"/>
              <w:bottom w:val="single" w:sz="4" w:space="0" w:color="auto"/>
              <w:right w:val="single" w:sz="4" w:space="0" w:color="auto"/>
            </w:tcBorders>
          </w:tcPr>
          <w:p w14:paraId="12DF6BB1"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 xml:space="preserve">Patient must have adult onset growth hormone deficiency secondary to organic hypothalamic or pituitary disease; </w:t>
            </w:r>
          </w:p>
          <w:p w14:paraId="2033248B" w14:textId="77777777" w:rsidR="00611866" w:rsidRPr="007C1648" w:rsidRDefault="00611866" w:rsidP="005D5231">
            <w:pPr>
              <w:snapToGrid w:val="0"/>
              <w:jc w:val="both"/>
              <w:rPr>
                <w:rFonts w:ascii="Arial Narrow" w:hAnsi="Arial Narrow" w:cs="Arial"/>
                <w:i/>
                <w:sz w:val="20"/>
                <w:szCs w:val="22"/>
                <w:lang w:eastAsia="en-US"/>
              </w:rPr>
            </w:pPr>
            <w:r w:rsidRPr="007C1648">
              <w:rPr>
                <w:rFonts w:ascii="Arial Narrow" w:hAnsi="Arial Narrow" w:cs="Arial"/>
                <w:i/>
                <w:sz w:val="20"/>
                <w:szCs w:val="22"/>
                <w:lang w:eastAsia="en-US"/>
              </w:rPr>
              <w:t>AND</w:t>
            </w:r>
          </w:p>
          <w:p w14:paraId="650DA7A9" w14:textId="77777777" w:rsidR="00611866" w:rsidRPr="00611866" w:rsidRDefault="00611866" w:rsidP="005D5231">
            <w:pPr>
              <w:snapToGrid w:val="0"/>
              <w:jc w:val="both"/>
              <w:rPr>
                <w:rFonts w:ascii="Arial Narrow" w:hAnsi="Arial Narrow" w:cs="Arial"/>
                <w:strike/>
                <w:sz w:val="20"/>
                <w:szCs w:val="22"/>
                <w:lang w:eastAsia="en-US"/>
              </w:rPr>
            </w:pPr>
            <w:r w:rsidRPr="007C1648">
              <w:rPr>
                <w:rFonts w:ascii="Arial Narrow" w:hAnsi="Arial Narrow" w:cs="Arial"/>
                <w:i/>
                <w:sz w:val="20"/>
                <w:szCs w:val="22"/>
                <w:lang w:eastAsia="en-US"/>
              </w:rPr>
              <w:t>Patient must have current evidence of one of the following</w:t>
            </w:r>
            <w:r w:rsidRPr="00611866">
              <w:rPr>
                <w:rFonts w:ascii="Arial Narrow" w:hAnsi="Arial Narrow" w:cs="Arial"/>
                <w:sz w:val="20"/>
                <w:szCs w:val="22"/>
                <w:lang w:eastAsia="en-US"/>
              </w:rPr>
              <w:t xml:space="preserve">; </w:t>
            </w:r>
          </w:p>
          <w:p w14:paraId="57E5DCF4" w14:textId="77777777" w:rsidR="00611866" w:rsidRPr="00611866" w:rsidRDefault="00611866" w:rsidP="005D5231">
            <w:pPr>
              <w:pStyle w:val="ListParagraph"/>
              <w:widowControl/>
              <w:numPr>
                <w:ilvl w:val="0"/>
                <w:numId w:val="16"/>
              </w:numPr>
              <w:jc w:val="left"/>
              <w:rPr>
                <w:rFonts w:ascii="Arial Narrow" w:hAnsi="Arial Narrow" w:cs="Calibri"/>
                <w:sz w:val="20"/>
                <w:szCs w:val="26"/>
              </w:rPr>
            </w:pPr>
            <w:r w:rsidRPr="00611866">
              <w:rPr>
                <w:rFonts w:ascii="Arial Narrow" w:hAnsi="Arial Narrow"/>
                <w:strike/>
                <w:sz w:val="20"/>
                <w:szCs w:val="22"/>
              </w:rPr>
              <w:t>Patient must have</w:t>
            </w:r>
            <w:r w:rsidRPr="00611866">
              <w:rPr>
                <w:rFonts w:ascii="Arial Narrow" w:hAnsi="Arial Narrow" w:cs="Calibri"/>
                <w:sz w:val="20"/>
                <w:szCs w:val="26"/>
              </w:rPr>
              <w:t xml:space="preserve"> an insulin tolerance test with maximum serum growth hormone (GH) less than 2.5 µg/l; </w:t>
            </w:r>
          </w:p>
          <w:p w14:paraId="285A5F53" w14:textId="77777777" w:rsidR="00611866" w:rsidRPr="00611866" w:rsidRDefault="00611866" w:rsidP="005D5231">
            <w:pPr>
              <w:pStyle w:val="ListParagraph"/>
              <w:widowControl/>
              <w:numPr>
                <w:ilvl w:val="0"/>
                <w:numId w:val="16"/>
              </w:numPr>
              <w:jc w:val="left"/>
              <w:rPr>
                <w:rFonts w:ascii="Arial Narrow" w:hAnsi="Arial Narrow" w:cs="Calibri"/>
                <w:sz w:val="20"/>
                <w:szCs w:val="26"/>
              </w:rPr>
            </w:pPr>
            <w:r w:rsidRPr="00611866">
              <w:rPr>
                <w:rFonts w:ascii="Arial Narrow" w:hAnsi="Arial Narrow"/>
                <w:strike/>
                <w:sz w:val="20"/>
                <w:szCs w:val="22"/>
              </w:rPr>
              <w:t>Patient must have</w:t>
            </w:r>
            <w:r w:rsidRPr="00611866">
              <w:rPr>
                <w:rFonts w:ascii="Arial Narrow" w:hAnsi="Arial Narrow" w:cs="Calibri"/>
                <w:sz w:val="20"/>
                <w:szCs w:val="26"/>
              </w:rPr>
              <w:t xml:space="preserve"> an arginine infusion test with maximum serum GH less than 0.4 µg/l; </w:t>
            </w:r>
          </w:p>
          <w:p w14:paraId="2E07AF19" w14:textId="77777777" w:rsidR="00611866" w:rsidRPr="00611866" w:rsidRDefault="00611866" w:rsidP="005D5231">
            <w:pPr>
              <w:pStyle w:val="ListParagraph"/>
              <w:widowControl/>
              <w:numPr>
                <w:ilvl w:val="0"/>
                <w:numId w:val="16"/>
              </w:numPr>
              <w:jc w:val="left"/>
              <w:rPr>
                <w:rFonts w:ascii="Arial Narrow" w:hAnsi="Arial Narrow" w:cs="Calibri"/>
                <w:sz w:val="20"/>
                <w:szCs w:val="26"/>
              </w:rPr>
            </w:pPr>
            <w:r w:rsidRPr="00611866">
              <w:rPr>
                <w:rFonts w:ascii="Arial Narrow" w:hAnsi="Arial Narrow"/>
                <w:strike/>
                <w:sz w:val="20"/>
                <w:szCs w:val="22"/>
              </w:rPr>
              <w:t>Patient must have</w:t>
            </w:r>
            <w:r w:rsidRPr="00611866">
              <w:rPr>
                <w:rFonts w:ascii="Arial Narrow" w:hAnsi="Arial Narrow" w:cs="Calibri"/>
                <w:sz w:val="20"/>
                <w:szCs w:val="26"/>
              </w:rPr>
              <w:t xml:space="preserve"> a glucagon provocation test with maximum serum GH less than 3 µg/l</w:t>
            </w:r>
            <w:r w:rsidRPr="00611866">
              <w:rPr>
                <w:rFonts w:ascii="Arial Narrow" w:hAnsi="Arial Narrow"/>
                <w:sz w:val="20"/>
                <w:szCs w:val="22"/>
              </w:rPr>
              <w:t>;</w:t>
            </w:r>
          </w:p>
          <w:p w14:paraId="77D5118B" w14:textId="77777777" w:rsidR="00611866" w:rsidRPr="00611866" w:rsidRDefault="00611866" w:rsidP="005D5231">
            <w:pPr>
              <w:snapToGrid w:val="0"/>
              <w:jc w:val="both"/>
              <w:rPr>
                <w:rFonts w:ascii="Arial Narrow" w:hAnsi="Arial Narrow" w:cs="Arial"/>
                <w:sz w:val="20"/>
                <w:szCs w:val="22"/>
                <w:lang w:eastAsia="en-US"/>
              </w:rPr>
            </w:pPr>
          </w:p>
        </w:tc>
      </w:tr>
      <w:tr w:rsidR="00611866" w:rsidRPr="00611866" w14:paraId="0CEDD045" w14:textId="77777777" w:rsidTr="005D5231">
        <w:tc>
          <w:tcPr>
            <w:tcW w:w="1221" w:type="pct"/>
            <w:tcBorders>
              <w:top w:val="single" w:sz="4" w:space="0" w:color="auto"/>
              <w:left w:val="single" w:sz="4" w:space="0" w:color="auto"/>
              <w:bottom w:val="single" w:sz="4" w:space="0" w:color="auto"/>
              <w:right w:val="single" w:sz="4" w:space="0" w:color="auto"/>
            </w:tcBorders>
            <w:hideMark/>
          </w:tcPr>
          <w:p w14:paraId="0DE3ABCF" w14:textId="77777777" w:rsidR="00611866" w:rsidRPr="00611866" w:rsidRDefault="00611866" w:rsidP="005D5231">
            <w:pPr>
              <w:snapToGrid w:val="0"/>
              <w:jc w:val="both"/>
              <w:rPr>
                <w:rFonts w:ascii="Arial Narrow" w:hAnsi="Arial Narrow" w:cs="Arial"/>
                <w:i/>
                <w:sz w:val="20"/>
                <w:szCs w:val="22"/>
                <w:lang w:eastAsia="en-US"/>
              </w:rPr>
            </w:pPr>
            <w:r w:rsidRPr="00611866">
              <w:rPr>
                <w:rFonts w:ascii="Arial Narrow" w:hAnsi="Arial Narrow" w:cs="Arial"/>
                <w:b/>
                <w:sz w:val="20"/>
                <w:szCs w:val="22"/>
                <w:lang w:eastAsia="en-US"/>
              </w:rPr>
              <w:t>Population criteria:</w:t>
            </w:r>
          </w:p>
        </w:tc>
        <w:tc>
          <w:tcPr>
            <w:tcW w:w="3779" w:type="pct"/>
            <w:tcBorders>
              <w:top w:val="single" w:sz="4" w:space="0" w:color="auto"/>
              <w:left w:val="single" w:sz="4" w:space="0" w:color="auto"/>
              <w:bottom w:val="single" w:sz="4" w:space="0" w:color="auto"/>
              <w:right w:val="single" w:sz="4" w:space="0" w:color="auto"/>
            </w:tcBorders>
            <w:hideMark/>
          </w:tcPr>
          <w:p w14:paraId="7242EF93"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 xml:space="preserve">Patient must be aged 18 years or older. </w:t>
            </w:r>
          </w:p>
        </w:tc>
      </w:tr>
      <w:tr w:rsidR="00611866" w:rsidRPr="00611866" w14:paraId="0C6EEC04" w14:textId="77777777" w:rsidTr="005D5231">
        <w:tc>
          <w:tcPr>
            <w:tcW w:w="1221" w:type="pct"/>
            <w:tcBorders>
              <w:top w:val="single" w:sz="4" w:space="0" w:color="auto"/>
              <w:left w:val="single" w:sz="4" w:space="0" w:color="auto"/>
              <w:bottom w:val="single" w:sz="4" w:space="0" w:color="auto"/>
              <w:right w:val="single" w:sz="4" w:space="0" w:color="auto"/>
            </w:tcBorders>
            <w:hideMark/>
          </w:tcPr>
          <w:p w14:paraId="1A5B8FE8"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Prescriber Instructions:</w:t>
            </w:r>
          </w:p>
        </w:tc>
        <w:tc>
          <w:tcPr>
            <w:tcW w:w="3779" w:type="pct"/>
            <w:tcBorders>
              <w:top w:val="single" w:sz="4" w:space="0" w:color="auto"/>
              <w:left w:val="single" w:sz="4" w:space="0" w:color="auto"/>
              <w:bottom w:val="single" w:sz="4" w:space="0" w:color="auto"/>
              <w:right w:val="single" w:sz="4" w:space="0" w:color="auto"/>
            </w:tcBorders>
          </w:tcPr>
          <w:p w14:paraId="45AC6A88"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The authority application must be in writing and must include:</w:t>
            </w:r>
          </w:p>
          <w:p w14:paraId="027FC68A" w14:textId="77777777" w:rsidR="00611866" w:rsidRPr="00611866" w:rsidRDefault="00611866" w:rsidP="005D5231">
            <w:pPr>
              <w:snapToGrid w:val="0"/>
              <w:jc w:val="both"/>
              <w:rPr>
                <w:rFonts w:ascii="Arial Narrow" w:hAnsi="Arial Narrow" w:cs="Arial"/>
                <w:sz w:val="20"/>
                <w:szCs w:val="22"/>
                <w:lang w:eastAsia="en-US"/>
              </w:rPr>
            </w:pPr>
          </w:p>
          <w:p w14:paraId="7AF05B85"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1. A completed authority prescription form;</w:t>
            </w:r>
          </w:p>
          <w:p w14:paraId="71F3F0C8"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2. A completed Severe Growth Hormone Deficiency supporting information form;</w:t>
            </w:r>
          </w:p>
          <w:p w14:paraId="366915FA"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 xml:space="preserve">3. Confirmation of adult onset growth hormone deficiency due to organic hypothalamic or pituitary disease; </w:t>
            </w:r>
          </w:p>
          <w:p w14:paraId="787CF241"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 xml:space="preserve">4. Results of the growth hormone stimulation testing, including the date of testing, the type of test performed, the peak growth hormone concentration, and laboratory reference range for age/gender; </w:t>
            </w:r>
          </w:p>
          <w:p w14:paraId="6C66B108" w14:textId="77777777" w:rsidR="00611866" w:rsidRPr="00611866" w:rsidRDefault="00611866" w:rsidP="005D5231">
            <w:pPr>
              <w:snapToGrid w:val="0"/>
              <w:jc w:val="both"/>
              <w:rPr>
                <w:rFonts w:ascii="Arial Narrow" w:hAnsi="Arial Narrow" w:cs="Arial"/>
                <w:strike/>
                <w:sz w:val="20"/>
                <w:szCs w:val="22"/>
                <w:lang w:eastAsia="en-US"/>
              </w:rPr>
            </w:pPr>
            <w:r w:rsidRPr="00611866">
              <w:rPr>
                <w:rFonts w:ascii="Arial Narrow" w:hAnsi="Arial Narrow" w:cs="Arial"/>
                <w:sz w:val="20"/>
                <w:szCs w:val="22"/>
                <w:lang w:eastAsia="en-US"/>
              </w:rPr>
              <w:t>5. A baseline serum IGF-1 measurement, including the date of testing and laboratory reference range for age and sex, of less than 12 weeks old at the time of application.</w:t>
            </w:r>
          </w:p>
          <w:p w14:paraId="3AA25ED7" w14:textId="77777777" w:rsidR="00611866" w:rsidRPr="00611866" w:rsidRDefault="00611866" w:rsidP="005D5231">
            <w:pPr>
              <w:snapToGrid w:val="0"/>
              <w:jc w:val="both"/>
              <w:rPr>
                <w:rFonts w:ascii="Arial Narrow" w:hAnsi="Arial Narrow" w:cs="Arial"/>
                <w:strike/>
                <w:sz w:val="20"/>
                <w:szCs w:val="22"/>
                <w:lang w:eastAsia="en-US"/>
              </w:rPr>
            </w:pPr>
          </w:p>
          <w:p w14:paraId="021D3D58" w14:textId="77777777" w:rsidR="00611866" w:rsidRPr="00611866" w:rsidRDefault="00611866" w:rsidP="005D5231">
            <w:pPr>
              <w:snapToGrid w:val="0"/>
              <w:rPr>
                <w:rFonts w:ascii="Arial Narrow" w:hAnsi="Arial Narrow" w:cs="Arial"/>
                <w:sz w:val="20"/>
                <w:szCs w:val="22"/>
                <w:lang w:eastAsia="en-US"/>
              </w:rPr>
            </w:pPr>
            <w:r w:rsidRPr="00611866">
              <w:rPr>
                <w:rFonts w:ascii="Arial Narrow" w:hAnsi="Arial Narrow" w:cs="Arial"/>
                <w:sz w:val="20"/>
                <w:szCs w:val="22"/>
                <w:lang w:eastAsia="en-US"/>
              </w:rPr>
              <w:t>Grandfathered patient who has previously received non-PBS subsidised treatment with this drug for this condition prior to 1 December 2018 must have met all the initial restriction criteria prior to initiating non-PBS subsidised treatment. Additional information of a baseline serum IGF-1 measurement, including the date of testing and laboratory reference range for age and sex, of less than 12 weeks prior to initiating non-PBS subsidised treatment with this drug for this condition must be provided at the time of application. A Grandfathered patient may qualify for PBS-subsidised treatment under this restriction once only. For continuing PBS-subsidised treatment, a Grandfathered patient must qualify under the Continuing treatment criteria.</w:t>
            </w:r>
          </w:p>
          <w:p w14:paraId="36C70746" w14:textId="77777777" w:rsidR="00611866" w:rsidRPr="00611866" w:rsidRDefault="00611866" w:rsidP="005D5231">
            <w:pPr>
              <w:snapToGrid w:val="0"/>
              <w:jc w:val="both"/>
              <w:rPr>
                <w:rFonts w:ascii="Arial Narrow" w:hAnsi="Arial Narrow" w:cs="Arial"/>
                <w:sz w:val="20"/>
                <w:szCs w:val="22"/>
                <w:lang w:eastAsia="en-US"/>
              </w:rPr>
            </w:pPr>
          </w:p>
        </w:tc>
      </w:tr>
      <w:tr w:rsidR="00611866" w:rsidRPr="00611866" w14:paraId="35017622" w14:textId="77777777" w:rsidTr="005D5231">
        <w:tc>
          <w:tcPr>
            <w:tcW w:w="1221" w:type="pct"/>
            <w:tcBorders>
              <w:top w:val="single" w:sz="4" w:space="0" w:color="auto"/>
              <w:left w:val="single" w:sz="4" w:space="0" w:color="auto"/>
              <w:bottom w:val="single" w:sz="4" w:space="0" w:color="auto"/>
              <w:right w:val="single" w:sz="4" w:space="0" w:color="auto"/>
            </w:tcBorders>
            <w:hideMark/>
          </w:tcPr>
          <w:p w14:paraId="166108EF"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Administrative Advice:</w:t>
            </w:r>
          </w:p>
        </w:tc>
        <w:tc>
          <w:tcPr>
            <w:tcW w:w="3779" w:type="pct"/>
            <w:tcBorders>
              <w:top w:val="single" w:sz="4" w:space="0" w:color="auto"/>
              <w:left w:val="single" w:sz="4" w:space="0" w:color="auto"/>
              <w:bottom w:val="single" w:sz="4" w:space="0" w:color="auto"/>
              <w:right w:val="single" w:sz="4" w:space="0" w:color="auto"/>
            </w:tcBorders>
          </w:tcPr>
          <w:p w14:paraId="23A06423"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Any queries concerning the arrangements to prescribe may be directed to the Department of Human Services on 1800 700 270 (hours of operation 8 a.m. to 5 p.m. EST Monday to Friday).</w:t>
            </w:r>
          </w:p>
          <w:p w14:paraId="5B2E45BD" w14:textId="77777777" w:rsidR="00611866" w:rsidRPr="00611866" w:rsidRDefault="00611866" w:rsidP="005D5231">
            <w:pPr>
              <w:snapToGrid w:val="0"/>
              <w:jc w:val="both"/>
              <w:rPr>
                <w:rFonts w:ascii="Arial Narrow" w:hAnsi="Arial Narrow" w:cs="Arial"/>
                <w:sz w:val="20"/>
                <w:szCs w:val="22"/>
                <w:lang w:eastAsia="en-US"/>
              </w:rPr>
            </w:pPr>
          </w:p>
          <w:p w14:paraId="19365840"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Prescribing information (including Authority Application forms and other relevant documentation as applicable) is available on the Department of Human Services website at www.humanservices.gov.au</w:t>
            </w:r>
          </w:p>
          <w:p w14:paraId="54E45B00" w14:textId="77777777" w:rsidR="00611866" w:rsidRPr="00611866" w:rsidRDefault="00611866" w:rsidP="005D5231">
            <w:pPr>
              <w:snapToGrid w:val="0"/>
              <w:jc w:val="both"/>
              <w:rPr>
                <w:rFonts w:ascii="Arial Narrow" w:hAnsi="Arial Narrow" w:cs="Arial"/>
                <w:sz w:val="20"/>
                <w:szCs w:val="22"/>
                <w:lang w:eastAsia="en-US"/>
              </w:rPr>
            </w:pPr>
          </w:p>
          <w:p w14:paraId="57840157"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Applications for authority to prescribe should be forwarded to:</w:t>
            </w:r>
          </w:p>
          <w:p w14:paraId="7E34477C" w14:textId="77777777" w:rsidR="00611866" w:rsidRPr="00611866" w:rsidRDefault="00611866" w:rsidP="005D5231">
            <w:pPr>
              <w:snapToGrid w:val="0"/>
              <w:jc w:val="both"/>
              <w:rPr>
                <w:rFonts w:ascii="Arial Narrow" w:hAnsi="Arial Narrow" w:cs="Arial"/>
                <w:sz w:val="20"/>
                <w:szCs w:val="22"/>
                <w:lang w:eastAsia="en-US"/>
              </w:rPr>
            </w:pPr>
          </w:p>
          <w:p w14:paraId="36A75AEE"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Department of Human Services</w:t>
            </w:r>
          </w:p>
          <w:p w14:paraId="4D58321A" w14:textId="77777777" w:rsidR="00611866" w:rsidRPr="00611866" w:rsidRDefault="00611866" w:rsidP="005D5231">
            <w:pPr>
              <w:snapToGrid w:val="0"/>
              <w:jc w:val="both"/>
              <w:rPr>
                <w:rFonts w:ascii="Arial Narrow" w:hAnsi="Arial Narrow" w:cs="Arial"/>
                <w:sz w:val="20"/>
                <w:szCs w:val="22"/>
                <w:lang w:eastAsia="en-US"/>
              </w:rPr>
            </w:pPr>
          </w:p>
          <w:p w14:paraId="4B8700E3"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Complex Drugs Programs</w:t>
            </w:r>
          </w:p>
          <w:p w14:paraId="1539DE75" w14:textId="77777777" w:rsidR="00611866" w:rsidRPr="00611866" w:rsidRDefault="00611866" w:rsidP="005D5231">
            <w:pPr>
              <w:snapToGrid w:val="0"/>
              <w:jc w:val="both"/>
              <w:rPr>
                <w:rFonts w:ascii="Arial Narrow" w:hAnsi="Arial Narrow" w:cs="Arial"/>
                <w:sz w:val="20"/>
                <w:szCs w:val="22"/>
                <w:lang w:eastAsia="en-US"/>
              </w:rPr>
            </w:pPr>
          </w:p>
          <w:p w14:paraId="6817E7BF"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Reply Paid 9826</w:t>
            </w:r>
          </w:p>
          <w:p w14:paraId="782281E5" w14:textId="77777777" w:rsidR="00611866" w:rsidRPr="00611866" w:rsidRDefault="00611866" w:rsidP="005D5231">
            <w:pPr>
              <w:snapToGrid w:val="0"/>
              <w:jc w:val="both"/>
              <w:rPr>
                <w:rFonts w:ascii="Arial Narrow" w:hAnsi="Arial Narrow" w:cs="Arial"/>
                <w:sz w:val="20"/>
                <w:szCs w:val="22"/>
                <w:lang w:eastAsia="en-US"/>
              </w:rPr>
            </w:pPr>
          </w:p>
          <w:p w14:paraId="5EDE2387"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HOBART TAS 7001</w:t>
            </w:r>
          </w:p>
          <w:p w14:paraId="0B05DD45" w14:textId="77777777" w:rsidR="00611866" w:rsidRPr="00611866" w:rsidRDefault="00611866" w:rsidP="005D5231">
            <w:pPr>
              <w:snapToGrid w:val="0"/>
              <w:jc w:val="both"/>
              <w:rPr>
                <w:rFonts w:ascii="Arial Narrow" w:hAnsi="Arial Narrow" w:cs="Arial"/>
                <w:sz w:val="20"/>
                <w:szCs w:val="22"/>
                <w:lang w:eastAsia="en-US"/>
              </w:rPr>
            </w:pPr>
          </w:p>
          <w:p w14:paraId="7B0650C4" w14:textId="77777777" w:rsidR="00611866" w:rsidRPr="007C1648" w:rsidRDefault="00611866" w:rsidP="005D5231">
            <w:pPr>
              <w:snapToGrid w:val="0"/>
              <w:jc w:val="both"/>
              <w:rPr>
                <w:rFonts w:ascii="Arial Narrow" w:hAnsi="Arial Narrow" w:cs="Arial"/>
                <w:i/>
                <w:sz w:val="20"/>
                <w:szCs w:val="22"/>
                <w:lang w:eastAsia="en-US"/>
              </w:rPr>
            </w:pPr>
            <w:r w:rsidRPr="007C1648">
              <w:rPr>
                <w:rFonts w:ascii="Arial Narrow" w:hAnsi="Arial Narrow" w:cs="Arial"/>
                <w:i/>
                <w:sz w:val="20"/>
                <w:szCs w:val="22"/>
                <w:lang w:eastAsia="en-US"/>
              </w:rPr>
              <w:t>Note</w:t>
            </w:r>
          </w:p>
          <w:p w14:paraId="3C5571F4"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No increase in the maximum number of repeats may be authorised.</w:t>
            </w:r>
          </w:p>
        </w:tc>
      </w:tr>
    </w:tbl>
    <w:p w14:paraId="141DBDB0" w14:textId="3AD5C411" w:rsidR="00611866" w:rsidRDefault="00611866" w:rsidP="00611866">
      <w:pPr>
        <w:spacing w:before="120" w:after="120"/>
        <w:rPr>
          <w:rFonts w:asciiTheme="minorHAnsi" w:hAnsiTheme="minorHAnsi" w:cstheme="minorHAnsi"/>
          <w:b/>
          <w:lang w:eastAsia="en-US"/>
        </w:rPr>
      </w:pPr>
    </w:p>
    <w:p w14:paraId="35CF86FC" w14:textId="77777777" w:rsidR="00AD0F09" w:rsidRPr="00611866" w:rsidRDefault="00AD0F09" w:rsidP="00611866">
      <w:pPr>
        <w:spacing w:before="120" w:after="120"/>
        <w:rPr>
          <w:rFonts w:asciiTheme="minorHAnsi" w:hAnsiTheme="minorHAnsi" w:cstheme="minorHAnsi"/>
          <w:b/>
          <w:lang w:eastAsia="en-US"/>
        </w:rPr>
      </w:pPr>
    </w:p>
    <w:tbl>
      <w:tblPr>
        <w:tblW w:w="5082" w:type="pct"/>
        <w:tblLook w:val="04A0" w:firstRow="1" w:lastRow="0" w:firstColumn="1" w:lastColumn="0" w:noHBand="0" w:noVBand="1"/>
      </w:tblPr>
      <w:tblGrid>
        <w:gridCol w:w="2460"/>
        <w:gridCol w:w="7210"/>
      </w:tblGrid>
      <w:tr w:rsidR="00611866" w:rsidRPr="00611866" w14:paraId="797D2079" w14:textId="77777777" w:rsidTr="005D5231">
        <w:tc>
          <w:tcPr>
            <w:tcW w:w="1272" w:type="pct"/>
            <w:tcBorders>
              <w:top w:val="single" w:sz="4" w:space="0" w:color="auto"/>
              <w:left w:val="single" w:sz="4" w:space="0" w:color="auto"/>
              <w:bottom w:val="single" w:sz="4" w:space="0" w:color="auto"/>
              <w:right w:val="single" w:sz="4" w:space="0" w:color="auto"/>
            </w:tcBorders>
            <w:hideMark/>
          </w:tcPr>
          <w:p w14:paraId="5402B96A"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lastRenderedPageBreak/>
              <w:t xml:space="preserve">Category / </w:t>
            </w:r>
          </w:p>
          <w:p w14:paraId="0790055B"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Program</w:t>
            </w:r>
          </w:p>
        </w:tc>
        <w:tc>
          <w:tcPr>
            <w:tcW w:w="3728" w:type="pct"/>
            <w:tcBorders>
              <w:top w:val="single" w:sz="4" w:space="0" w:color="auto"/>
              <w:left w:val="single" w:sz="4" w:space="0" w:color="auto"/>
              <w:bottom w:val="single" w:sz="4" w:space="0" w:color="auto"/>
              <w:right w:val="single" w:sz="4" w:space="0" w:color="auto"/>
            </w:tcBorders>
          </w:tcPr>
          <w:p w14:paraId="3B2A3279"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 xml:space="preserve">Section 100 – Growth Hormone Program </w:t>
            </w:r>
          </w:p>
          <w:p w14:paraId="5CDF318F" w14:textId="77777777" w:rsidR="00611866" w:rsidRPr="00611866" w:rsidRDefault="00611866" w:rsidP="005D5231">
            <w:pPr>
              <w:snapToGrid w:val="0"/>
              <w:jc w:val="both"/>
              <w:rPr>
                <w:rFonts w:ascii="Arial Narrow" w:hAnsi="Arial Narrow" w:cs="Arial"/>
                <w:sz w:val="20"/>
                <w:szCs w:val="22"/>
                <w:lang w:eastAsia="en-US"/>
              </w:rPr>
            </w:pPr>
          </w:p>
        </w:tc>
      </w:tr>
      <w:tr w:rsidR="00611866" w:rsidRPr="00611866" w14:paraId="41A1F1D3" w14:textId="77777777" w:rsidTr="005D5231">
        <w:tc>
          <w:tcPr>
            <w:tcW w:w="1272" w:type="pct"/>
            <w:tcBorders>
              <w:top w:val="single" w:sz="4" w:space="0" w:color="auto"/>
              <w:left w:val="single" w:sz="4" w:space="0" w:color="auto"/>
              <w:bottom w:val="single" w:sz="4" w:space="0" w:color="auto"/>
              <w:right w:val="single" w:sz="4" w:space="0" w:color="auto"/>
            </w:tcBorders>
          </w:tcPr>
          <w:p w14:paraId="5053C6E1"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Prescriber type:</w:t>
            </w:r>
          </w:p>
          <w:p w14:paraId="39018892" w14:textId="77777777" w:rsidR="00611866" w:rsidRPr="00611866" w:rsidRDefault="00611866" w:rsidP="005D5231">
            <w:pPr>
              <w:snapToGrid w:val="0"/>
              <w:jc w:val="both"/>
              <w:rPr>
                <w:rFonts w:ascii="Arial Narrow" w:hAnsi="Arial Narrow" w:cs="Arial"/>
                <w:b/>
                <w:sz w:val="20"/>
                <w:szCs w:val="22"/>
                <w:lang w:eastAsia="en-US"/>
              </w:rPr>
            </w:pPr>
          </w:p>
        </w:tc>
        <w:tc>
          <w:tcPr>
            <w:tcW w:w="3728" w:type="pct"/>
            <w:tcBorders>
              <w:top w:val="single" w:sz="4" w:space="0" w:color="auto"/>
              <w:left w:val="single" w:sz="4" w:space="0" w:color="auto"/>
              <w:bottom w:val="single" w:sz="4" w:space="0" w:color="auto"/>
              <w:right w:val="single" w:sz="4" w:space="0" w:color="auto"/>
            </w:tcBorders>
            <w:hideMark/>
          </w:tcPr>
          <w:p w14:paraId="0AE112EC"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Check1"/>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 xml:space="preserve">Dental  </w:t>
            </w:r>
            <w:r w:rsidRPr="00611866">
              <w:rPr>
                <w:rFonts w:ascii="Arial Narrow" w:hAnsi="Arial Narrow" w:cs="Arial"/>
                <w:sz w:val="20"/>
                <w:szCs w:val="22"/>
                <w:lang w:eastAsia="en-US"/>
              </w:rPr>
              <w:fldChar w:fldCharType="begin">
                <w:ffData>
                  <w:name w:val=""/>
                  <w:enabled/>
                  <w:calcOnExit w:val="0"/>
                  <w:checkBox>
                    <w:sizeAuto/>
                    <w:default w:val="1"/>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 xml:space="preserve">Medical Practitioners  </w:t>
            </w:r>
            <w:r w:rsidRPr="00611866">
              <w:rPr>
                <w:rFonts w:ascii="Arial Narrow" w:hAnsi="Arial Narrow" w:cs="Arial"/>
                <w:sz w:val="20"/>
                <w:szCs w:val="22"/>
                <w:lang w:eastAsia="en-US"/>
              </w:rPr>
              <w:fldChar w:fldCharType="begin">
                <w:ffData>
                  <w:name w:val="Check3"/>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 xml:space="preserve">Nurse practitioners  </w:t>
            </w:r>
            <w:r w:rsidRPr="00611866">
              <w:rPr>
                <w:rFonts w:ascii="Arial Narrow" w:hAnsi="Arial Narrow" w:cs="Arial"/>
                <w:sz w:val="20"/>
                <w:szCs w:val="22"/>
                <w:lang w:eastAsia="en-US"/>
              </w:rPr>
              <w:fldChar w:fldCharType="begin">
                <w:ffData>
                  <w:name w:val=""/>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Optometrists</w:t>
            </w:r>
          </w:p>
          <w:p w14:paraId="779F9EF4"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Check5"/>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Midwives</w:t>
            </w:r>
          </w:p>
        </w:tc>
      </w:tr>
      <w:tr w:rsidR="00611866" w:rsidRPr="00611866" w14:paraId="5E3ED062" w14:textId="77777777" w:rsidTr="005D5231">
        <w:tc>
          <w:tcPr>
            <w:tcW w:w="1272" w:type="pct"/>
            <w:tcBorders>
              <w:top w:val="single" w:sz="4" w:space="0" w:color="auto"/>
              <w:left w:val="single" w:sz="4" w:space="0" w:color="auto"/>
              <w:bottom w:val="single" w:sz="4" w:space="0" w:color="auto"/>
              <w:right w:val="single" w:sz="4" w:space="0" w:color="auto"/>
            </w:tcBorders>
            <w:hideMark/>
          </w:tcPr>
          <w:p w14:paraId="7CC6F6CD"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PBS Indication:</w:t>
            </w:r>
          </w:p>
        </w:tc>
        <w:tc>
          <w:tcPr>
            <w:tcW w:w="3728" w:type="pct"/>
            <w:tcBorders>
              <w:top w:val="single" w:sz="4" w:space="0" w:color="auto"/>
              <w:left w:val="single" w:sz="4" w:space="0" w:color="auto"/>
              <w:bottom w:val="single" w:sz="4" w:space="0" w:color="auto"/>
              <w:right w:val="single" w:sz="4" w:space="0" w:color="auto"/>
            </w:tcBorders>
            <w:hideMark/>
          </w:tcPr>
          <w:p w14:paraId="77F71DCA"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 xml:space="preserve">Severe growth hormone deficiency </w:t>
            </w:r>
          </w:p>
        </w:tc>
      </w:tr>
      <w:tr w:rsidR="00611866" w:rsidRPr="00611866" w14:paraId="49DC6349" w14:textId="77777777" w:rsidTr="005D5231">
        <w:trPr>
          <w:trHeight w:val="157"/>
        </w:trPr>
        <w:tc>
          <w:tcPr>
            <w:tcW w:w="1272" w:type="pct"/>
            <w:tcBorders>
              <w:top w:val="single" w:sz="4" w:space="0" w:color="auto"/>
              <w:left w:val="single" w:sz="4" w:space="0" w:color="auto"/>
              <w:bottom w:val="single" w:sz="4" w:space="0" w:color="auto"/>
              <w:right w:val="single" w:sz="4" w:space="0" w:color="auto"/>
            </w:tcBorders>
            <w:hideMark/>
          </w:tcPr>
          <w:p w14:paraId="2ACD1F23"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Treatment phase:</w:t>
            </w:r>
          </w:p>
        </w:tc>
        <w:tc>
          <w:tcPr>
            <w:tcW w:w="3728" w:type="pct"/>
            <w:tcBorders>
              <w:top w:val="single" w:sz="4" w:space="0" w:color="auto"/>
              <w:left w:val="single" w:sz="4" w:space="0" w:color="auto"/>
              <w:bottom w:val="single" w:sz="4" w:space="0" w:color="auto"/>
              <w:right w:val="single" w:sz="4" w:space="0" w:color="auto"/>
            </w:tcBorders>
            <w:hideMark/>
          </w:tcPr>
          <w:p w14:paraId="1A304BE6"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 xml:space="preserve">Continuing treatment </w:t>
            </w:r>
          </w:p>
        </w:tc>
      </w:tr>
      <w:tr w:rsidR="00611866" w:rsidRPr="00611866" w14:paraId="5EC4F7CB" w14:textId="77777777" w:rsidTr="005D5231">
        <w:tc>
          <w:tcPr>
            <w:tcW w:w="1272" w:type="pct"/>
            <w:tcBorders>
              <w:top w:val="single" w:sz="4" w:space="0" w:color="auto"/>
              <w:left w:val="single" w:sz="4" w:space="0" w:color="auto"/>
              <w:bottom w:val="single" w:sz="4" w:space="0" w:color="auto"/>
              <w:right w:val="single" w:sz="4" w:space="0" w:color="auto"/>
            </w:tcBorders>
          </w:tcPr>
          <w:p w14:paraId="26D9D238"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Restriction:</w:t>
            </w:r>
          </w:p>
          <w:p w14:paraId="0D627B00" w14:textId="77777777" w:rsidR="00611866" w:rsidRPr="00611866" w:rsidRDefault="00611866" w:rsidP="005D5231">
            <w:pPr>
              <w:snapToGrid w:val="0"/>
              <w:jc w:val="both"/>
              <w:rPr>
                <w:rFonts w:ascii="Arial Narrow" w:hAnsi="Arial Narrow" w:cs="Arial"/>
                <w:i/>
                <w:sz w:val="20"/>
                <w:szCs w:val="22"/>
                <w:lang w:eastAsia="en-US"/>
              </w:rPr>
            </w:pPr>
          </w:p>
        </w:tc>
        <w:tc>
          <w:tcPr>
            <w:tcW w:w="3728" w:type="pct"/>
            <w:tcBorders>
              <w:top w:val="single" w:sz="4" w:space="0" w:color="auto"/>
              <w:left w:val="single" w:sz="4" w:space="0" w:color="auto"/>
              <w:bottom w:val="single" w:sz="4" w:space="0" w:color="auto"/>
              <w:right w:val="single" w:sz="4" w:space="0" w:color="auto"/>
            </w:tcBorders>
            <w:hideMark/>
          </w:tcPr>
          <w:p w14:paraId="16155B83"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Check1"/>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Restricted benefit</w:t>
            </w:r>
          </w:p>
          <w:p w14:paraId="4C646005"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
                  <w:enabled/>
                  <w:calcOnExit w:val="0"/>
                  <w:checkBox>
                    <w:sizeAuto/>
                    <w:default w:val="1"/>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Authority Required - In Writing</w:t>
            </w:r>
          </w:p>
          <w:p w14:paraId="41C478D5"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Check3"/>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Authority Required - Telephone</w:t>
            </w:r>
          </w:p>
          <w:p w14:paraId="295C5521"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Authority Required – Emergency</w:t>
            </w:r>
          </w:p>
          <w:p w14:paraId="563A8CFB"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Check5"/>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Authority Required - Electronic</w:t>
            </w:r>
          </w:p>
          <w:p w14:paraId="1F3F69A7"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fldChar w:fldCharType="begin">
                <w:ffData>
                  <w:name w:val="Check5"/>
                  <w:enabled/>
                  <w:calcOnExit w:val="0"/>
                  <w:checkBox>
                    <w:sizeAuto/>
                    <w:default w:val="0"/>
                  </w:checkBox>
                </w:ffData>
              </w:fldChar>
            </w:r>
            <w:r w:rsidRPr="00611866">
              <w:rPr>
                <w:rFonts w:ascii="Arial Narrow" w:hAnsi="Arial Narrow" w:cs="Arial"/>
                <w:sz w:val="20"/>
                <w:szCs w:val="22"/>
                <w:lang w:eastAsia="en-US"/>
              </w:rPr>
              <w:instrText xml:space="preserve"> FORMCHECKBOX </w:instrText>
            </w:r>
            <w:r w:rsidR="00650E35">
              <w:rPr>
                <w:rFonts w:ascii="Arial Narrow" w:hAnsi="Arial Narrow" w:cs="Arial"/>
                <w:sz w:val="20"/>
                <w:szCs w:val="22"/>
                <w:lang w:eastAsia="en-US"/>
              </w:rPr>
            </w:r>
            <w:r w:rsidR="00650E35">
              <w:rPr>
                <w:rFonts w:ascii="Arial Narrow" w:hAnsi="Arial Narrow" w:cs="Arial"/>
                <w:sz w:val="20"/>
                <w:szCs w:val="22"/>
                <w:lang w:eastAsia="en-US"/>
              </w:rPr>
              <w:fldChar w:fldCharType="separate"/>
            </w:r>
            <w:r w:rsidRPr="00611866">
              <w:rPr>
                <w:rFonts w:ascii="Arial Narrow" w:hAnsi="Arial Narrow" w:cs="Arial"/>
                <w:sz w:val="20"/>
                <w:szCs w:val="22"/>
                <w:lang w:eastAsia="en-US"/>
              </w:rPr>
              <w:fldChar w:fldCharType="end"/>
            </w:r>
            <w:r w:rsidRPr="00611866">
              <w:rPr>
                <w:rFonts w:ascii="Arial Narrow" w:hAnsi="Arial Narrow" w:cs="Arial"/>
                <w:sz w:val="20"/>
                <w:szCs w:val="22"/>
                <w:lang w:eastAsia="en-US"/>
              </w:rPr>
              <w:t>Streamlined</w:t>
            </w:r>
          </w:p>
        </w:tc>
      </w:tr>
      <w:tr w:rsidR="00611866" w:rsidRPr="00611866" w14:paraId="28AB274E" w14:textId="77777777" w:rsidTr="005D5231">
        <w:tc>
          <w:tcPr>
            <w:tcW w:w="1272" w:type="pct"/>
            <w:tcBorders>
              <w:top w:val="single" w:sz="4" w:space="0" w:color="auto"/>
              <w:left w:val="single" w:sz="4" w:space="0" w:color="auto"/>
              <w:bottom w:val="single" w:sz="4" w:space="0" w:color="auto"/>
              <w:right w:val="single" w:sz="4" w:space="0" w:color="auto"/>
            </w:tcBorders>
          </w:tcPr>
          <w:p w14:paraId="45631591"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Treatment criteria:</w:t>
            </w:r>
          </w:p>
          <w:p w14:paraId="053F27F5" w14:textId="77777777" w:rsidR="00611866" w:rsidRPr="00611866" w:rsidRDefault="00611866" w:rsidP="005D5231">
            <w:pPr>
              <w:snapToGrid w:val="0"/>
              <w:jc w:val="both"/>
              <w:rPr>
                <w:rFonts w:ascii="Arial Narrow" w:hAnsi="Arial Narrow" w:cs="Arial"/>
                <w:i/>
                <w:sz w:val="20"/>
                <w:szCs w:val="22"/>
                <w:lang w:eastAsia="en-US"/>
              </w:rPr>
            </w:pPr>
          </w:p>
        </w:tc>
        <w:tc>
          <w:tcPr>
            <w:tcW w:w="3728" w:type="pct"/>
            <w:tcBorders>
              <w:top w:val="single" w:sz="4" w:space="0" w:color="auto"/>
              <w:left w:val="single" w:sz="4" w:space="0" w:color="auto"/>
              <w:bottom w:val="single" w:sz="4" w:space="0" w:color="auto"/>
              <w:right w:val="single" w:sz="4" w:space="0" w:color="auto"/>
            </w:tcBorders>
            <w:hideMark/>
          </w:tcPr>
          <w:p w14:paraId="62EC9208"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Must be treated by an endocrinologist.</w:t>
            </w:r>
          </w:p>
        </w:tc>
      </w:tr>
      <w:tr w:rsidR="00611866" w:rsidRPr="00611866" w14:paraId="5B6EBCED" w14:textId="77777777" w:rsidTr="005D5231">
        <w:tc>
          <w:tcPr>
            <w:tcW w:w="1272" w:type="pct"/>
            <w:tcBorders>
              <w:top w:val="single" w:sz="4" w:space="0" w:color="auto"/>
              <w:left w:val="single" w:sz="4" w:space="0" w:color="auto"/>
              <w:bottom w:val="single" w:sz="4" w:space="0" w:color="auto"/>
              <w:right w:val="single" w:sz="4" w:space="0" w:color="auto"/>
            </w:tcBorders>
          </w:tcPr>
          <w:p w14:paraId="490FB27A"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Clinical criteria:</w:t>
            </w:r>
          </w:p>
        </w:tc>
        <w:tc>
          <w:tcPr>
            <w:tcW w:w="3728" w:type="pct"/>
            <w:tcBorders>
              <w:top w:val="single" w:sz="4" w:space="0" w:color="auto"/>
              <w:left w:val="single" w:sz="4" w:space="0" w:color="auto"/>
              <w:bottom w:val="single" w:sz="4" w:space="0" w:color="auto"/>
              <w:right w:val="single" w:sz="4" w:space="0" w:color="auto"/>
            </w:tcBorders>
          </w:tcPr>
          <w:p w14:paraId="7A3ED5AC"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 xml:space="preserve">Patient must have previously received PBS-subsidised therapy with this drug for this condition </w:t>
            </w:r>
            <w:r w:rsidRPr="007C1648">
              <w:rPr>
                <w:rFonts w:ascii="Arial Narrow" w:hAnsi="Arial Narrow" w:cs="Arial"/>
                <w:i/>
                <w:sz w:val="20"/>
                <w:szCs w:val="22"/>
                <w:lang w:eastAsia="en-US"/>
              </w:rPr>
              <w:t>under an</w:t>
            </w:r>
            <w:r w:rsidRPr="00611866">
              <w:rPr>
                <w:rFonts w:ascii="Arial Narrow" w:hAnsi="Arial Narrow" w:cs="Arial"/>
                <w:sz w:val="20"/>
                <w:szCs w:val="22"/>
                <w:lang w:eastAsia="en-US"/>
              </w:rPr>
              <w:t xml:space="preserve"> initial treatment </w:t>
            </w:r>
            <w:r w:rsidRPr="007C1648">
              <w:rPr>
                <w:rFonts w:ascii="Arial Narrow" w:hAnsi="Arial Narrow" w:cs="Arial"/>
                <w:i/>
                <w:sz w:val="20"/>
                <w:szCs w:val="22"/>
                <w:lang w:eastAsia="en-US"/>
              </w:rPr>
              <w:t>restriction applying to a documented childhood onset growth hormone deficiency due to a congenital, genetic or structural cause; or adult onset growth hormone deficiency secondary to organic hypothalamic or pituitary disease</w:t>
            </w:r>
            <w:r w:rsidRPr="00611866">
              <w:rPr>
                <w:rFonts w:ascii="Arial Narrow" w:hAnsi="Arial Narrow" w:cs="Arial"/>
                <w:sz w:val="20"/>
                <w:szCs w:val="22"/>
                <w:lang w:eastAsia="en-US"/>
              </w:rPr>
              <w:t>;</w:t>
            </w:r>
          </w:p>
          <w:p w14:paraId="57982224"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 xml:space="preserve">AND </w:t>
            </w:r>
          </w:p>
          <w:p w14:paraId="0262A642"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Patient must maintain IGF-1 levels within the normal range for age and sex.</w:t>
            </w:r>
          </w:p>
          <w:p w14:paraId="1D90EA06" w14:textId="77777777" w:rsidR="00611866" w:rsidRPr="00611866" w:rsidRDefault="00611866" w:rsidP="005D5231">
            <w:pPr>
              <w:snapToGrid w:val="0"/>
              <w:jc w:val="both"/>
              <w:rPr>
                <w:rFonts w:ascii="Arial Narrow" w:hAnsi="Arial Narrow" w:cs="Arial"/>
                <w:sz w:val="20"/>
                <w:szCs w:val="22"/>
                <w:lang w:eastAsia="en-US"/>
              </w:rPr>
            </w:pPr>
          </w:p>
        </w:tc>
      </w:tr>
      <w:tr w:rsidR="00611866" w:rsidRPr="00611866" w14:paraId="2B359C58" w14:textId="77777777" w:rsidTr="005D5231">
        <w:tc>
          <w:tcPr>
            <w:tcW w:w="1272" w:type="pct"/>
            <w:tcBorders>
              <w:top w:val="single" w:sz="4" w:space="0" w:color="auto"/>
              <w:left w:val="single" w:sz="4" w:space="0" w:color="auto"/>
              <w:bottom w:val="single" w:sz="4" w:space="0" w:color="auto"/>
              <w:right w:val="single" w:sz="4" w:space="0" w:color="auto"/>
            </w:tcBorders>
            <w:hideMark/>
          </w:tcPr>
          <w:p w14:paraId="4252AB49" w14:textId="77777777" w:rsidR="00611866" w:rsidRPr="00611866" w:rsidRDefault="00611866" w:rsidP="005D5231">
            <w:pPr>
              <w:snapToGrid w:val="0"/>
              <w:jc w:val="both"/>
              <w:rPr>
                <w:rFonts w:ascii="Arial Narrow" w:hAnsi="Arial Narrow" w:cs="Arial"/>
                <w:i/>
                <w:strike/>
                <w:sz w:val="20"/>
                <w:szCs w:val="22"/>
                <w:lang w:eastAsia="en-US"/>
              </w:rPr>
            </w:pPr>
            <w:r w:rsidRPr="00611866">
              <w:rPr>
                <w:rFonts w:ascii="Arial Narrow" w:hAnsi="Arial Narrow" w:cs="Arial"/>
                <w:b/>
                <w:strike/>
                <w:sz w:val="20"/>
                <w:szCs w:val="22"/>
                <w:lang w:eastAsia="en-US"/>
              </w:rPr>
              <w:t>Population criteria:</w:t>
            </w:r>
          </w:p>
        </w:tc>
        <w:tc>
          <w:tcPr>
            <w:tcW w:w="3728" w:type="pct"/>
            <w:tcBorders>
              <w:top w:val="single" w:sz="4" w:space="0" w:color="auto"/>
              <w:left w:val="single" w:sz="4" w:space="0" w:color="auto"/>
              <w:bottom w:val="single" w:sz="4" w:space="0" w:color="auto"/>
              <w:right w:val="single" w:sz="4" w:space="0" w:color="auto"/>
            </w:tcBorders>
          </w:tcPr>
          <w:p w14:paraId="7881EB87" w14:textId="77777777" w:rsidR="00611866" w:rsidRPr="00611866" w:rsidRDefault="00611866" w:rsidP="005D5231">
            <w:pPr>
              <w:snapToGrid w:val="0"/>
              <w:jc w:val="both"/>
              <w:rPr>
                <w:rFonts w:ascii="Arial Narrow" w:hAnsi="Arial Narrow" w:cs="Arial"/>
                <w:strike/>
                <w:sz w:val="20"/>
                <w:szCs w:val="22"/>
                <w:lang w:eastAsia="en-US"/>
              </w:rPr>
            </w:pPr>
            <w:r w:rsidRPr="00611866">
              <w:rPr>
                <w:rFonts w:ascii="Arial Narrow" w:hAnsi="Arial Narrow" w:cs="Arial"/>
                <w:strike/>
                <w:sz w:val="20"/>
                <w:szCs w:val="22"/>
                <w:lang w:eastAsia="en-US"/>
              </w:rPr>
              <w:t>Patient must be aged 18 years or older.</w:t>
            </w:r>
          </w:p>
        </w:tc>
      </w:tr>
      <w:tr w:rsidR="00611866" w:rsidRPr="00611866" w14:paraId="06C88FA2" w14:textId="77777777" w:rsidTr="005D5231">
        <w:tc>
          <w:tcPr>
            <w:tcW w:w="1272" w:type="pct"/>
            <w:tcBorders>
              <w:top w:val="single" w:sz="4" w:space="0" w:color="auto"/>
              <w:left w:val="single" w:sz="4" w:space="0" w:color="auto"/>
              <w:bottom w:val="single" w:sz="4" w:space="0" w:color="auto"/>
              <w:right w:val="single" w:sz="4" w:space="0" w:color="auto"/>
            </w:tcBorders>
            <w:hideMark/>
          </w:tcPr>
          <w:p w14:paraId="42BBB103"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Prescriber Instructions:</w:t>
            </w:r>
          </w:p>
        </w:tc>
        <w:tc>
          <w:tcPr>
            <w:tcW w:w="3728" w:type="pct"/>
            <w:tcBorders>
              <w:top w:val="single" w:sz="4" w:space="0" w:color="auto"/>
              <w:left w:val="single" w:sz="4" w:space="0" w:color="auto"/>
              <w:bottom w:val="single" w:sz="4" w:space="0" w:color="auto"/>
              <w:right w:val="single" w:sz="4" w:space="0" w:color="auto"/>
            </w:tcBorders>
          </w:tcPr>
          <w:p w14:paraId="3582A026"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The authority application must be in writing and must include:</w:t>
            </w:r>
          </w:p>
          <w:p w14:paraId="6F46A665"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 xml:space="preserve">1. A completed authority prescription form; </w:t>
            </w:r>
          </w:p>
          <w:p w14:paraId="046A73AC"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 xml:space="preserve">2. A completed Severe Growth Hormone Deficiency supporting information form; </w:t>
            </w:r>
          </w:p>
          <w:p w14:paraId="02E42E15"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3. A serum IGF-1 measurement, including the date of testing and laboratory reference range for age and sex, of less than 12 weeks old at the time of application.</w:t>
            </w:r>
          </w:p>
        </w:tc>
      </w:tr>
      <w:tr w:rsidR="00611866" w:rsidRPr="004018EA" w14:paraId="63A34E78" w14:textId="77777777" w:rsidTr="005D5231">
        <w:tc>
          <w:tcPr>
            <w:tcW w:w="1272" w:type="pct"/>
            <w:tcBorders>
              <w:top w:val="single" w:sz="4" w:space="0" w:color="auto"/>
              <w:left w:val="single" w:sz="4" w:space="0" w:color="auto"/>
              <w:bottom w:val="single" w:sz="4" w:space="0" w:color="auto"/>
              <w:right w:val="single" w:sz="4" w:space="0" w:color="auto"/>
            </w:tcBorders>
            <w:hideMark/>
          </w:tcPr>
          <w:p w14:paraId="573AEF94" w14:textId="77777777" w:rsidR="00611866" w:rsidRPr="00611866" w:rsidRDefault="00611866" w:rsidP="005D5231">
            <w:pPr>
              <w:snapToGrid w:val="0"/>
              <w:jc w:val="both"/>
              <w:rPr>
                <w:rFonts w:ascii="Arial Narrow" w:hAnsi="Arial Narrow" w:cs="Arial"/>
                <w:b/>
                <w:sz w:val="20"/>
                <w:szCs w:val="22"/>
                <w:lang w:eastAsia="en-US"/>
              </w:rPr>
            </w:pPr>
            <w:r w:rsidRPr="00611866">
              <w:rPr>
                <w:rFonts w:ascii="Arial Narrow" w:hAnsi="Arial Narrow" w:cs="Arial"/>
                <w:b/>
                <w:sz w:val="20"/>
                <w:szCs w:val="22"/>
                <w:lang w:eastAsia="en-US"/>
              </w:rPr>
              <w:t>Administrative Advice:</w:t>
            </w:r>
          </w:p>
        </w:tc>
        <w:tc>
          <w:tcPr>
            <w:tcW w:w="3728" w:type="pct"/>
            <w:tcBorders>
              <w:top w:val="single" w:sz="4" w:space="0" w:color="auto"/>
              <w:left w:val="single" w:sz="4" w:space="0" w:color="auto"/>
              <w:bottom w:val="single" w:sz="4" w:space="0" w:color="auto"/>
              <w:right w:val="single" w:sz="4" w:space="0" w:color="auto"/>
            </w:tcBorders>
          </w:tcPr>
          <w:p w14:paraId="0B05D44E"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Any queries concerning the arrangements to prescribe may be directed to the Department of Human Services on 1800 700 270 (hours of operation 8 a.m. to 5 p.m. EST Monday to Friday).</w:t>
            </w:r>
          </w:p>
          <w:p w14:paraId="79AE6CD4" w14:textId="77777777" w:rsidR="00611866" w:rsidRPr="00611866" w:rsidRDefault="00611866" w:rsidP="005D5231">
            <w:pPr>
              <w:snapToGrid w:val="0"/>
              <w:jc w:val="both"/>
              <w:rPr>
                <w:rFonts w:ascii="Arial Narrow" w:hAnsi="Arial Narrow" w:cs="Arial"/>
                <w:sz w:val="20"/>
                <w:szCs w:val="22"/>
                <w:lang w:eastAsia="en-US"/>
              </w:rPr>
            </w:pPr>
          </w:p>
          <w:p w14:paraId="3391FF92"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Prescribing information (including Authority Application forms and other relevant documentation as applicable) is available on the Department of Human Services website at www.humanservices.gov.au</w:t>
            </w:r>
          </w:p>
          <w:p w14:paraId="030655F1" w14:textId="77777777" w:rsidR="00611866" w:rsidRPr="00611866" w:rsidRDefault="00611866" w:rsidP="005D5231">
            <w:pPr>
              <w:snapToGrid w:val="0"/>
              <w:jc w:val="both"/>
              <w:rPr>
                <w:rFonts w:ascii="Arial Narrow" w:hAnsi="Arial Narrow" w:cs="Arial"/>
                <w:sz w:val="20"/>
                <w:szCs w:val="22"/>
                <w:lang w:eastAsia="en-US"/>
              </w:rPr>
            </w:pPr>
          </w:p>
          <w:p w14:paraId="251BA01F"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Applications for authority to prescribe should be forwarded to:</w:t>
            </w:r>
          </w:p>
          <w:p w14:paraId="2FDA8721" w14:textId="77777777" w:rsidR="00611866" w:rsidRPr="00611866" w:rsidRDefault="00611866" w:rsidP="005D5231">
            <w:pPr>
              <w:snapToGrid w:val="0"/>
              <w:jc w:val="both"/>
              <w:rPr>
                <w:rFonts w:ascii="Arial Narrow" w:hAnsi="Arial Narrow" w:cs="Arial"/>
                <w:sz w:val="20"/>
                <w:szCs w:val="22"/>
                <w:lang w:eastAsia="en-US"/>
              </w:rPr>
            </w:pPr>
          </w:p>
          <w:p w14:paraId="6D7EBA81"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Department of Human Services</w:t>
            </w:r>
          </w:p>
          <w:p w14:paraId="31C5C593" w14:textId="77777777" w:rsidR="00611866" w:rsidRPr="00611866" w:rsidRDefault="00611866" w:rsidP="005D5231">
            <w:pPr>
              <w:snapToGrid w:val="0"/>
              <w:jc w:val="both"/>
              <w:rPr>
                <w:rFonts w:ascii="Arial Narrow" w:hAnsi="Arial Narrow" w:cs="Arial"/>
                <w:sz w:val="20"/>
                <w:szCs w:val="22"/>
                <w:lang w:eastAsia="en-US"/>
              </w:rPr>
            </w:pPr>
          </w:p>
          <w:p w14:paraId="0B3962A9"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Complex Drugs Programs</w:t>
            </w:r>
          </w:p>
          <w:p w14:paraId="338AA119" w14:textId="77777777" w:rsidR="00611866" w:rsidRPr="00611866" w:rsidRDefault="00611866" w:rsidP="005D5231">
            <w:pPr>
              <w:snapToGrid w:val="0"/>
              <w:jc w:val="both"/>
              <w:rPr>
                <w:rFonts w:ascii="Arial Narrow" w:hAnsi="Arial Narrow" w:cs="Arial"/>
                <w:sz w:val="20"/>
                <w:szCs w:val="22"/>
                <w:lang w:eastAsia="en-US"/>
              </w:rPr>
            </w:pPr>
          </w:p>
          <w:p w14:paraId="6852FC4B"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Reply Paid 9826</w:t>
            </w:r>
          </w:p>
          <w:p w14:paraId="52A5BCA3" w14:textId="77777777" w:rsidR="00611866" w:rsidRPr="00611866" w:rsidRDefault="00611866" w:rsidP="005D5231">
            <w:pPr>
              <w:snapToGrid w:val="0"/>
              <w:jc w:val="both"/>
              <w:rPr>
                <w:rFonts w:ascii="Arial Narrow" w:hAnsi="Arial Narrow" w:cs="Arial"/>
                <w:sz w:val="20"/>
                <w:szCs w:val="22"/>
                <w:lang w:eastAsia="en-US"/>
              </w:rPr>
            </w:pPr>
          </w:p>
          <w:p w14:paraId="3B428891" w14:textId="77777777" w:rsidR="00611866" w:rsidRPr="00611866"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HOBART TAS 7001</w:t>
            </w:r>
          </w:p>
          <w:p w14:paraId="027DE3DE" w14:textId="77777777" w:rsidR="00611866" w:rsidRPr="00611866" w:rsidRDefault="00611866" w:rsidP="005D5231">
            <w:pPr>
              <w:snapToGrid w:val="0"/>
              <w:jc w:val="both"/>
              <w:rPr>
                <w:rFonts w:ascii="Arial Narrow" w:hAnsi="Arial Narrow" w:cs="Arial"/>
                <w:sz w:val="20"/>
                <w:szCs w:val="22"/>
                <w:lang w:eastAsia="en-US"/>
              </w:rPr>
            </w:pPr>
          </w:p>
          <w:p w14:paraId="329B702D" w14:textId="77777777" w:rsidR="00611866" w:rsidRPr="007C1648" w:rsidRDefault="00611866" w:rsidP="005D5231">
            <w:pPr>
              <w:snapToGrid w:val="0"/>
              <w:jc w:val="both"/>
              <w:rPr>
                <w:rFonts w:ascii="Arial Narrow" w:hAnsi="Arial Narrow" w:cs="Arial"/>
                <w:i/>
                <w:sz w:val="20"/>
                <w:szCs w:val="22"/>
                <w:lang w:eastAsia="en-US"/>
              </w:rPr>
            </w:pPr>
            <w:r w:rsidRPr="007C1648">
              <w:rPr>
                <w:rFonts w:ascii="Arial Narrow" w:hAnsi="Arial Narrow" w:cs="Arial"/>
                <w:i/>
                <w:sz w:val="20"/>
                <w:szCs w:val="22"/>
                <w:lang w:eastAsia="en-US"/>
              </w:rPr>
              <w:t>Note</w:t>
            </w:r>
          </w:p>
          <w:p w14:paraId="102B2E7E" w14:textId="77777777" w:rsidR="00611866" w:rsidRPr="004018EA" w:rsidRDefault="00611866" w:rsidP="005D5231">
            <w:pPr>
              <w:snapToGrid w:val="0"/>
              <w:jc w:val="both"/>
              <w:rPr>
                <w:rFonts w:ascii="Arial Narrow" w:hAnsi="Arial Narrow" w:cs="Arial"/>
                <w:sz w:val="20"/>
                <w:szCs w:val="22"/>
                <w:lang w:eastAsia="en-US"/>
              </w:rPr>
            </w:pPr>
            <w:r w:rsidRPr="00611866">
              <w:rPr>
                <w:rFonts w:ascii="Arial Narrow" w:hAnsi="Arial Narrow" w:cs="Arial"/>
                <w:sz w:val="20"/>
                <w:szCs w:val="22"/>
                <w:lang w:eastAsia="en-US"/>
              </w:rPr>
              <w:t>No increase in the maximum number of repeats may be authorised.</w:t>
            </w:r>
          </w:p>
        </w:tc>
      </w:tr>
    </w:tbl>
    <w:p w14:paraId="0B06425D" w14:textId="77777777" w:rsidR="00611866" w:rsidRPr="004018EA" w:rsidRDefault="00611866" w:rsidP="00611866"/>
    <w:p w14:paraId="47161377" w14:textId="77777777" w:rsidR="004A180D" w:rsidRPr="00611866" w:rsidRDefault="004A180D" w:rsidP="00611866"/>
    <w:sectPr w:rsidR="004A180D" w:rsidRPr="00611866" w:rsidSect="00E32D4B">
      <w:headerReference w:type="even" r:id="rId8"/>
      <w:headerReference w:type="default" r:id="rId9"/>
      <w:footerReference w:type="even" r:id="rId10"/>
      <w:footerReference w:type="default" r:id="rId11"/>
      <w:headerReference w:type="first" r:id="rId12"/>
      <w:footerReference w:type="first" r:id="rId13"/>
      <w:pgSz w:w="11906" w:h="16838" w:code="9"/>
      <w:pgMar w:top="1191" w:right="1191" w:bottom="1191" w:left="1191"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6DE14" w14:textId="77777777" w:rsidR="005D5231" w:rsidRDefault="005D5231">
      <w:r>
        <w:separator/>
      </w:r>
    </w:p>
    <w:p w14:paraId="4372877F" w14:textId="77777777" w:rsidR="005D5231" w:rsidRDefault="005D5231"/>
  </w:endnote>
  <w:endnote w:type="continuationSeparator" w:id="0">
    <w:p w14:paraId="6D849BD3" w14:textId="77777777" w:rsidR="005D5231" w:rsidRDefault="005D5231">
      <w:r>
        <w:continuationSeparator/>
      </w:r>
    </w:p>
    <w:p w14:paraId="135AE5D7" w14:textId="77777777" w:rsidR="005D5231" w:rsidRDefault="005D5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ACFFCFA" w:usb2="00000016" w:usb3="00000000" w:csb0="00100001" w:csb1="00000000"/>
  </w:font>
  <w:font w:name="Arial Bold">
    <w:altName w:val="Arial"/>
    <w:panose1 w:val="020B0704020202020204"/>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D5231" w14:paraId="685A53A0" w14:textId="77777777" w:rsidTr="005A3173">
      <w:trPr>
        <w:trHeight w:val="151"/>
      </w:trPr>
      <w:tc>
        <w:tcPr>
          <w:tcW w:w="2250" w:type="pct"/>
          <w:tcBorders>
            <w:top w:val="nil"/>
            <w:left w:val="nil"/>
            <w:bottom w:val="single" w:sz="4" w:space="0" w:color="4F81BD"/>
            <w:right w:val="nil"/>
          </w:tcBorders>
        </w:tcPr>
        <w:p w14:paraId="76483348" w14:textId="77777777" w:rsidR="005D5231" w:rsidRPr="005A3173" w:rsidRDefault="005D5231"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4AE44286" w14:textId="77777777" w:rsidR="005D5231" w:rsidRPr="005A3173" w:rsidRDefault="005D523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31D8E1C7" w14:textId="77777777" w:rsidR="005D5231" w:rsidRPr="005A3173" w:rsidRDefault="005D5231" w:rsidP="005A3173">
          <w:pPr>
            <w:pStyle w:val="Header"/>
            <w:spacing w:line="276" w:lineRule="auto"/>
            <w:rPr>
              <w:rFonts w:ascii="Calibri" w:eastAsia="MS Gothic" w:hAnsi="Calibri"/>
              <w:b/>
              <w:bCs/>
              <w:color w:val="4F81BD"/>
            </w:rPr>
          </w:pPr>
        </w:p>
      </w:tc>
    </w:tr>
    <w:tr w:rsidR="005D5231" w14:paraId="29651E5F" w14:textId="77777777" w:rsidTr="005A3173">
      <w:trPr>
        <w:trHeight w:val="150"/>
      </w:trPr>
      <w:tc>
        <w:tcPr>
          <w:tcW w:w="2250" w:type="pct"/>
          <w:tcBorders>
            <w:top w:val="single" w:sz="4" w:space="0" w:color="4F81BD"/>
            <w:left w:val="nil"/>
            <w:bottom w:val="nil"/>
            <w:right w:val="nil"/>
          </w:tcBorders>
        </w:tcPr>
        <w:p w14:paraId="6C471423" w14:textId="77777777" w:rsidR="005D5231" w:rsidRPr="005A3173" w:rsidRDefault="005D5231" w:rsidP="005A3173">
          <w:pPr>
            <w:pStyle w:val="Header"/>
            <w:spacing w:line="276" w:lineRule="auto"/>
            <w:rPr>
              <w:rFonts w:ascii="Calibri" w:eastAsia="MS Gothic" w:hAnsi="Calibri"/>
              <w:b/>
              <w:bCs/>
              <w:color w:val="4F81BD"/>
            </w:rPr>
          </w:pPr>
        </w:p>
      </w:tc>
      <w:tc>
        <w:tcPr>
          <w:tcW w:w="0" w:type="auto"/>
          <w:vMerge/>
          <w:vAlign w:val="center"/>
          <w:hideMark/>
        </w:tcPr>
        <w:p w14:paraId="7DDC7BF2" w14:textId="77777777" w:rsidR="005D5231" w:rsidRPr="005A3173" w:rsidRDefault="005D5231" w:rsidP="005A3173">
          <w:pPr>
            <w:rPr>
              <w:rFonts w:ascii="Calibri" w:hAnsi="Calibri"/>
              <w:color w:val="365F91"/>
              <w:sz w:val="22"/>
              <w:szCs w:val="22"/>
            </w:rPr>
          </w:pPr>
        </w:p>
      </w:tc>
      <w:tc>
        <w:tcPr>
          <w:tcW w:w="2250" w:type="pct"/>
          <w:tcBorders>
            <w:top w:val="single" w:sz="4" w:space="0" w:color="4F81BD"/>
            <w:left w:val="nil"/>
            <w:bottom w:val="nil"/>
            <w:right w:val="nil"/>
          </w:tcBorders>
        </w:tcPr>
        <w:p w14:paraId="0E8BEF39" w14:textId="77777777" w:rsidR="005D5231" w:rsidRPr="005A3173" w:rsidRDefault="005D5231" w:rsidP="005A3173">
          <w:pPr>
            <w:pStyle w:val="Header"/>
            <w:spacing w:line="276" w:lineRule="auto"/>
            <w:rPr>
              <w:rFonts w:ascii="Calibri" w:eastAsia="MS Gothic" w:hAnsi="Calibri"/>
              <w:b/>
              <w:bCs/>
              <w:color w:val="4F81BD"/>
            </w:rPr>
          </w:pPr>
        </w:p>
      </w:tc>
    </w:tr>
  </w:tbl>
  <w:p w14:paraId="274AF2FD" w14:textId="77777777" w:rsidR="005D5231" w:rsidRDefault="005D5231"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588A89" w14:textId="77777777" w:rsidR="005D5231" w:rsidRDefault="005D5231">
    <w:pPr>
      <w:pStyle w:val="Footer"/>
    </w:pPr>
  </w:p>
  <w:p w14:paraId="3CC76D35" w14:textId="77777777" w:rsidR="005D5231" w:rsidRDefault="005D523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E6130" w14:textId="77777777" w:rsidR="005D5231" w:rsidRDefault="005D5231">
    <w:pPr>
      <w:pStyle w:val="Footer"/>
      <w:jc w:val="center"/>
    </w:pPr>
  </w:p>
  <w:p w14:paraId="560ECD3B" w14:textId="530BB66E" w:rsidR="005D5231" w:rsidRPr="00C67CE2" w:rsidRDefault="00650E35" w:rsidP="00C67CE2">
    <w:pPr>
      <w:pStyle w:val="Footer"/>
      <w:jc w:val="center"/>
    </w:pPr>
    <w:sdt>
      <w:sdtPr>
        <w:id w:val="755170983"/>
        <w:docPartObj>
          <w:docPartGallery w:val="Page Numbers (Bottom of Page)"/>
          <w:docPartUnique/>
        </w:docPartObj>
      </w:sdtPr>
      <w:sdtEndPr>
        <w:rPr>
          <w:noProof/>
        </w:rPr>
      </w:sdtEndPr>
      <w:sdtContent>
        <w:r w:rsidR="005D5231" w:rsidRPr="00C67CE2">
          <w:rPr>
            <w:rFonts w:asciiTheme="minorHAnsi" w:hAnsiTheme="minorHAnsi" w:cstheme="minorHAnsi"/>
            <w:b/>
          </w:rPr>
          <w:fldChar w:fldCharType="begin"/>
        </w:r>
        <w:r w:rsidR="005D5231" w:rsidRPr="00C67CE2">
          <w:rPr>
            <w:rFonts w:asciiTheme="minorHAnsi" w:hAnsiTheme="minorHAnsi" w:cstheme="minorHAnsi"/>
            <w:b/>
          </w:rPr>
          <w:instrText xml:space="preserve"> PAGE   \* MERGEFORMAT </w:instrText>
        </w:r>
        <w:r w:rsidR="005D5231" w:rsidRPr="00C67CE2">
          <w:rPr>
            <w:rFonts w:asciiTheme="minorHAnsi" w:hAnsiTheme="minorHAnsi" w:cstheme="minorHAnsi"/>
            <w:b/>
          </w:rPr>
          <w:fldChar w:fldCharType="separate"/>
        </w:r>
        <w:r>
          <w:rPr>
            <w:rFonts w:asciiTheme="minorHAnsi" w:hAnsiTheme="minorHAnsi" w:cstheme="minorHAnsi"/>
            <w:b/>
            <w:noProof/>
          </w:rPr>
          <w:t>1</w:t>
        </w:r>
        <w:r w:rsidR="005D5231" w:rsidRPr="00C67CE2">
          <w:rPr>
            <w:rFonts w:asciiTheme="minorHAnsi" w:hAnsiTheme="minorHAnsi" w:cstheme="minorHAnsi"/>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5D5231" w14:paraId="3EB29B9D" w14:textId="77777777" w:rsidTr="005A3173">
      <w:trPr>
        <w:trHeight w:val="151"/>
      </w:trPr>
      <w:tc>
        <w:tcPr>
          <w:tcW w:w="2250" w:type="pct"/>
          <w:tcBorders>
            <w:top w:val="nil"/>
            <w:left w:val="nil"/>
            <w:bottom w:val="single" w:sz="4" w:space="0" w:color="4F81BD"/>
            <w:right w:val="nil"/>
          </w:tcBorders>
        </w:tcPr>
        <w:p w14:paraId="1FEB266D" w14:textId="77777777" w:rsidR="005D5231" w:rsidRPr="005A3173" w:rsidRDefault="005D5231"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1B2DEBC2" w14:textId="77777777" w:rsidR="005D5231" w:rsidRPr="005A3173" w:rsidRDefault="005D523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BBA21E1" w14:textId="77777777" w:rsidR="005D5231" w:rsidRPr="005A3173" w:rsidRDefault="005D5231" w:rsidP="005A3173">
          <w:pPr>
            <w:pStyle w:val="Header"/>
            <w:spacing w:line="276" w:lineRule="auto"/>
            <w:rPr>
              <w:rFonts w:ascii="Calibri" w:eastAsia="MS Gothic" w:hAnsi="Calibri"/>
              <w:b/>
              <w:bCs/>
              <w:color w:val="4F81BD"/>
            </w:rPr>
          </w:pPr>
        </w:p>
      </w:tc>
    </w:tr>
    <w:tr w:rsidR="005D5231" w14:paraId="254AA3BC" w14:textId="77777777" w:rsidTr="005A3173">
      <w:trPr>
        <w:trHeight w:val="150"/>
      </w:trPr>
      <w:tc>
        <w:tcPr>
          <w:tcW w:w="2250" w:type="pct"/>
          <w:tcBorders>
            <w:top w:val="single" w:sz="4" w:space="0" w:color="4F81BD"/>
            <w:left w:val="nil"/>
            <w:bottom w:val="nil"/>
            <w:right w:val="nil"/>
          </w:tcBorders>
        </w:tcPr>
        <w:p w14:paraId="6508BEEF" w14:textId="77777777" w:rsidR="005D5231" w:rsidRPr="005A3173" w:rsidRDefault="005D5231" w:rsidP="005A3173">
          <w:pPr>
            <w:pStyle w:val="Header"/>
            <w:spacing w:line="276" w:lineRule="auto"/>
            <w:rPr>
              <w:rFonts w:ascii="Calibri" w:eastAsia="MS Gothic" w:hAnsi="Calibri"/>
              <w:b/>
              <w:bCs/>
              <w:color w:val="4F81BD"/>
            </w:rPr>
          </w:pPr>
        </w:p>
      </w:tc>
      <w:tc>
        <w:tcPr>
          <w:tcW w:w="0" w:type="auto"/>
          <w:vMerge/>
          <w:vAlign w:val="center"/>
          <w:hideMark/>
        </w:tcPr>
        <w:p w14:paraId="1B91BC0E" w14:textId="77777777" w:rsidR="005D5231" w:rsidRPr="005A3173" w:rsidRDefault="005D5231" w:rsidP="005A3173">
          <w:pPr>
            <w:rPr>
              <w:rFonts w:ascii="Calibri" w:hAnsi="Calibri"/>
              <w:color w:val="365F91"/>
              <w:sz w:val="22"/>
              <w:szCs w:val="22"/>
            </w:rPr>
          </w:pPr>
        </w:p>
      </w:tc>
      <w:tc>
        <w:tcPr>
          <w:tcW w:w="2250" w:type="pct"/>
          <w:tcBorders>
            <w:top w:val="single" w:sz="4" w:space="0" w:color="4F81BD"/>
            <w:left w:val="nil"/>
            <w:bottom w:val="nil"/>
            <w:right w:val="nil"/>
          </w:tcBorders>
        </w:tcPr>
        <w:p w14:paraId="40E827C6" w14:textId="77777777" w:rsidR="005D5231" w:rsidRPr="005A3173" w:rsidRDefault="005D5231"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D5231" w14:paraId="113B8054" w14:textId="77777777" w:rsidTr="005A3173">
      <w:trPr>
        <w:trHeight w:val="151"/>
      </w:trPr>
      <w:tc>
        <w:tcPr>
          <w:tcW w:w="2250" w:type="pct"/>
          <w:tcBorders>
            <w:top w:val="nil"/>
            <w:left w:val="nil"/>
            <w:bottom w:val="single" w:sz="4" w:space="0" w:color="4F81BD"/>
            <w:right w:val="nil"/>
          </w:tcBorders>
        </w:tcPr>
        <w:p w14:paraId="3B781DBE" w14:textId="77777777" w:rsidR="005D5231" w:rsidRPr="005A3173" w:rsidRDefault="005D5231"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0A19CF94" w14:textId="77777777" w:rsidR="005D5231" w:rsidRPr="005A3173" w:rsidRDefault="005D523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3D142B" w14:textId="77777777" w:rsidR="005D5231" w:rsidRPr="005A3173" w:rsidRDefault="005D5231" w:rsidP="005A3173">
          <w:pPr>
            <w:pStyle w:val="Header"/>
            <w:spacing w:line="276" w:lineRule="auto"/>
            <w:rPr>
              <w:rFonts w:ascii="Calibri" w:eastAsia="MS Gothic" w:hAnsi="Calibri"/>
              <w:b/>
              <w:bCs/>
              <w:color w:val="4F81BD"/>
            </w:rPr>
          </w:pPr>
        </w:p>
      </w:tc>
    </w:tr>
    <w:tr w:rsidR="005D5231" w14:paraId="2782F780" w14:textId="77777777" w:rsidTr="005A3173">
      <w:trPr>
        <w:trHeight w:val="150"/>
      </w:trPr>
      <w:tc>
        <w:tcPr>
          <w:tcW w:w="2250" w:type="pct"/>
          <w:tcBorders>
            <w:top w:val="single" w:sz="4" w:space="0" w:color="4F81BD"/>
            <w:left w:val="nil"/>
            <w:bottom w:val="nil"/>
            <w:right w:val="nil"/>
          </w:tcBorders>
        </w:tcPr>
        <w:p w14:paraId="32B6CDAA" w14:textId="77777777" w:rsidR="005D5231" w:rsidRPr="005A3173" w:rsidRDefault="005D5231" w:rsidP="005A3173">
          <w:pPr>
            <w:pStyle w:val="Header"/>
            <w:spacing w:line="276" w:lineRule="auto"/>
            <w:rPr>
              <w:rFonts w:ascii="Calibri" w:eastAsia="MS Gothic" w:hAnsi="Calibri"/>
              <w:b/>
              <w:bCs/>
              <w:color w:val="4F81BD"/>
            </w:rPr>
          </w:pPr>
        </w:p>
      </w:tc>
      <w:tc>
        <w:tcPr>
          <w:tcW w:w="0" w:type="auto"/>
          <w:vMerge/>
          <w:vAlign w:val="center"/>
          <w:hideMark/>
        </w:tcPr>
        <w:p w14:paraId="29FCC09C" w14:textId="77777777" w:rsidR="005D5231" w:rsidRPr="005A3173" w:rsidRDefault="005D5231" w:rsidP="005A3173">
          <w:pPr>
            <w:rPr>
              <w:rFonts w:ascii="Calibri" w:hAnsi="Calibri"/>
              <w:color w:val="365F91"/>
              <w:sz w:val="22"/>
              <w:szCs w:val="22"/>
            </w:rPr>
          </w:pPr>
        </w:p>
      </w:tc>
      <w:tc>
        <w:tcPr>
          <w:tcW w:w="2250" w:type="pct"/>
          <w:tcBorders>
            <w:top w:val="single" w:sz="4" w:space="0" w:color="4F81BD"/>
            <w:left w:val="nil"/>
            <w:bottom w:val="nil"/>
            <w:right w:val="nil"/>
          </w:tcBorders>
        </w:tcPr>
        <w:p w14:paraId="6075EFF2" w14:textId="77777777" w:rsidR="005D5231" w:rsidRPr="005A3173" w:rsidRDefault="005D5231" w:rsidP="005A3173">
          <w:pPr>
            <w:pStyle w:val="Header"/>
            <w:spacing w:line="276" w:lineRule="auto"/>
            <w:rPr>
              <w:rFonts w:ascii="Calibri" w:eastAsia="MS Gothic" w:hAnsi="Calibri"/>
              <w:b/>
              <w:bCs/>
              <w:color w:val="4F81BD"/>
            </w:rPr>
          </w:pPr>
        </w:p>
      </w:tc>
    </w:tr>
  </w:tbl>
  <w:p w14:paraId="665DA225" w14:textId="77777777" w:rsidR="005D5231" w:rsidRPr="007C0F57" w:rsidRDefault="005D5231"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14:paraId="31224B92" w14:textId="77777777" w:rsidR="005D5231" w:rsidRPr="007C0F57" w:rsidRDefault="005D5231" w:rsidP="007C0F57">
    <w:pPr>
      <w:pStyle w:val="Footer"/>
      <w:jc w:val="center"/>
      <w:rPr>
        <w:b/>
        <w:i/>
        <w:sz w:val="20"/>
        <w:szCs w:val="20"/>
      </w:rPr>
    </w:pPr>
    <w:r w:rsidRPr="007C0F57">
      <w:rPr>
        <w:b/>
        <w:i/>
        <w:sz w:val="20"/>
        <w:szCs w:val="20"/>
      </w:rPr>
      <w:t>Commercial-in-Confidence</w:t>
    </w:r>
  </w:p>
  <w:p w14:paraId="0BB9E99F" w14:textId="77777777" w:rsidR="005D5231" w:rsidRDefault="005D52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69DBE" w14:textId="77777777" w:rsidR="005D5231" w:rsidRDefault="005D5231">
      <w:r>
        <w:separator/>
      </w:r>
    </w:p>
    <w:p w14:paraId="7F2E8A17" w14:textId="77777777" w:rsidR="005D5231" w:rsidRDefault="005D5231"/>
  </w:footnote>
  <w:footnote w:type="continuationSeparator" w:id="0">
    <w:p w14:paraId="0DA50D03" w14:textId="77777777" w:rsidR="005D5231" w:rsidRDefault="005D5231">
      <w:r>
        <w:continuationSeparator/>
      </w:r>
    </w:p>
    <w:p w14:paraId="0FF0DBE6" w14:textId="77777777" w:rsidR="005D5231" w:rsidRDefault="005D52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5D5231" w:rsidRPr="008E0D90" w14:paraId="125305C4" w14:textId="77777777" w:rsidTr="00A06225">
      <w:trPr>
        <w:trHeight w:val="151"/>
      </w:trPr>
      <w:tc>
        <w:tcPr>
          <w:tcW w:w="2389" w:type="pct"/>
          <w:tcBorders>
            <w:top w:val="nil"/>
            <w:left w:val="nil"/>
            <w:bottom w:val="single" w:sz="4" w:space="0" w:color="4F81BD"/>
            <w:right w:val="nil"/>
          </w:tcBorders>
        </w:tcPr>
        <w:p w14:paraId="4FCABA85" w14:textId="77777777" w:rsidR="005D5231" w:rsidRPr="00A06225" w:rsidRDefault="005D5231">
          <w:pPr>
            <w:pStyle w:val="Header"/>
            <w:spacing w:line="276" w:lineRule="auto"/>
            <w:rPr>
              <w:rFonts w:ascii="Cambria" w:eastAsia="MS Gothic" w:hAnsi="Cambria"/>
              <w:b/>
              <w:bCs/>
              <w:color w:val="4F81BD"/>
            </w:rPr>
          </w:pPr>
        </w:p>
      </w:tc>
      <w:tc>
        <w:tcPr>
          <w:tcW w:w="333" w:type="pct"/>
          <w:vMerge w:val="restart"/>
          <w:noWrap/>
          <w:vAlign w:val="center"/>
          <w:hideMark/>
        </w:tcPr>
        <w:p w14:paraId="2F62732F" w14:textId="77777777" w:rsidR="005D5231" w:rsidRPr="00A06225" w:rsidRDefault="005D5231"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6EE99701" w14:textId="77777777" w:rsidR="005D5231" w:rsidRPr="00A06225" w:rsidRDefault="005D5231">
          <w:pPr>
            <w:pStyle w:val="Header"/>
            <w:spacing w:line="276" w:lineRule="auto"/>
            <w:rPr>
              <w:rFonts w:ascii="Cambria" w:eastAsia="MS Gothic" w:hAnsi="Cambria"/>
              <w:b/>
              <w:bCs/>
              <w:color w:val="4F81BD"/>
            </w:rPr>
          </w:pPr>
        </w:p>
      </w:tc>
    </w:tr>
    <w:tr w:rsidR="005D5231" w:rsidRPr="008E0D90" w14:paraId="04D559F2" w14:textId="77777777" w:rsidTr="00A06225">
      <w:trPr>
        <w:trHeight w:val="150"/>
      </w:trPr>
      <w:tc>
        <w:tcPr>
          <w:tcW w:w="2389" w:type="pct"/>
          <w:tcBorders>
            <w:top w:val="single" w:sz="4" w:space="0" w:color="4F81BD"/>
            <w:left w:val="nil"/>
            <w:bottom w:val="nil"/>
            <w:right w:val="nil"/>
          </w:tcBorders>
        </w:tcPr>
        <w:p w14:paraId="1610E22F" w14:textId="77777777" w:rsidR="005D5231" w:rsidRPr="00A06225" w:rsidRDefault="005D5231">
          <w:pPr>
            <w:pStyle w:val="Header"/>
            <w:spacing w:line="276" w:lineRule="auto"/>
            <w:rPr>
              <w:rFonts w:ascii="Cambria" w:eastAsia="MS Gothic" w:hAnsi="Cambria"/>
              <w:b/>
              <w:bCs/>
              <w:color w:val="4F81BD"/>
            </w:rPr>
          </w:pPr>
        </w:p>
      </w:tc>
      <w:tc>
        <w:tcPr>
          <w:tcW w:w="0" w:type="auto"/>
          <w:vMerge/>
          <w:vAlign w:val="center"/>
          <w:hideMark/>
        </w:tcPr>
        <w:p w14:paraId="20C1DE79" w14:textId="77777777" w:rsidR="005D5231" w:rsidRPr="00A06225" w:rsidRDefault="005D5231">
          <w:pPr>
            <w:rPr>
              <w:rFonts w:ascii="Cambria" w:hAnsi="Cambria"/>
              <w:color w:val="4F81BD"/>
              <w:sz w:val="22"/>
              <w:szCs w:val="22"/>
            </w:rPr>
          </w:pPr>
        </w:p>
      </w:tc>
      <w:tc>
        <w:tcPr>
          <w:tcW w:w="2278" w:type="pct"/>
          <w:tcBorders>
            <w:top w:val="single" w:sz="4" w:space="0" w:color="4F81BD"/>
            <w:left w:val="nil"/>
            <w:bottom w:val="nil"/>
            <w:right w:val="nil"/>
          </w:tcBorders>
        </w:tcPr>
        <w:p w14:paraId="488080AD" w14:textId="77777777" w:rsidR="005D5231" w:rsidRPr="00A06225" w:rsidRDefault="005D5231">
          <w:pPr>
            <w:pStyle w:val="Header"/>
            <w:spacing w:line="276" w:lineRule="auto"/>
            <w:rPr>
              <w:rFonts w:ascii="Cambria" w:eastAsia="MS Gothic" w:hAnsi="Cambria"/>
              <w:b/>
              <w:bCs/>
              <w:color w:val="4F81BD"/>
            </w:rPr>
          </w:pPr>
        </w:p>
      </w:tc>
    </w:tr>
  </w:tbl>
  <w:p w14:paraId="07E85E60" w14:textId="77777777" w:rsidR="005D5231" w:rsidRDefault="005D5231">
    <w:pPr>
      <w:pStyle w:val="Header"/>
    </w:pPr>
  </w:p>
  <w:p w14:paraId="78794AF5" w14:textId="77777777" w:rsidR="005D5231" w:rsidRDefault="005D523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16AE" w14:textId="70E82E24" w:rsidR="005D5231" w:rsidRDefault="005D5231" w:rsidP="00C67CE2">
    <w:pPr>
      <w:pStyle w:val="NoSpacing"/>
      <w:jc w:val="center"/>
      <w:rPr>
        <w:rFonts w:asciiTheme="minorHAnsi" w:hAnsiTheme="minorHAnsi" w:cstheme="minorHAnsi"/>
        <w:i/>
        <w:sz w:val="24"/>
        <w:szCs w:val="24"/>
      </w:rPr>
    </w:pPr>
    <w:r>
      <w:rPr>
        <w:rFonts w:asciiTheme="minorHAnsi" w:hAnsiTheme="minorHAnsi" w:cstheme="minorHAnsi"/>
        <w:i/>
        <w:sz w:val="24"/>
        <w:szCs w:val="24"/>
      </w:rPr>
      <w:t xml:space="preserve">Public Summary Document – August 2019 PBAC </w:t>
    </w:r>
    <w:proofErr w:type="spellStart"/>
    <w:r>
      <w:rPr>
        <w:rFonts w:asciiTheme="minorHAnsi" w:hAnsiTheme="minorHAnsi" w:cstheme="minorHAnsi"/>
        <w:i/>
        <w:sz w:val="24"/>
        <w:szCs w:val="24"/>
      </w:rPr>
      <w:t>Intracycle</w:t>
    </w:r>
    <w:proofErr w:type="spellEnd"/>
    <w:r>
      <w:rPr>
        <w:rFonts w:asciiTheme="minorHAnsi" w:hAnsiTheme="minorHAnsi" w:cstheme="minorHAnsi"/>
        <w:i/>
        <w:sz w:val="24"/>
        <w:szCs w:val="24"/>
      </w:rPr>
      <w:t xml:space="preserve"> Meeting</w:t>
    </w:r>
  </w:p>
  <w:p w14:paraId="6103B0C4" w14:textId="0D3B1976" w:rsidR="005D5231" w:rsidRPr="00C67CE2" w:rsidRDefault="005D5231" w:rsidP="00C67C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DD2D2" w14:textId="77777777" w:rsidR="00AB6369" w:rsidRDefault="00AB6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8B40A6"/>
    <w:multiLevelType w:val="hybridMultilevel"/>
    <w:tmpl w:val="E84C3B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CA0BCB"/>
    <w:multiLevelType w:val="hybridMultilevel"/>
    <w:tmpl w:val="197AB8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943397"/>
    <w:multiLevelType w:val="hybridMultilevel"/>
    <w:tmpl w:val="721C3D52"/>
    <w:lvl w:ilvl="0" w:tplc="49826D1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0F12F2"/>
    <w:multiLevelType w:val="hybridMultilevel"/>
    <w:tmpl w:val="721C3D52"/>
    <w:lvl w:ilvl="0" w:tplc="49826D1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4D033C"/>
    <w:multiLevelType w:val="multilevel"/>
    <w:tmpl w:val="662280A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4"/>
  </w:num>
  <w:num w:numId="4">
    <w:abstractNumId w:val="13"/>
  </w:num>
  <w:num w:numId="5">
    <w:abstractNumId w:val="17"/>
  </w:num>
  <w:num w:numId="6">
    <w:abstractNumId w:val="5"/>
  </w:num>
  <w:num w:numId="7">
    <w:abstractNumId w:val="12"/>
  </w:num>
  <w:num w:numId="8">
    <w:abstractNumId w:val="3"/>
  </w:num>
  <w:num w:numId="9">
    <w:abstractNumId w:val="10"/>
  </w:num>
  <w:num w:numId="10">
    <w:abstractNumId w:val="9"/>
  </w:num>
  <w:num w:numId="11">
    <w:abstractNumId w:val="8"/>
  </w:num>
  <w:num w:numId="12">
    <w:abstractNumId w:val="1"/>
  </w:num>
  <w:num w:numId="13">
    <w:abstractNumId w:val="0"/>
  </w:num>
  <w:num w:numId="14">
    <w:abstractNumId w:val="17"/>
  </w:num>
  <w:num w:numId="15">
    <w:abstractNumId w:val="16"/>
  </w:num>
  <w:num w:numId="16">
    <w:abstractNumId w:val="14"/>
  </w:num>
  <w:num w:numId="17">
    <w:abstractNumId w:val="15"/>
  </w:num>
  <w:num w:numId="18">
    <w:abstractNumId w:val="7"/>
  </w:num>
  <w:num w:numId="1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04BB7"/>
    <w:rsid w:val="00017964"/>
    <w:rsid w:val="000222D4"/>
    <w:rsid w:val="0002464A"/>
    <w:rsid w:val="0003106B"/>
    <w:rsid w:val="000421A1"/>
    <w:rsid w:val="0004240E"/>
    <w:rsid w:val="00045E26"/>
    <w:rsid w:val="000514B5"/>
    <w:rsid w:val="00060E64"/>
    <w:rsid w:val="00062DF3"/>
    <w:rsid w:val="00066755"/>
    <w:rsid w:val="0007376E"/>
    <w:rsid w:val="00077143"/>
    <w:rsid w:val="00082169"/>
    <w:rsid w:val="00093991"/>
    <w:rsid w:val="00096231"/>
    <w:rsid w:val="000969AD"/>
    <w:rsid w:val="000A671D"/>
    <w:rsid w:val="000A7468"/>
    <w:rsid w:val="000B558D"/>
    <w:rsid w:val="000C20E1"/>
    <w:rsid w:val="000C51FA"/>
    <w:rsid w:val="000C6996"/>
    <w:rsid w:val="000D0D2A"/>
    <w:rsid w:val="000D23BA"/>
    <w:rsid w:val="000E466E"/>
    <w:rsid w:val="000E681E"/>
    <w:rsid w:val="000F0003"/>
    <w:rsid w:val="000F120C"/>
    <w:rsid w:val="000F4E6A"/>
    <w:rsid w:val="000F6AD0"/>
    <w:rsid w:val="00104227"/>
    <w:rsid w:val="001107BF"/>
    <w:rsid w:val="00113520"/>
    <w:rsid w:val="001153EB"/>
    <w:rsid w:val="0012417C"/>
    <w:rsid w:val="001249C4"/>
    <w:rsid w:val="00125CF2"/>
    <w:rsid w:val="001305ED"/>
    <w:rsid w:val="00142395"/>
    <w:rsid w:val="0014247E"/>
    <w:rsid w:val="00142714"/>
    <w:rsid w:val="001452ED"/>
    <w:rsid w:val="00150B2B"/>
    <w:rsid w:val="00163329"/>
    <w:rsid w:val="00164623"/>
    <w:rsid w:val="00165B64"/>
    <w:rsid w:val="00174D44"/>
    <w:rsid w:val="001830CE"/>
    <w:rsid w:val="0018643B"/>
    <w:rsid w:val="001869F6"/>
    <w:rsid w:val="00193153"/>
    <w:rsid w:val="00196307"/>
    <w:rsid w:val="001A33EA"/>
    <w:rsid w:val="001B00CF"/>
    <w:rsid w:val="001B017F"/>
    <w:rsid w:val="001B2BBC"/>
    <w:rsid w:val="001B5129"/>
    <w:rsid w:val="001C1195"/>
    <w:rsid w:val="001D7756"/>
    <w:rsid w:val="001F1850"/>
    <w:rsid w:val="001F4C9D"/>
    <w:rsid w:val="001F6E72"/>
    <w:rsid w:val="00203FAC"/>
    <w:rsid w:val="002114E0"/>
    <w:rsid w:val="00213CFB"/>
    <w:rsid w:val="00217BE1"/>
    <w:rsid w:val="00220FEC"/>
    <w:rsid w:val="00236B51"/>
    <w:rsid w:val="002469BF"/>
    <w:rsid w:val="00247A86"/>
    <w:rsid w:val="00271BA1"/>
    <w:rsid w:val="002762FA"/>
    <w:rsid w:val="00277505"/>
    <w:rsid w:val="002808A6"/>
    <w:rsid w:val="0029458F"/>
    <w:rsid w:val="002A104C"/>
    <w:rsid w:val="002A34D2"/>
    <w:rsid w:val="002A4960"/>
    <w:rsid w:val="002B1AE6"/>
    <w:rsid w:val="002B2DE8"/>
    <w:rsid w:val="002B30F8"/>
    <w:rsid w:val="002B5596"/>
    <w:rsid w:val="002B78B4"/>
    <w:rsid w:val="002C212F"/>
    <w:rsid w:val="002C42AD"/>
    <w:rsid w:val="002D4543"/>
    <w:rsid w:val="002D49C6"/>
    <w:rsid w:val="002E3153"/>
    <w:rsid w:val="002E72CA"/>
    <w:rsid w:val="002E7424"/>
    <w:rsid w:val="00300AD6"/>
    <w:rsid w:val="00315A2A"/>
    <w:rsid w:val="00317C6C"/>
    <w:rsid w:val="0032560D"/>
    <w:rsid w:val="00326E79"/>
    <w:rsid w:val="0033518A"/>
    <w:rsid w:val="003367EF"/>
    <w:rsid w:val="00341AE4"/>
    <w:rsid w:val="00347547"/>
    <w:rsid w:val="00364DAE"/>
    <w:rsid w:val="003872CF"/>
    <w:rsid w:val="00391210"/>
    <w:rsid w:val="0039782C"/>
    <w:rsid w:val="003A5B4A"/>
    <w:rsid w:val="003B212F"/>
    <w:rsid w:val="003B23C5"/>
    <w:rsid w:val="003B2A75"/>
    <w:rsid w:val="003B504D"/>
    <w:rsid w:val="003B6124"/>
    <w:rsid w:val="003C2FB5"/>
    <w:rsid w:val="003C67CA"/>
    <w:rsid w:val="003D0DFA"/>
    <w:rsid w:val="003D4AC4"/>
    <w:rsid w:val="003D63B7"/>
    <w:rsid w:val="003E0D12"/>
    <w:rsid w:val="003E468B"/>
    <w:rsid w:val="003E5232"/>
    <w:rsid w:val="003F0E6A"/>
    <w:rsid w:val="003F3228"/>
    <w:rsid w:val="003F5A26"/>
    <w:rsid w:val="003F5C8C"/>
    <w:rsid w:val="0040712A"/>
    <w:rsid w:val="004205B4"/>
    <w:rsid w:val="004252EC"/>
    <w:rsid w:val="0043038D"/>
    <w:rsid w:val="004465BD"/>
    <w:rsid w:val="00456C23"/>
    <w:rsid w:val="0046532B"/>
    <w:rsid w:val="00466ADA"/>
    <w:rsid w:val="00476245"/>
    <w:rsid w:val="00477908"/>
    <w:rsid w:val="00481BED"/>
    <w:rsid w:val="00483035"/>
    <w:rsid w:val="00484B4E"/>
    <w:rsid w:val="00485940"/>
    <w:rsid w:val="00497A19"/>
    <w:rsid w:val="004A180D"/>
    <w:rsid w:val="004A2484"/>
    <w:rsid w:val="004A5A85"/>
    <w:rsid w:val="004A6F3E"/>
    <w:rsid w:val="004A71D1"/>
    <w:rsid w:val="004B1325"/>
    <w:rsid w:val="004B5640"/>
    <w:rsid w:val="004C084A"/>
    <w:rsid w:val="004C188E"/>
    <w:rsid w:val="004C1BD7"/>
    <w:rsid w:val="004C31FE"/>
    <w:rsid w:val="004C691D"/>
    <w:rsid w:val="004C6C07"/>
    <w:rsid w:val="004C6CB2"/>
    <w:rsid w:val="004E193E"/>
    <w:rsid w:val="004E49C1"/>
    <w:rsid w:val="004E692D"/>
    <w:rsid w:val="004F66AC"/>
    <w:rsid w:val="00501554"/>
    <w:rsid w:val="00512308"/>
    <w:rsid w:val="00514CD7"/>
    <w:rsid w:val="00516837"/>
    <w:rsid w:val="00524DF5"/>
    <w:rsid w:val="00525C5E"/>
    <w:rsid w:val="005319B2"/>
    <w:rsid w:val="00532402"/>
    <w:rsid w:val="00532C74"/>
    <w:rsid w:val="00534E2E"/>
    <w:rsid w:val="00536F43"/>
    <w:rsid w:val="00544114"/>
    <w:rsid w:val="00544552"/>
    <w:rsid w:val="005537A9"/>
    <w:rsid w:val="00555CE2"/>
    <w:rsid w:val="00556715"/>
    <w:rsid w:val="005567FA"/>
    <w:rsid w:val="00577C4D"/>
    <w:rsid w:val="005805D7"/>
    <w:rsid w:val="00581932"/>
    <w:rsid w:val="0058749D"/>
    <w:rsid w:val="005963BB"/>
    <w:rsid w:val="005A136E"/>
    <w:rsid w:val="005A3173"/>
    <w:rsid w:val="005A3223"/>
    <w:rsid w:val="005A3DA3"/>
    <w:rsid w:val="005A52C4"/>
    <w:rsid w:val="005A6F2F"/>
    <w:rsid w:val="005A761C"/>
    <w:rsid w:val="005B1280"/>
    <w:rsid w:val="005D03AB"/>
    <w:rsid w:val="005D5017"/>
    <w:rsid w:val="005D5231"/>
    <w:rsid w:val="005D5691"/>
    <w:rsid w:val="005E1333"/>
    <w:rsid w:val="005E211D"/>
    <w:rsid w:val="005F71CA"/>
    <w:rsid w:val="006006E4"/>
    <w:rsid w:val="00601A91"/>
    <w:rsid w:val="00602BA3"/>
    <w:rsid w:val="00606892"/>
    <w:rsid w:val="00611866"/>
    <w:rsid w:val="00612E34"/>
    <w:rsid w:val="00614159"/>
    <w:rsid w:val="0061704A"/>
    <w:rsid w:val="00617C00"/>
    <w:rsid w:val="00622AA5"/>
    <w:rsid w:val="006263BF"/>
    <w:rsid w:val="0062748A"/>
    <w:rsid w:val="00630A2C"/>
    <w:rsid w:val="00630B51"/>
    <w:rsid w:val="0063682E"/>
    <w:rsid w:val="006436CD"/>
    <w:rsid w:val="00650E35"/>
    <w:rsid w:val="00651169"/>
    <w:rsid w:val="00651693"/>
    <w:rsid w:val="00653D69"/>
    <w:rsid w:val="006670BE"/>
    <w:rsid w:val="00670A76"/>
    <w:rsid w:val="006711AA"/>
    <w:rsid w:val="00672B57"/>
    <w:rsid w:val="0067304D"/>
    <w:rsid w:val="00675622"/>
    <w:rsid w:val="00687FC1"/>
    <w:rsid w:val="006906DB"/>
    <w:rsid w:val="00691E6C"/>
    <w:rsid w:val="006958AE"/>
    <w:rsid w:val="00696129"/>
    <w:rsid w:val="00697CF2"/>
    <w:rsid w:val="006A12A5"/>
    <w:rsid w:val="006A5E60"/>
    <w:rsid w:val="006A6B14"/>
    <w:rsid w:val="006B0D94"/>
    <w:rsid w:val="006B20E3"/>
    <w:rsid w:val="006B485D"/>
    <w:rsid w:val="006C4B8B"/>
    <w:rsid w:val="006C4D14"/>
    <w:rsid w:val="006C708E"/>
    <w:rsid w:val="006D43FD"/>
    <w:rsid w:val="006D6EC7"/>
    <w:rsid w:val="006F5125"/>
    <w:rsid w:val="00702B6F"/>
    <w:rsid w:val="0071340B"/>
    <w:rsid w:val="00715E96"/>
    <w:rsid w:val="007174BB"/>
    <w:rsid w:val="0072025D"/>
    <w:rsid w:val="0073032F"/>
    <w:rsid w:val="00732339"/>
    <w:rsid w:val="0073500B"/>
    <w:rsid w:val="007353D3"/>
    <w:rsid w:val="0075235F"/>
    <w:rsid w:val="0076148A"/>
    <w:rsid w:val="0076420C"/>
    <w:rsid w:val="007753C2"/>
    <w:rsid w:val="007838B8"/>
    <w:rsid w:val="00790432"/>
    <w:rsid w:val="007926E2"/>
    <w:rsid w:val="007A4E34"/>
    <w:rsid w:val="007B00BC"/>
    <w:rsid w:val="007B470F"/>
    <w:rsid w:val="007C0F57"/>
    <w:rsid w:val="007C1648"/>
    <w:rsid w:val="007C40B6"/>
    <w:rsid w:val="007C729F"/>
    <w:rsid w:val="007C7C0D"/>
    <w:rsid w:val="007E1D28"/>
    <w:rsid w:val="007F2641"/>
    <w:rsid w:val="007F2F87"/>
    <w:rsid w:val="007F7C36"/>
    <w:rsid w:val="0080107C"/>
    <w:rsid w:val="00806796"/>
    <w:rsid w:val="008151D6"/>
    <w:rsid w:val="008226FE"/>
    <w:rsid w:val="008235B7"/>
    <w:rsid w:val="00826F6D"/>
    <w:rsid w:val="008306F3"/>
    <w:rsid w:val="008437DF"/>
    <w:rsid w:val="00856DDD"/>
    <w:rsid w:val="00863E68"/>
    <w:rsid w:val="00882085"/>
    <w:rsid w:val="00883188"/>
    <w:rsid w:val="00883220"/>
    <w:rsid w:val="00884F20"/>
    <w:rsid w:val="00887585"/>
    <w:rsid w:val="00897047"/>
    <w:rsid w:val="00897D58"/>
    <w:rsid w:val="00897DAB"/>
    <w:rsid w:val="00897F22"/>
    <w:rsid w:val="008A1394"/>
    <w:rsid w:val="008A1956"/>
    <w:rsid w:val="008A4937"/>
    <w:rsid w:val="008A50F1"/>
    <w:rsid w:val="008C103E"/>
    <w:rsid w:val="008D1B5C"/>
    <w:rsid w:val="008D3C82"/>
    <w:rsid w:val="008D4446"/>
    <w:rsid w:val="008D447E"/>
    <w:rsid w:val="008D7A41"/>
    <w:rsid w:val="008E3680"/>
    <w:rsid w:val="008E3D90"/>
    <w:rsid w:val="008E5870"/>
    <w:rsid w:val="008F1434"/>
    <w:rsid w:val="008F7355"/>
    <w:rsid w:val="009067B7"/>
    <w:rsid w:val="0091220E"/>
    <w:rsid w:val="00930937"/>
    <w:rsid w:val="00933E6C"/>
    <w:rsid w:val="00937958"/>
    <w:rsid w:val="00942160"/>
    <w:rsid w:val="00943813"/>
    <w:rsid w:val="00946D10"/>
    <w:rsid w:val="0095146F"/>
    <w:rsid w:val="00952E91"/>
    <w:rsid w:val="009543BB"/>
    <w:rsid w:val="009602C5"/>
    <w:rsid w:val="00962223"/>
    <w:rsid w:val="00962D93"/>
    <w:rsid w:val="00966D0D"/>
    <w:rsid w:val="00970E5B"/>
    <w:rsid w:val="00974C21"/>
    <w:rsid w:val="009B0F67"/>
    <w:rsid w:val="009B127D"/>
    <w:rsid w:val="009B67E2"/>
    <w:rsid w:val="009C703C"/>
    <w:rsid w:val="009D1B70"/>
    <w:rsid w:val="009D2BAF"/>
    <w:rsid w:val="009D3CAA"/>
    <w:rsid w:val="009D70D3"/>
    <w:rsid w:val="009F4E46"/>
    <w:rsid w:val="009F5B65"/>
    <w:rsid w:val="009F5F2E"/>
    <w:rsid w:val="00A024AE"/>
    <w:rsid w:val="00A06225"/>
    <w:rsid w:val="00A074F6"/>
    <w:rsid w:val="00A128E6"/>
    <w:rsid w:val="00A170C0"/>
    <w:rsid w:val="00A24A7B"/>
    <w:rsid w:val="00A26F5B"/>
    <w:rsid w:val="00A328AE"/>
    <w:rsid w:val="00A34E6C"/>
    <w:rsid w:val="00A37869"/>
    <w:rsid w:val="00A37C8D"/>
    <w:rsid w:val="00A5273B"/>
    <w:rsid w:val="00A53A9D"/>
    <w:rsid w:val="00A55FEE"/>
    <w:rsid w:val="00A62C1A"/>
    <w:rsid w:val="00A6426D"/>
    <w:rsid w:val="00A665C1"/>
    <w:rsid w:val="00A70622"/>
    <w:rsid w:val="00A70977"/>
    <w:rsid w:val="00A77613"/>
    <w:rsid w:val="00A8390C"/>
    <w:rsid w:val="00A928BD"/>
    <w:rsid w:val="00AA4D1C"/>
    <w:rsid w:val="00AA7B4F"/>
    <w:rsid w:val="00AB0F16"/>
    <w:rsid w:val="00AB40FD"/>
    <w:rsid w:val="00AB44E9"/>
    <w:rsid w:val="00AB6369"/>
    <w:rsid w:val="00AC193C"/>
    <w:rsid w:val="00AC5206"/>
    <w:rsid w:val="00AD0F09"/>
    <w:rsid w:val="00AD221E"/>
    <w:rsid w:val="00AD3FF7"/>
    <w:rsid w:val="00AD6EF3"/>
    <w:rsid w:val="00AE0571"/>
    <w:rsid w:val="00AE11A5"/>
    <w:rsid w:val="00AE13E2"/>
    <w:rsid w:val="00AE22D3"/>
    <w:rsid w:val="00AF62DF"/>
    <w:rsid w:val="00AF68CC"/>
    <w:rsid w:val="00B01A0C"/>
    <w:rsid w:val="00B1046C"/>
    <w:rsid w:val="00B1059E"/>
    <w:rsid w:val="00B14575"/>
    <w:rsid w:val="00B176C8"/>
    <w:rsid w:val="00B205AA"/>
    <w:rsid w:val="00B22E84"/>
    <w:rsid w:val="00B24923"/>
    <w:rsid w:val="00B25CE0"/>
    <w:rsid w:val="00B25F75"/>
    <w:rsid w:val="00B26B3F"/>
    <w:rsid w:val="00B43E90"/>
    <w:rsid w:val="00B467DC"/>
    <w:rsid w:val="00B47802"/>
    <w:rsid w:val="00B548ED"/>
    <w:rsid w:val="00B56118"/>
    <w:rsid w:val="00B56DDB"/>
    <w:rsid w:val="00B5780A"/>
    <w:rsid w:val="00B6471F"/>
    <w:rsid w:val="00B6773F"/>
    <w:rsid w:val="00B7542D"/>
    <w:rsid w:val="00B801BA"/>
    <w:rsid w:val="00B84D5C"/>
    <w:rsid w:val="00BA1786"/>
    <w:rsid w:val="00BA3AC9"/>
    <w:rsid w:val="00BB1C98"/>
    <w:rsid w:val="00BB25C8"/>
    <w:rsid w:val="00BB294A"/>
    <w:rsid w:val="00BB69F5"/>
    <w:rsid w:val="00BB7EC3"/>
    <w:rsid w:val="00BC1DD5"/>
    <w:rsid w:val="00BC4B9A"/>
    <w:rsid w:val="00BC7316"/>
    <w:rsid w:val="00BD784C"/>
    <w:rsid w:val="00BF4CB6"/>
    <w:rsid w:val="00BF5259"/>
    <w:rsid w:val="00BF5264"/>
    <w:rsid w:val="00C00DA7"/>
    <w:rsid w:val="00C12768"/>
    <w:rsid w:val="00C1363F"/>
    <w:rsid w:val="00C27B58"/>
    <w:rsid w:val="00C33262"/>
    <w:rsid w:val="00C35996"/>
    <w:rsid w:val="00C4747E"/>
    <w:rsid w:val="00C5342C"/>
    <w:rsid w:val="00C53B9C"/>
    <w:rsid w:val="00C603D4"/>
    <w:rsid w:val="00C6256A"/>
    <w:rsid w:val="00C67CE2"/>
    <w:rsid w:val="00C706FB"/>
    <w:rsid w:val="00C7759D"/>
    <w:rsid w:val="00C77891"/>
    <w:rsid w:val="00C83877"/>
    <w:rsid w:val="00C841AB"/>
    <w:rsid w:val="00C91449"/>
    <w:rsid w:val="00C92D10"/>
    <w:rsid w:val="00CA3159"/>
    <w:rsid w:val="00CB7FE8"/>
    <w:rsid w:val="00CC0795"/>
    <w:rsid w:val="00CC2F9E"/>
    <w:rsid w:val="00CC62D1"/>
    <w:rsid w:val="00CD23DE"/>
    <w:rsid w:val="00CD5E4E"/>
    <w:rsid w:val="00CE0929"/>
    <w:rsid w:val="00CE10C4"/>
    <w:rsid w:val="00CE14A0"/>
    <w:rsid w:val="00CE27B5"/>
    <w:rsid w:val="00D0321E"/>
    <w:rsid w:val="00D1455A"/>
    <w:rsid w:val="00D20EED"/>
    <w:rsid w:val="00D270D0"/>
    <w:rsid w:val="00D31150"/>
    <w:rsid w:val="00D3138B"/>
    <w:rsid w:val="00D3280C"/>
    <w:rsid w:val="00D3406A"/>
    <w:rsid w:val="00D3427B"/>
    <w:rsid w:val="00D436D3"/>
    <w:rsid w:val="00D4572C"/>
    <w:rsid w:val="00D469B2"/>
    <w:rsid w:val="00D55530"/>
    <w:rsid w:val="00D601DB"/>
    <w:rsid w:val="00D7342D"/>
    <w:rsid w:val="00D741EB"/>
    <w:rsid w:val="00D83605"/>
    <w:rsid w:val="00D84934"/>
    <w:rsid w:val="00D91271"/>
    <w:rsid w:val="00D938CD"/>
    <w:rsid w:val="00DA2CB5"/>
    <w:rsid w:val="00DA4BAC"/>
    <w:rsid w:val="00DC7520"/>
    <w:rsid w:val="00DD7961"/>
    <w:rsid w:val="00DE6D27"/>
    <w:rsid w:val="00DF217D"/>
    <w:rsid w:val="00DF26A7"/>
    <w:rsid w:val="00E04129"/>
    <w:rsid w:val="00E05D2E"/>
    <w:rsid w:val="00E06E86"/>
    <w:rsid w:val="00E12887"/>
    <w:rsid w:val="00E15627"/>
    <w:rsid w:val="00E164B3"/>
    <w:rsid w:val="00E16910"/>
    <w:rsid w:val="00E30A54"/>
    <w:rsid w:val="00E32D4B"/>
    <w:rsid w:val="00E34FF5"/>
    <w:rsid w:val="00E352B9"/>
    <w:rsid w:val="00E41658"/>
    <w:rsid w:val="00E42BDB"/>
    <w:rsid w:val="00E50FC4"/>
    <w:rsid w:val="00E57EEB"/>
    <w:rsid w:val="00E6125F"/>
    <w:rsid w:val="00E61A5C"/>
    <w:rsid w:val="00E62D94"/>
    <w:rsid w:val="00E65E54"/>
    <w:rsid w:val="00E72B6C"/>
    <w:rsid w:val="00E76DA5"/>
    <w:rsid w:val="00E80155"/>
    <w:rsid w:val="00E848C0"/>
    <w:rsid w:val="00E91B96"/>
    <w:rsid w:val="00E941A1"/>
    <w:rsid w:val="00E95CE3"/>
    <w:rsid w:val="00E96D29"/>
    <w:rsid w:val="00E97D2D"/>
    <w:rsid w:val="00EA2825"/>
    <w:rsid w:val="00EA3E85"/>
    <w:rsid w:val="00EA51BE"/>
    <w:rsid w:val="00EB0B63"/>
    <w:rsid w:val="00EB433B"/>
    <w:rsid w:val="00EB5088"/>
    <w:rsid w:val="00ED1644"/>
    <w:rsid w:val="00ED2593"/>
    <w:rsid w:val="00ED7D9C"/>
    <w:rsid w:val="00EF44A0"/>
    <w:rsid w:val="00EF4FED"/>
    <w:rsid w:val="00F050BD"/>
    <w:rsid w:val="00F05657"/>
    <w:rsid w:val="00F12752"/>
    <w:rsid w:val="00F213D5"/>
    <w:rsid w:val="00F25578"/>
    <w:rsid w:val="00F258E5"/>
    <w:rsid w:val="00F300BC"/>
    <w:rsid w:val="00F324B9"/>
    <w:rsid w:val="00F3334E"/>
    <w:rsid w:val="00F36CCB"/>
    <w:rsid w:val="00F374E5"/>
    <w:rsid w:val="00F43AF2"/>
    <w:rsid w:val="00F50EC4"/>
    <w:rsid w:val="00F550CF"/>
    <w:rsid w:val="00F579BB"/>
    <w:rsid w:val="00F57A6D"/>
    <w:rsid w:val="00F638CC"/>
    <w:rsid w:val="00F64CC1"/>
    <w:rsid w:val="00F71E14"/>
    <w:rsid w:val="00F72317"/>
    <w:rsid w:val="00F80475"/>
    <w:rsid w:val="00F8247A"/>
    <w:rsid w:val="00F90E12"/>
    <w:rsid w:val="00F954E9"/>
    <w:rsid w:val="00F9629A"/>
    <w:rsid w:val="00F97EFC"/>
    <w:rsid w:val="00FA5883"/>
    <w:rsid w:val="00FA6055"/>
    <w:rsid w:val="00FA6A77"/>
    <w:rsid w:val="00FB026C"/>
    <w:rsid w:val="00FB322F"/>
    <w:rsid w:val="00FB442F"/>
    <w:rsid w:val="00FB72E6"/>
    <w:rsid w:val="00FC1929"/>
    <w:rsid w:val="00FC3E5B"/>
    <w:rsid w:val="00FC5B46"/>
    <w:rsid w:val="00FC5BC5"/>
    <w:rsid w:val="00FD57C0"/>
    <w:rsid w:val="00FD6D8E"/>
    <w:rsid w:val="00FD7EF3"/>
    <w:rsid w:val="00FE0E94"/>
    <w:rsid w:val="00FF00BD"/>
    <w:rsid w:val="00FF1008"/>
    <w:rsid w:val="00FF1ED4"/>
    <w:rsid w:val="00FF2801"/>
    <w:rsid w:val="00FF4D48"/>
    <w:rsid w:val="00FF62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2CFC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standard lewis,Bullet List Paragraph,L,CV text,F5 List Paragraph,Dot pt,Colorful List - Accent 11,No Spacing1,List Paragraph Char Char Char,列,Figure_name"/>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standard lewis Char,Bullet List Paragraph Char,L Char,CV text Char,F5 List Paragraph Char,Dot pt Char,No Spacing1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PlainText">
    <w:name w:val="Plain Text"/>
    <w:basedOn w:val="Normal"/>
    <w:link w:val="PlainTextChar"/>
    <w:semiHidden/>
    <w:unhideWhenUsed/>
    <w:rsid w:val="009D2BAF"/>
    <w:rPr>
      <w:rFonts w:ascii="Consolas" w:hAnsi="Consolas"/>
      <w:sz w:val="21"/>
      <w:szCs w:val="21"/>
    </w:rPr>
  </w:style>
  <w:style w:type="character" w:customStyle="1" w:styleId="PlainTextChar">
    <w:name w:val="Plain Text Char"/>
    <w:basedOn w:val="DefaultParagraphFont"/>
    <w:link w:val="PlainText"/>
    <w:semiHidden/>
    <w:rsid w:val="009D2BAF"/>
    <w:rPr>
      <w:rFonts w:ascii="Consolas" w:hAnsi="Consolas"/>
      <w:sz w:val="21"/>
      <w:szCs w:val="21"/>
    </w:rPr>
  </w:style>
  <w:style w:type="paragraph" w:customStyle="1" w:styleId="1MainTitle">
    <w:name w:val="1. Main Title"/>
    <w:basedOn w:val="Title"/>
    <w:link w:val="1MainTitleChar"/>
    <w:qFormat/>
    <w:rsid w:val="00C67CE2"/>
    <w:pPr>
      <w:spacing w:before="120" w:after="160"/>
      <w:ind w:left="720" w:hanging="720"/>
    </w:pPr>
    <w:rPr>
      <w:rFonts w:asciiTheme="minorHAnsi" w:hAnsiTheme="minorHAnsi"/>
      <w:sz w:val="36"/>
      <w:szCs w:val="36"/>
    </w:rPr>
  </w:style>
  <w:style w:type="character" w:customStyle="1" w:styleId="1MainTitleChar">
    <w:name w:val="1. Main Title Char"/>
    <w:basedOn w:val="TitleChar"/>
    <w:link w:val="1MainTitle"/>
    <w:rsid w:val="00C67CE2"/>
    <w:rPr>
      <w:rFonts w:asciiTheme="minorHAnsi" w:eastAsiaTheme="majorEastAsia" w:hAnsiTheme="minorHAnsi" w:cstheme="majorBidi"/>
      <w:b/>
      <w:spacing w:val="5"/>
      <w:kern w:val="28"/>
      <w:sz w:val="36"/>
      <w:szCs w:val="36"/>
    </w:rPr>
  </w:style>
  <w:style w:type="character" w:customStyle="1" w:styleId="NoSpacingChar">
    <w:name w:val="No Spacing Char"/>
    <w:basedOn w:val="DefaultParagraphFont"/>
    <w:link w:val="NoSpacing"/>
    <w:uiPriority w:val="99"/>
    <w:rsid w:val="00C67CE2"/>
    <w:rPr>
      <w:rFonts w:ascii="Arial" w:hAnsi="Arial"/>
      <w:sz w:val="22"/>
      <w:szCs w:val="22"/>
    </w:rPr>
  </w:style>
  <w:style w:type="paragraph" w:customStyle="1" w:styleId="PBACheading10">
    <w:name w:val="PBAC heading 1"/>
    <w:qFormat/>
    <w:rsid w:val="00C67CE2"/>
    <w:pPr>
      <w:ind w:left="720" w:hanging="720"/>
      <w:outlineLvl w:val="0"/>
    </w:pPr>
    <w:rPr>
      <w:rFonts w:ascii="Arial" w:hAnsi="Arial" w:cs="Arial"/>
      <w:b/>
      <w:snapToGrid w:val="0"/>
      <w:sz w:val="22"/>
      <w:szCs w:val="22"/>
      <w:lang w:eastAsia="en-US"/>
    </w:rPr>
  </w:style>
  <w:style w:type="paragraph" w:customStyle="1" w:styleId="2Sections">
    <w:name w:val="2. Sections"/>
    <w:qFormat/>
    <w:rsid w:val="00C67CE2"/>
    <w:pPr>
      <w:spacing w:before="240" w:after="120"/>
      <w:ind w:left="720" w:hanging="720"/>
      <w:outlineLvl w:val="0"/>
    </w:pPr>
    <w:rPr>
      <w:rFonts w:asciiTheme="minorHAnsi" w:hAnsiTheme="minorHAnsi" w:cs="Arial"/>
      <w:b/>
      <w:snapToGrid w:val="0"/>
      <w:sz w:val="32"/>
      <w:szCs w:val="32"/>
      <w:lang w:eastAsia="en-US"/>
    </w:rPr>
  </w:style>
  <w:style w:type="paragraph" w:customStyle="1" w:styleId="3Bodytext">
    <w:name w:val="3. Body text"/>
    <w:basedOn w:val="ListParagraph"/>
    <w:link w:val="3BodytextChar"/>
    <w:qFormat/>
    <w:rsid w:val="00C67CE2"/>
    <w:pPr>
      <w:widowControl/>
      <w:spacing w:after="120"/>
      <w:ind w:hanging="720"/>
      <w:contextualSpacing w:val="0"/>
    </w:pPr>
    <w:rPr>
      <w:rFonts w:asciiTheme="minorHAnsi" w:eastAsiaTheme="minorHAnsi" w:hAnsiTheme="minorHAnsi" w:cstheme="minorBidi"/>
      <w:snapToGrid/>
      <w:sz w:val="24"/>
      <w:szCs w:val="22"/>
    </w:rPr>
  </w:style>
  <w:style w:type="character" w:customStyle="1" w:styleId="3BodytextChar">
    <w:name w:val="3. Body text Char"/>
    <w:basedOn w:val="DefaultParagraphFont"/>
    <w:link w:val="3Bodytext"/>
    <w:rsid w:val="00C67CE2"/>
    <w:rPr>
      <w:rFonts w:asciiTheme="minorHAnsi" w:eastAsiaTheme="minorHAnsi" w:hAnsiTheme="minorHAnsi" w:cstheme="minorBidi"/>
      <w:sz w:val="24"/>
      <w:szCs w:val="22"/>
      <w:lang w:eastAsia="en-US"/>
    </w:rPr>
  </w:style>
  <w:style w:type="paragraph" w:styleId="Revision">
    <w:name w:val="Revision"/>
    <w:hidden/>
    <w:uiPriority w:val="71"/>
    <w:semiHidden/>
    <w:rsid w:val="00E96D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87807353">
      <w:bodyDiv w:val="1"/>
      <w:marLeft w:val="0"/>
      <w:marRight w:val="0"/>
      <w:marTop w:val="0"/>
      <w:marBottom w:val="0"/>
      <w:divBdr>
        <w:top w:val="none" w:sz="0" w:space="0" w:color="auto"/>
        <w:left w:val="none" w:sz="0" w:space="0" w:color="auto"/>
        <w:bottom w:val="none" w:sz="0" w:space="0" w:color="auto"/>
        <w:right w:val="none" w:sz="0" w:space="0" w:color="auto"/>
      </w:divBdr>
    </w:div>
    <w:div w:id="479615633">
      <w:bodyDiv w:val="1"/>
      <w:marLeft w:val="0"/>
      <w:marRight w:val="0"/>
      <w:marTop w:val="0"/>
      <w:marBottom w:val="0"/>
      <w:divBdr>
        <w:top w:val="none" w:sz="0" w:space="0" w:color="auto"/>
        <w:left w:val="none" w:sz="0" w:space="0" w:color="auto"/>
        <w:bottom w:val="none" w:sz="0" w:space="0" w:color="auto"/>
        <w:right w:val="none" w:sz="0" w:space="0" w:color="auto"/>
      </w:divBdr>
    </w:div>
    <w:div w:id="500662010">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4715367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493D1-EE12-4265-90AE-AB4C5E1D5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2333</Words>
  <Characters>14249</Characters>
  <Application>Microsoft Office Word</Application>
  <DocSecurity>2</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2020-01-22T01:29:00Z</dcterms:created>
  <dcterms:modified xsi:type="dcterms:W3CDTF">2020-01-23T03:49:00Z</dcterms:modified>
</cp:coreProperties>
</file>