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1F15EF" w14:paraId="5D2A12EE" w14:textId="77777777" w:rsidTr="0041514F">
        <w:tc>
          <w:tcPr>
            <w:tcW w:w="15012" w:type="dxa"/>
          </w:tcPr>
          <w:p w14:paraId="06732FC1" w14:textId="4C3CB75C"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 xml:space="preserve">The PBAC agenda primarily consists of applications relating to the new listing of a drug or vaccine on the </w:t>
            </w:r>
            <w:r w:rsidR="0070212F" w:rsidRPr="001F15EF">
              <w:rPr>
                <w:rFonts w:ascii="Arial" w:hAnsi="Arial" w:cs="Arial"/>
                <w:snapToGrid w:val="0"/>
                <w:lang w:eastAsia="en-US"/>
              </w:rPr>
              <w:t>Pharmaceutical Benefits Scheme (</w:t>
            </w:r>
            <w:r w:rsidRPr="001F15EF">
              <w:rPr>
                <w:rFonts w:ascii="Arial" w:hAnsi="Arial" w:cs="Arial"/>
                <w:snapToGrid w:val="0"/>
                <w:lang w:eastAsia="en-US"/>
              </w:rPr>
              <w:t>PBS</w:t>
            </w:r>
            <w:r w:rsidR="0070212F" w:rsidRPr="001F15EF">
              <w:rPr>
                <w:rFonts w:ascii="Arial" w:hAnsi="Arial" w:cs="Arial"/>
                <w:snapToGrid w:val="0"/>
                <w:lang w:eastAsia="en-US"/>
              </w:rPr>
              <w:t>)</w:t>
            </w:r>
            <w:r w:rsidRPr="001F15EF">
              <w:rPr>
                <w:rFonts w:ascii="Arial" w:hAnsi="Arial" w:cs="Arial"/>
                <w:snapToGrid w:val="0"/>
                <w:lang w:eastAsia="en-US"/>
              </w:rPr>
              <w:t xml:space="preserve"> or the National Immunisation Program.</w:t>
            </w:r>
          </w:p>
          <w:p w14:paraId="0BFBAE52" w14:textId="77777777" w:rsidR="006F1D37" w:rsidRPr="001F15EF" w:rsidRDefault="006F1D37" w:rsidP="00C839F1">
            <w:pPr>
              <w:widowControl w:val="0"/>
              <w:rPr>
                <w:rFonts w:ascii="Arial" w:hAnsi="Arial" w:cs="Arial"/>
              </w:rPr>
            </w:pPr>
          </w:p>
          <w:p w14:paraId="515B43E6" w14:textId="77777777"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The PBAC agenda consists of the following:</w:t>
            </w:r>
          </w:p>
          <w:p w14:paraId="3548ACAA"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 Minutes of Previous Meeting</w:t>
            </w:r>
          </w:p>
          <w:p w14:paraId="4014D4FE" w14:textId="55583F30"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2 Chair’s report (verbal)</w:t>
            </w:r>
          </w:p>
          <w:p w14:paraId="7A3BE8F0" w14:textId="77777777" w:rsidR="006F1D37" w:rsidRPr="001F15EF" w:rsidRDefault="006F1D37" w:rsidP="00C839F1">
            <w:pPr>
              <w:widowControl w:val="0"/>
              <w:tabs>
                <w:tab w:val="left" w:pos="9990"/>
              </w:tabs>
              <w:rPr>
                <w:rFonts w:ascii="Arial" w:hAnsi="Arial" w:cs="Arial"/>
                <w:b/>
                <w:snapToGrid w:val="0"/>
                <w:lang w:eastAsia="en-US"/>
              </w:rPr>
            </w:pPr>
            <w:r w:rsidRPr="001F15EF">
              <w:rPr>
                <w:rFonts w:ascii="Arial" w:hAnsi="Arial" w:cs="Arial"/>
                <w:b/>
                <w:snapToGrid w:val="0"/>
                <w:lang w:eastAsia="en-US"/>
              </w:rPr>
              <w:t>3 Matters arising from the minutes</w:t>
            </w:r>
            <w:r w:rsidRPr="001F15EF">
              <w:rPr>
                <w:rFonts w:ascii="Arial" w:hAnsi="Arial" w:cs="Arial"/>
                <w:b/>
                <w:snapToGrid w:val="0"/>
                <w:lang w:eastAsia="en-US"/>
              </w:rPr>
              <w:tab/>
            </w:r>
          </w:p>
          <w:p w14:paraId="67644921"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4 Matters arising/outstanding</w:t>
            </w:r>
          </w:p>
          <w:p w14:paraId="0D566044"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5 New drug applications</w:t>
            </w:r>
          </w:p>
          <w:p w14:paraId="45B7CC0C"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6 Requests for changes to listings</w:t>
            </w:r>
          </w:p>
          <w:p w14:paraId="371BBCCE"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7 Resubmissions</w:t>
            </w:r>
          </w:p>
          <w:p w14:paraId="3E26F983"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8 Pricing Matters</w:t>
            </w:r>
          </w:p>
          <w:p w14:paraId="783EE5C9"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9 Matters relating to PBS review</w:t>
            </w:r>
          </w:p>
          <w:p w14:paraId="20025000"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10 Subcommittee and Working Party reports</w:t>
            </w:r>
          </w:p>
          <w:p w14:paraId="13C3CCC5"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11 Other business</w:t>
            </w:r>
          </w:p>
          <w:p w14:paraId="599360F4"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12 Correspondence</w:t>
            </w:r>
          </w:p>
          <w:p w14:paraId="05FB641C"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13 Further information</w:t>
            </w:r>
          </w:p>
          <w:p w14:paraId="183C3621"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14 Late papers</w:t>
            </w:r>
          </w:p>
          <w:p w14:paraId="58F54D0E" w14:textId="77777777" w:rsidR="006F1D37" w:rsidRDefault="006F1D37" w:rsidP="00C839F1">
            <w:pPr>
              <w:widowControl w:val="0"/>
              <w:rPr>
                <w:rFonts w:ascii="Arial" w:hAnsi="Arial" w:cs="Arial"/>
                <w:b/>
                <w:snapToGrid w:val="0"/>
                <w:lang w:eastAsia="en-US"/>
              </w:rPr>
            </w:pPr>
            <w:r w:rsidRPr="001F15EF">
              <w:rPr>
                <w:rFonts w:ascii="Arial" w:hAnsi="Arial" w:cs="Arial"/>
                <w:b/>
                <w:snapToGrid w:val="0"/>
                <w:lang w:eastAsia="en-US"/>
              </w:rPr>
              <w:t>15 Tabled papers</w:t>
            </w:r>
          </w:p>
          <w:p w14:paraId="6B59B7BA" w14:textId="3EA82050" w:rsidR="00F64E43" w:rsidRDefault="00F64E43" w:rsidP="00C839F1">
            <w:pPr>
              <w:widowControl w:val="0"/>
              <w:rPr>
                <w:rFonts w:ascii="Arial" w:hAnsi="Arial" w:cs="Arial"/>
                <w:b/>
                <w:snapToGrid w:val="0"/>
                <w:lang w:eastAsia="en-US"/>
              </w:rPr>
            </w:pPr>
            <w:r>
              <w:rPr>
                <w:rFonts w:ascii="Arial" w:hAnsi="Arial" w:cs="Arial"/>
                <w:b/>
                <w:snapToGrid w:val="0"/>
                <w:lang w:eastAsia="en-US"/>
              </w:rPr>
              <w:t xml:space="preserve">16 </w:t>
            </w:r>
            <w:proofErr w:type="spellStart"/>
            <w:r>
              <w:rPr>
                <w:rFonts w:ascii="Arial" w:hAnsi="Arial" w:cs="Arial"/>
                <w:b/>
                <w:snapToGrid w:val="0"/>
                <w:lang w:eastAsia="en-US"/>
              </w:rPr>
              <w:t>Delistings</w:t>
            </w:r>
            <w:proofErr w:type="spellEnd"/>
          </w:p>
          <w:p w14:paraId="14582A50" w14:textId="770BFB00" w:rsidR="00F64E43" w:rsidRPr="001F15EF" w:rsidRDefault="00F64E43" w:rsidP="00C839F1">
            <w:pPr>
              <w:widowControl w:val="0"/>
              <w:rPr>
                <w:rFonts w:ascii="Arial" w:hAnsi="Arial" w:cs="Arial"/>
                <w:b/>
                <w:snapToGrid w:val="0"/>
                <w:lang w:eastAsia="en-US"/>
              </w:rPr>
            </w:pPr>
            <w:r>
              <w:rPr>
                <w:rFonts w:ascii="Arial" w:hAnsi="Arial" w:cs="Arial"/>
                <w:b/>
                <w:snapToGrid w:val="0"/>
                <w:lang w:eastAsia="en-US"/>
              </w:rPr>
              <w:t xml:space="preserve">17 Positive recommendations not </w:t>
            </w:r>
            <w:r w:rsidR="00192E6C">
              <w:rPr>
                <w:rFonts w:ascii="Arial" w:hAnsi="Arial" w:cs="Arial"/>
                <w:b/>
                <w:snapToGrid w:val="0"/>
                <w:lang w:eastAsia="en-US"/>
              </w:rPr>
              <w:t xml:space="preserve">accepted by applicants </w:t>
            </w:r>
            <w:r>
              <w:rPr>
                <w:rFonts w:ascii="Arial" w:hAnsi="Arial" w:cs="Arial"/>
                <w:b/>
                <w:snapToGrid w:val="0"/>
                <w:lang w:eastAsia="en-US"/>
              </w:rPr>
              <w:t>after 2 years</w:t>
            </w:r>
          </w:p>
          <w:p w14:paraId="5599ED59" w14:textId="77777777" w:rsidR="006F1D37" w:rsidRPr="001F15EF" w:rsidRDefault="006F1D37" w:rsidP="00C839F1">
            <w:pPr>
              <w:widowControl w:val="0"/>
              <w:rPr>
                <w:rFonts w:ascii="Arial" w:hAnsi="Arial" w:cs="Arial"/>
                <w:snapToGrid w:val="0"/>
                <w:lang w:eastAsia="en-US"/>
              </w:rPr>
            </w:pPr>
          </w:p>
          <w:p w14:paraId="0D335251" w14:textId="6052E3AC" w:rsidR="006F1D37" w:rsidRPr="001F15EF" w:rsidRDefault="006F1D37" w:rsidP="00C839F1">
            <w:pPr>
              <w:widowControl w:val="0"/>
              <w:rPr>
                <w:rFonts w:ascii="Arial" w:hAnsi="Arial" w:cs="Arial"/>
              </w:rPr>
            </w:pPr>
            <w:r w:rsidRPr="001F15EF">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1F15EF">
              <w:rPr>
                <w:rFonts w:ascii="Arial" w:hAnsi="Arial" w:cs="Arial"/>
              </w:rPr>
              <w:t xml:space="preserve">There is no provision for consumer comments to the PBAC on agenda item 8 which relates to pricing matters. </w:t>
            </w:r>
          </w:p>
          <w:p w14:paraId="04E99EE2" w14:textId="77777777" w:rsidR="006F1D37" w:rsidRPr="001F15EF" w:rsidRDefault="006F1D37" w:rsidP="00C839F1">
            <w:pPr>
              <w:widowControl w:val="0"/>
              <w:rPr>
                <w:rFonts w:ascii="Arial" w:hAnsi="Arial" w:cs="Arial"/>
              </w:rPr>
            </w:pPr>
          </w:p>
          <w:p w14:paraId="1180F316" w14:textId="77777777" w:rsidR="006F1D37" w:rsidRPr="001F15EF" w:rsidRDefault="006F1D37" w:rsidP="00C839F1">
            <w:pPr>
              <w:widowControl w:val="0"/>
              <w:rPr>
                <w:rFonts w:ascii="Arial" w:hAnsi="Arial" w:cs="Arial"/>
              </w:rPr>
            </w:pPr>
            <w:r w:rsidRPr="001F15EF">
              <w:rPr>
                <w:rFonts w:ascii="Arial" w:hAnsi="Arial" w:cs="Arial"/>
              </w:rPr>
              <w:t>Pharmaceutical benefits listed in the Schedule fall into three broad categories:</w:t>
            </w:r>
          </w:p>
          <w:p w14:paraId="1AFA4233" w14:textId="77777777" w:rsidR="006F1D37" w:rsidRPr="001F15EF" w:rsidRDefault="006F1D37" w:rsidP="00C839F1">
            <w:pPr>
              <w:widowControl w:val="0"/>
              <w:rPr>
                <w:rFonts w:ascii="Arial" w:hAnsi="Arial" w:cs="Arial"/>
              </w:rPr>
            </w:pPr>
            <w:r w:rsidRPr="001F15EF">
              <w:rPr>
                <w:rFonts w:ascii="Arial" w:hAnsi="Arial" w:cs="Arial"/>
                <w:i/>
                <w:iCs/>
              </w:rPr>
              <w:t>Unrestricted benefits</w:t>
            </w:r>
            <w:r w:rsidRPr="001F15EF">
              <w:rPr>
                <w:rFonts w:ascii="Arial" w:hAnsi="Arial" w:cs="Arial"/>
              </w:rPr>
              <w:t xml:space="preserve"> – have no restrictions on their therapeutic uses; </w:t>
            </w:r>
          </w:p>
          <w:p w14:paraId="0DCA62A4" w14:textId="77777777" w:rsidR="006F1D37" w:rsidRPr="001F15EF" w:rsidRDefault="006F1D37" w:rsidP="00C839F1">
            <w:pPr>
              <w:widowControl w:val="0"/>
              <w:rPr>
                <w:rFonts w:ascii="Arial" w:hAnsi="Arial" w:cs="Arial"/>
              </w:rPr>
            </w:pPr>
            <w:r w:rsidRPr="001F15EF">
              <w:rPr>
                <w:rFonts w:ascii="Arial" w:hAnsi="Arial" w:cs="Arial"/>
                <w:i/>
                <w:iCs/>
              </w:rPr>
              <w:t>Restricted benefits</w:t>
            </w:r>
            <w:r w:rsidRPr="001F15EF">
              <w:rPr>
                <w:rFonts w:ascii="Arial" w:hAnsi="Arial" w:cs="Arial"/>
              </w:rPr>
              <w:t xml:space="preserve"> – can only be prescribed for specific therapeutic uses (noted as Restricted benefit); and </w:t>
            </w:r>
          </w:p>
          <w:p w14:paraId="2836E554" w14:textId="77777777" w:rsidR="006F1D37" w:rsidRPr="001F15EF" w:rsidRDefault="006F1D37" w:rsidP="00C839F1">
            <w:pPr>
              <w:widowControl w:val="0"/>
              <w:rPr>
                <w:rFonts w:ascii="Arial" w:hAnsi="Arial" w:cs="Arial"/>
              </w:rPr>
            </w:pPr>
            <w:r w:rsidRPr="001F15EF">
              <w:rPr>
                <w:rFonts w:ascii="Arial" w:hAnsi="Arial" w:cs="Arial"/>
                <w:i/>
                <w:iCs/>
              </w:rPr>
              <w:t>Authority required benefits</w:t>
            </w:r>
            <w:r w:rsidRPr="001F15EF">
              <w:rPr>
                <w:rFonts w:ascii="Arial" w:hAnsi="Arial" w:cs="Arial"/>
              </w:rPr>
              <w:t xml:space="preserve"> – Authority required benefits fall into two categories: </w:t>
            </w:r>
          </w:p>
          <w:p w14:paraId="5D088062" w14:textId="77777777" w:rsidR="006F1D37" w:rsidRPr="001F15EF" w:rsidRDefault="006F1D37" w:rsidP="00C839F1">
            <w:pPr>
              <w:widowControl w:val="0"/>
              <w:numPr>
                <w:ilvl w:val="0"/>
                <w:numId w:val="1"/>
              </w:numPr>
              <w:rPr>
                <w:rFonts w:ascii="Arial" w:hAnsi="Arial" w:cs="Arial"/>
              </w:rPr>
            </w:pPr>
            <w:r w:rsidRPr="001F15EF">
              <w:rPr>
                <w:rFonts w:ascii="Arial" w:hAnsi="Arial" w:cs="Arial"/>
                <w:i/>
                <w:iCs/>
              </w:rPr>
              <w:t>Authority required benefits</w:t>
            </w:r>
            <w:r w:rsidRPr="001F15EF">
              <w:rPr>
                <w:rFonts w:ascii="Arial" w:hAnsi="Arial" w:cs="Arial"/>
              </w:rPr>
              <w:t xml:space="preserve"> require prior approval from Services Australia or the DVA (noted as </w:t>
            </w:r>
            <w:r w:rsidRPr="001F15EF">
              <w:rPr>
                <w:rFonts w:ascii="Arial" w:hAnsi="Arial" w:cs="Arial"/>
                <w:bCs/>
              </w:rPr>
              <w:t>Authority required</w:t>
            </w:r>
            <w:r w:rsidRPr="001F15EF">
              <w:rPr>
                <w:rFonts w:ascii="Arial" w:hAnsi="Arial" w:cs="Arial"/>
              </w:rPr>
              <w:t xml:space="preserve">) </w:t>
            </w:r>
          </w:p>
          <w:p w14:paraId="2A322AA3" w14:textId="77777777" w:rsidR="006F1D37" w:rsidRPr="001F15EF" w:rsidRDefault="006F1D37" w:rsidP="00C839F1">
            <w:pPr>
              <w:numPr>
                <w:ilvl w:val="0"/>
                <w:numId w:val="4"/>
              </w:numPr>
              <w:rPr>
                <w:rFonts w:ascii="Arial" w:hAnsi="Arial" w:cs="Arial"/>
              </w:rPr>
            </w:pPr>
            <w:r w:rsidRPr="001F15EF">
              <w:rPr>
                <w:rFonts w:ascii="Arial" w:hAnsi="Arial" w:cs="Arial"/>
                <w:i/>
                <w:iCs/>
              </w:rPr>
              <w:t>Authority required (STREAMLINED) benefits</w:t>
            </w:r>
            <w:r w:rsidRPr="001F15EF">
              <w:rPr>
                <w:rFonts w:ascii="Arial" w:hAnsi="Arial" w:cs="Arial"/>
              </w:rPr>
              <w:t xml:space="preserve"> do not require prior approval from Services Australia or the DVA but require the recording of a streamlined authority code (noted as </w:t>
            </w:r>
            <w:r w:rsidRPr="001F15EF">
              <w:rPr>
                <w:rFonts w:ascii="Arial" w:hAnsi="Arial" w:cs="Arial"/>
                <w:bCs/>
              </w:rPr>
              <w:t>Authority required</w:t>
            </w:r>
            <w:r w:rsidRPr="001F15EF">
              <w:rPr>
                <w:rFonts w:ascii="Arial" w:hAnsi="Arial" w:cs="Arial"/>
              </w:rPr>
              <w:t xml:space="preserve"> </w:t>
            </w:r>
            <w:r w:rsidRPr="001F15EF">
              <w:rPr>
                <w:rFonts w:ascii="Arial" w:hAnsi="Arial" w:cs="Arial"/>
                <w:bCs/>
              </w:rPr>
              <w:t>(STREAMLINED)</w:t>
            </w:r>
            <w:r w:rsidRPr="001F15EF">
              <w:rPr>
                <w:rFonts w:ascii="Arial" w:hAnsi="Arial" w:cs="Arial"/>
              </w:rPr>
              <w:t>).</w:t>
            </w:r>
          </w:p>
          <w:p w14:paraId="619A6C6E" w14:textId="77777777" w:rsidR="006F1D37" w:rsidRPr="001F15EF" w:rsidRDefault="006F1D37" w:rsidP="00C839F1">
            <w:pPr>
              <w:rPr>
                <w:rFonts w:ascii="Arial" w:hAnsi="Arial" w:cs="Arial"/>
              </w:rPr>
            </w:pPr>
          </w:p>
          <w:p w14:paraId="7C3EA128" w14:textId="77777777" w:rsidR="006F1D37" w:rsidRPr="001F15EF" w:rsidRDefault="006F1D37" w:rsidP="00C839F1">
            <w:pPr>
              <w:rPr>
                <w:rFonts w:ascii="Arial" w:hAnsi="Arial" w:cs="Arial"/>
              </w:rPr>
            </w:pPr>
            <w:r w:rsidRPr="001F15EF">
              <w:rPr>
                <w:rFonts w:ascii="Arial" w:hAnsi="Arial" w:cs="Arial"/>
              </w:rPr>
              <w:t>Initial submissions are categorised broadly as:</w:t>
            </w:r>
          </w:p>
          <w:p w14:paraId="09B97CA3" w14:textId="77777777" w:rsidR="006F1D37" w:rsidRPr="001F15EF" w:rsidRDefault="006F1D37" w:rsidP="00C839F1">
            <w:pPr>
              <w:numPr>
                <w:ilvl w:val="0"/>
                <w:numId w:val="4"/>
              </w:numPr>
              <w:rPr>
                <w:rFonts w:ascii="Arial" w:hAnsi="Arial" w:cs="Arial"/>
              </w:rPr>
            </w:pPr>
            <w:r w:rsidRPr="001F15EF">
              <w:rPr>
                <w:rFonts w:ascii="Arial" w:hAnsi="Arial" w:cs="Arial"/>
                <w:i/>
              </w:rPr>
              <w:t>Category 1 or 2:</w:t>
            </w:r>
            <w:r w:rsidRPr="001F15EF">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095B1EDE" w:rsidR="006F1D37" w:rsidRPr="001F15EF" w:rsidRDefault="006F1D37" w:rsidP="00C839F1">
            <w:pPr>
              <w:numPr>
                <w:ilvl w:val="0"/>
                <w:numId w:val="4"/>
              </w:numPr>
              <w:rPr>
                <w:rFonts w:ascii="Arial" w:hAnsi="Arial" w:cs="Arial"/>
              </w:rPr>
            </w:pPr>
            <w:r w:rsidRPr="001F15EF">
              <w:rPr>
                <w:rFonts w:ascii="Arial" w:hAnsi="Arial" w:cs="Arial"/>
                <w:i/>
              </w:rPr>
              <w:lastRenderedPageBreak/>
              <w:t>Category 3 or 4:</w:t>
            </w:r>
            <w:r w:rsidRPr="001F15EF">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are considered to be Category 3 or 4 submissions. These submissions do not usually require the presentation of an economic evaluation.</w:t>
            </w:r>
          </w:p>
          <w:p w14:paraId="1164560C" w14:textId="77777777" w:rsidR="006F1D37" w:rsidRPr="001F15EF" w:rsidRDefault="006F1D37" w:rsidP="00C839F1">
            <w:pPr>
              <w:rPr>
                <w:rFonts w:ascii="Arial" w:hAnsi="Arial" w:cs="Arial"/>
              </w:rPr>
            </w:pPr>
          </w:p>
          <w:p w14:paraId="79E15FCF" w14:textId="48BDA809" w:rsidR="006F1D37" w:rsidRPr="001F15EF" w:rsidRDefault="006F1D37" w:rsidP="00C839F1">
            <w:pPr>
              <w:rPr>
                <w:rFonts w:ascii="Arial" w:hAnsi="Arial" w:cs="Arial"/>
              </w:rPr>
            </w:pPr>
            <w:r w:rsidRPr="001F15EF">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8" w:history="1">
              <w:r w:rsidRPr="001F15EF">
                <w:rPr>
                  <w:rStyle w:val="Hyperlink"/>
                  <w:rFonts w:ascii="Arial" w:hAnsi="Arial" w:cs="Arial"/>
                </w:rPr>
                <w:t>Procedure Guidance</w:t>
              </w:r>
            </w:hyperlink>
            <w:r w:rsidRPr="001F15EF">
              <w:rPr>
                <w:rFonts w:ascii="Arial" w:hAnsi="Arial" w:cs="Arial"/>
              </w:rPr>
              <w:t xml:space="preserve">. </w:t>
            </w:r>
          </w:p>
          <w:p w14:paraId="56258C4C" w14:textId="77777777" w:rsidR="006F1D37" w:rsidRPr="001F15EF" w:rsidRDefault="006F1D37" w:rsidP="00C839F1">
            <w:pPr>
              <w:rPr>
                <w:rFonts w:ascii="Arial" w:hAnsi="Arial" w:cs="Arial"/>
              </w:rPr>
            </w:pPr>
          </w:p>
          <w:p w14:paraId="79842270" w14:textId="2E59952C" w:rsidR="006F1D37" w:rsidRPr="001F15EF" w:rsidRDefault="006F1D37" w:rsidP="00C839F1">
            <w:pPr>
              <w:rPr>
                <w:rFonts w:ascii="Arial" w:hAnsi="Arial" w:cs="Arial"/>
              </w:rPr>
            </w:pPr>
            <w:r w:rsidRPr="001F15EF">
              <w:rPr>
                <w:rFonts w:ascii="Arial" w:hAnsi="Arial" w:cs="Arial"/>
              </w:rPr>
              <w:t xml:space="preserve">The PBAC meeting agenda will be published in week 3 </w:t>
            </w:r>
            <w:r w:rsidR="00EE25F5" w:rsidRPr="001F15EF">
              <w:rPr>
                <w:rFonts w:ascii="Arial" w:hAnsi="Arial" w:cs="Arial"/>
              </w:rPr>
              <w:t>–</w:t>
            </w:r>
            <w:r w:rsidRPr="001F15EF">
              <w:rPr>
                <w:rFonts w:ascii="Arial" w:hAnsi="Arial" w:cs="Arial"/>
              </w:rPr>
              <w:t xml:space="preserve"> and updated in week 8 (to include early pathway resubmissions, </w:t>
            </w:r>
            <w:r w:rsidRPr="001F15EF">
              <w:rPr>
                <w:rFonts w:ascii="Arial" w:hAnsi="Arial" w:cs="Arial"/>
                <w:bCs/>
              </w:rPr>
              <w:t>and items for review under the process for reviewing positive PBS-listing recommendations not accepted by applicants</w:t>
            </w:r>
            <w:r w:rsidRPr="001F15EF">
              <w:rPr>
                <w:rFonts w:ascii="Arial" w:hAnsi="Arial" w:cs="Arial"/>
              </w:rPr>
              <w:t xml:space="preserve">) in each PBAC cycle as per </w:t>
            </w:r>
            <w:hyperlink r:id="rId9" w:history="1">
              <w:r w:rsidRPr="001F15EF">
                <w:rPr>
                  <w:rStyle w:val="Hyperlink"/>
                  <w:rFonts w:ascii="Arial" w:hAnsi="Arial" w:cs="Arial"/>
                </w:rPr>
                <w:t>PBS Calendar</w:t>
              </w:r>
            </w:hyperlink>
            <w:r w:rsidRPr="001F15EF">
              <w:rPr>
                <w:rFonts w:ascii="Arial" w:hAnsi="Arial" w:cs="Arial"/>
              </w:rPr>
              <w:t xml:space="preserve">. </w:t>
            </w:r>
          </w:p>
        </w:tc>
      </w:tr>
    </w:tbl>
    <w:p w14:paraId="32251233" w14:textId="77777777" w:rsidR="006F1D37" w:rsidRPr="001F15EF"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HARMACEUTICAL BENEFITS ADVISORY COMMITTEE (PBAC) MEETING AGENDA"/>
        <w:tblDescription w:val="PHARMACEUTICAL BENEFITS ADVISORY COMMITTEE (PBAC) MEETING AGENDA&#10;July 2024 PBAC MEETING &#10;"/>
      </w:tblPr>
      <w:tblGrid>
        <w:gridCol w:w="4243"/>
        <w:gridCol w:w="3344"/>
        <w:gridCol w:w="7146"/>
      </w:tblGrid>
      <w:tr w:rsidR="0065481A" w:rsidRPr="00B90171" w14:paraId="774805F2" w14:textId="77777777" w:rsidTr="003D2D25">
        <w:trPr>
          <w:cantSplit/>
          <w:trHeight w:val="1530"/>
          <w:tblHeader/>
        </w:trPr>
        <w:tc>
          <w:tcPr>
            <w:tcW w:w="1440" w:type="pct"/>
            <w:shd w:val="clear" w:color="auto" w:fill="auto"/>
            <w:vAlign w:val="center"/>
            <w:hideMark/>
          </w:tcPr>
          <w:p w14:paraId="5509F5A6" w14:textId="24FB7B7E" w:rsidR="0065481A" w:rsidRPr="00B90171" w:rsidRDefault="0065481A" w:rsidP="00C839F1">
            <w:pPr>
              <w:jc w:val="center"/>
              <w:rPr>
                <w:rFonts w:ascii="Arial" w:hAnsi="Arial" w:cs="Arial"/>
                <w:color w:val="000000"/>
              </w:rPr>
            </w:pPr>
            <w:r w:rsidRPr="00B90171">
              <w:rPr>
                <w:rFonts w:ascii="Arial" w:hAnsi="Arial" w:cs="Arial"/>
                <w:b/>
                <w:bCs/>
                <w:color w:val="000000"/>
              </w:rPr>
              <w:t>Drug Name, form(s), strength(s) and Sponsor, Submission type</w:t>
            </w:r>
            <w:r w:rsidRPr="00B90171">
              <w:rPr>
                <w:rFonts w:ascii="Arial" w:hAnsi="Arial" w:cs="Arial"/>
                <w:b/>
                <w:bCs/>
                <w:color w:val="000000"/>
              </w:rPr>
              <w:br/>
            </w:r>
            <w:r w:rsidRPr="00B90171">
              <w:rPr>
                <w:rFonts w:ascii="Arial" w:hAnsi="Arial" w:cs="Arial"/>
                <w:color w:val="000000"/>
              </w:rPr>
              <w:t>(Drug name, form, strength, Trade name</w:t>
            </w:r>
            <w:r w:rsidR="00380BED" w:rsidRPr="00B90171">
              <w:rPr>
                <w:rFonts w:ascii="Arial" w:hAnsi="Arial" w:cs="Arial"/>
                <w:color w:val="000000"/>
                <w:vertAlign w:val="superscript"/>
              </w:rPr>
              <w:t>®</w:t>
            </w:r>
            <w:r w:rsidRPr="00B90171">
              <w:rPr>
                <w:rFonts w:ascii="Arial" w:hAnsi="Arial" w:cs="Arial"/>
                <w:color w:val="000000"/>
              </w:rPr>
              <w:t>, Sponsor, new listing/change to listing)</w:t>
            </w:r>
          </w:p>
        </w:tc>
        <w:tc>
          <w:tcPr>
            <w:tcW w:w="1135" w:type="pct"/>
            <w:shd w:val="clear" w:color="auto" w:fill="auto"/>
            <w:vAlign w:val="center"/>
            <w:hideMark/>
          </w:tcPr>
          <w:p w14:paraId="7A21B5BF" w14:textId="77777777" w:rsidR="0065481A" w:rsidRPr="00B90171" w:rsidRDefault="0065481A" w:rsidP="00C839F1">
            <w:pPr>
              <w:jc w:val="center"/>
              <w:rPr>
                <w:rFonts w:ascii="Arial" w:hAnsi="Arial" w:cs="Arial"/>
                <w:color w:val="000000"/>
              </w:rPr>
            </w:pPr>
            <w:r w:rsidRPr="00B90171">
              <w:rPr>
                <w:rFonts w:ascii="Arial" w:hAnsi="Arial" w:cs="Arial"/>
                <w:b/>
                <w:bCs/>
                <w:color w:val="000000"/>
              </w:rPr>
              <w:t>Drug Type and Use</w:t>
            </w:r>
            <w:r w:rsidRPr="00B90171">
              <w:rPr>
                <w:rFonts w:ascii="Arial" w:hAnsi="Arial" w:cs="Arial"/>
                <w:color w:val="000000"/>
              </w:rPr>
              <w:br/>
              <w:t>(What is the drug used to treat?)</w:t>
            </w:r>
          </w:p>
        </w:tc>
        <w:tc>
          <w:tcPr>
            <w:tcW w:w="2425" w:type="pct"/>
            <w:shd w:val="clear" w:color="auto" w:fill="auto"/>
            <w:vAlign w:val="center"/>
            <w:hideMark/>
          </w:tcPr>
          <w:p w14:paraId="7A46556C" w14:textId="07BBE0F5" w:rsidR="0065481A" w:rsidRPr="00B90171" w:rsidRDefault="0065481A" w:rsidP="00C839F1">
            <w:pPr>
              <w:jc w:val="center"/>
              <w:rPr>
                <w:rFonts w:ascii="Arial" w:hAnsi="Arial" w:cs="Arial"/>
                <w:color w:val="000000"/>
              </w:rPr>
            </w:pPr>
            <w:r w:rsidRPr="00B90171">
              <w:rPr>
                <w:rFonts w:ascii="Arial" w:hAnsi="Arial" w:cs="Arial"/>
                <w:b/>
                <w:bCs/>
                <w:color w:val="000000"/>
              </w:rPr>
              <w:t>Listing requested by Sponsor / Purpose of Submission</w:t>
            </w:r>
            <w:r w:rsidRPr="00B90171">
              <w:rPr>
                <w:rFonts w:ascii="Arial" w:hAnsi="Arial" w:cs="Arial"/>
                <w:color w:val="000000"/>
              </w:rPr>
              <w:br/>
              <w:t>(Includes type of listing requested (unrestricted, restricted benefit, authority required) and restriction wording. If restriction is lengthy it may be paraphrased.)</w:t>
            </w:r>
          </w:p>
        </w:tc>
      </w:tr>
      <w:tr w:rsidR="00714018" w:rsidRPr="00B90171" w14:paraId="23D92DE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A2443ED" w14:textId="5AC75FB3" w:rsidR="00714018" w:rsidRPr="00B90171" w:rsidRDefault="00714018" w:rsidP="00714018">
            <w:pPr>
              <w:jc w:val="center"/>
              <w:rPr>
                <w:rFonts w:ascii="Arial" w:hAnsi="Arial" w:cs="Arial"/>
                <w:color w:val="000000"/>
              </w:rPr>
            </w:pPr>
            <w:r w:rsidRPr="00B90171">
              <w:rPr>
                <w:rFonts w:ascii="Arial" w:hAnsi="Arial" w:cs="Arial"/>
                <w:color w:val="000000"/>
              </w:rPr>
              <w:t>ADALIMUMAB</w:t>
            </w:r>
            <w:r w:rsidRPr="00B90171">
              <w:rPr>
                <w:rFonts w:ascii="Arial" w:hAnsi="Arial" w:cs="Arial"/>
                <w:color w:val="000000"/>
              </w:rPr>
              <w:br/>
            </w:r>
            <w:r w:rsidRPr="00B90171">
              <w:rPr>
                <w:rFonts w:ascii="Arial" w:hAnsi="Arial" w:cs="Arial"/>
                <w:color w:val="000000"/>
              </w:rPr>
              <w:br/>
              <w:t>Injection 20 mg in 0.2 mL pre-filled syringe</w:t>
            </w:r>
            <w:r w:rsidRPr="00B90171">
              <w:rPr>
                <w:rFonts w:ascii="Arial" w:hAnsi="Arial" w:cs="Arial"/>
                <w:color w:val="000000"/>
              </w:rPr>
              <w:br/>
              <w:t>Injection 40 mg in 0.4 mL pre-filled syringe</w:t>
            </w:r>
            <w:r w:rsidRPr="00B90171">
              <w:rPr>
                <w:rFonts w:ascii="Arial" w:hAnsi="Arial" w:cs="Arial"/>
                <w:color w:val="000000"/>
              </w:rPr>
              <w:br/>
              <w:t>Injection 40 mg in 0.4 mL pre-filled pen</w:t>
            </w:r>
            <w:r w:rsidRPr="00B90171">
              <w:rPr>
                <w:rFonts w:ascii="Arial" w:hAnsi="Arial" w:cs="Arial"/>
                <w:color w:val="000000"/>
              </w:rPr>
              <w:br/>
              <w:t>Injection 80 mg 0.8 mL pre-filled syringe</w:t>
            </w:r>
            <w:r w:rsidRPr="00B90171">
              <w:rPr>
                <w:rFonts w:ascii="Arial" w:hAnsi="Arial" w:cs="Arial"/>
                <w:color w:val="000000"/>
              </w:rPr>
              <w:br/>
              <w:t>Injection 80 mg in 0.8 mL pre-filled pen</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Hyrimoz</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SANDOZ PTY LTD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C4EB5E9" w14:textId="0C60124D" w:rsidR="00714018" w:rsidRPr="00B90171" w:rsidRDefault="00714018" w:rsidP="00714018">
            <w:pPr>
              <w:jc w:val="center"/>
              <w:rPr>
                <w:rFonts w:ascii="Arial" w:hAnsi="Arial" w:cs="Arial"/>
                <w:color w:val="000000"/>
              </w:rPr>
            </w:pPr>
            <w:r w:rsidRPr="00B90171">
              <w:rPr>
                <w:rFonts w:ascii="Arial" w:hAnsi="Arial" w:cs="Arial"/>
                <w:color w:val="000000"/>
              </w:rPr>
              <w:t>Severe Crohn disease (CD)</w:t>
            </w:r>
            <w:r w:rsidRPr="00B90171">
              <w:rPr>
                <w:rFonts w:ascii="Arial" w:hAnsi="Arial" w:cs="Arial"/>
                <w:color w:val="000000"/>
              </w:rPr>
              <w:br/>
              <w:t>Moderate to severe ulcerative colitis (UC)</w:t>
            </w:r>
            <w:r w:rsidRPr="00B90171">
              <w:rPr>
                <w:rFonts w:ascii="Arial" w:hAnsi="Arial" w:cs="Arial"/>
                <w:color w:val="000000"/>
              </w:rPr>
              <w:br/>
              <w:t>Severe active juvenile idiopathic arthritis (JIA)</w:t>
            </w:r>
            <w:r w:rsidRPr="00B90171">
              <w:rPr>
                <w:rFonts w:ascii="Arial" w:hAnsi="Arial" w:cs="Arial"/>
                <w:color w:val="000000"/>
              </w:rPr>
              <w:br/>
              <w:t>Complex refractory fistulising Crohn disease (CD)</w:t>
            </w:r>
            <w:r w:rsidRPr="00B90171">
              <w:rPr>
                <w:rFonts w:ascii="Arial" w:hAnsi="Arial" w:cs="Arial"/>
                <w:color w:val="000000"/>
              </w:rPr>
              <w:br/>
              <w:t>Severe active rheumatoid arthritis (RA)</w:t>
            </w:r>
            <w:r w:rsidRPr="00B90171">
              <w:rPr>
                <w:rFonts w:ascii="Arial" w:hAnsi="Arial" w:cs="Arial"/>
                <w:color w:val="000000"/>
              </w:rPr>
              <w:br/>
              <w:t>Severe psoriatic arthritis (PsA)</w:t>
            </w:r>
            <w:r w:rsidRPr="00B90171">
              <w:rPr>
                <w:rFonts w:ascii="Arial" w:hAnsi="Arial" w:cs="Arial"/>
                <w:color w:val="000000"/>
              </w:rPr>
              <w:br/>
              <w:t>Ankylosing spondylitis (AS)</w:t>
            </w:r>
            <w:r w:rsidRPr="00B90171">
              <w:rPr>
                <w:rFonts w:ascii="Arial" w:hAnsi="Arial" w:cs="Arial"/>
                <w:color w:val="000000"/>
              </w:rPr>
              <w:br/>
              <w:t>Severe chronic plaque psoriasis (CPP)</w:t>
            </w:r>
            <w:r w:rsidRPr="00B90171">
              <w:rPr>
                <w:rFonts w:ascii="Arial" w:hAnsi="Arial" w:cs="Arial"/>
                <w:color w:val="000000"/>
              </w:rPr>
              <w:br/>
              <w:t>Moderate to severe hidradenitis suppurativa (HS)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2A58B2F" w14:textId="4521BE17" w:rsidR="00714018" w:rsidRPr="00B90171" w:rsidRDefault="00714018" w:rsidP="00714018">
            <w:pPr>
              <w:jc w:val="center"/>
              <w:rPr>
                <w:rFonts w:ascii="Arial" w:hAnsi="Arial" w:cs="Arial"/>
                <w:color w:val="000000"/>
              </w:rPr>
            </w:pPr>
            <w:r w:rsidRPr="00B90171">
              <w:rPr>
                <w:rFonts w:ascii="Arial" w:hAnsi="Arial" w:cs="Arial"/>
                <w:color w:val="000000"/>
              </w:rPr>
              <w:t xml:space="preserve">To request General Schedule and Section 100 (Highly Specialised Drugs Program) Authority Required (Written) listings for initial treatment and Authority Required (STREAMLINED) listings for </w:t>
            </w:r>
            <w:r w:rsidR="00EA2395" w:rsidRPr="00B90171">
              <w:rPr>
                <w:rFonts w:ascii="Arial" w:hAnsi="Arial" w:cs="Arial"/>
                <w:color w:val="000000"/>
              </w:rPr>
              <w:t xml:space="preserve">subsequent </w:t>
            </w:r>
            <w:r w:rsidRPr="00B90171">
              <w:rPr>
                <w:rFonts w:ascii="Arial" w:hAnsi="Arial" w:cs="Arial"/>
                <w:color w:val="000000"/>
              </w:rPr>
              <w:t>continuing treatment of new forms of an existing biosimilar under the same conditions as the currently listed forms and strengths as its reference biologic.</w:t>
            </w:r>
          </w:p>
        </w:tc>
      </w:tr>
      <w:tr w:rsidR="00714018" w:rsidRPr="00B90171" w14:paraId="51B4722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DC256ED" w14:textId="334039E6" w:rsidR="00714018" w:rsidRPr="00B90171" w:rsidRDefault="00714018" w:rsidP="00714018">
            <w:pPr>
              <w:jc w:val="center"/>
              <w:rPr>
                <w:rFonts w:ascii="Arial" w:hAnsi="Arial" w:cs="Arial"/>
                <w:color w:val="000000"/>
              </w:rPr>
            </w:pPr>
            <w:bookmarkStart w:id="0" w:name="_Hlk163827798"/>
            <w:r w:rsidRPr="00B90171">
              <w:rPr>
                <w:rFonts w:ascii="Arial" w:hAnsi="Arial" w:cs="Arial"/>
                <w:color w:val="000000"/>
              </w:rPr>
              <w:lastRenderedPageBreak/>
              <w:t>ADRENALINE (EPINEPHRINE)</w:t>
            </w:r>
            <w:r w:rsidRPr="00B90171">
              <w:rPr>
                <w:rFonts w:ascii="Arial" w:hAnsi="Arial" w:cs="Arial"/>
                <w:color w:val="000000"/>
              </w:rPr>
              <w:br/>
            </w:r>
            <w:r w:rsidRPr="00B90171">
              <w:rPr>
                <w:rFonts w:ascii="Arial" w:hAnsi="Arial" w:cs="Arial"/>
                <w:color w:val="000000"/>
              </w:rPr>
              <w:br/>
              <w:t>I.M. injection 150 micrograms in 0.15 mL (as acid tartrate) single dose syringe auto injector</w:t>
            </w:r>
            <w:r w:rsidRPr="00B90171">
              <w:rPr>
                <w:rFonts w:ascii="Arial" w:hAnsi="Arial" w:cs="Arial"/>
                <w:color w:val="000000"/>
              </w:rPr>
              <w:br/>
              <w:t>I.M. injection 300 micrograms in 0.3 mL (as acid tartrate) single dose syringe auto injector</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Jext</w:t>
            </w:r>
            <w:proofErr w:type="spellEnd"/>
            <w:r w:rsidR="0060244E" w:rsidRPr="00F75D8F">
              <w:rPr>
                <w:rFonts w:ascii="Arial" w:hAnsi="Arial" w:cs="Arial"/>
                <w:color w:val="000000"/>
                <w:vertAlign w:val="superscript"/>
              </w:rPr>
              <w:t>®</w:t>
            </w:r>
            <w:r w:rsidRPr="00B90171">
              <w:rPr>
                <w:rFonts w:ascii="Arial" w:hAnsi="Arial" w:cs="Arial"/>
                <w:color w:val="000000"/>
              </w:rPr>
              <w:t xml:space="preserve"> Jnr</w:t>
            </w:r>
            <w:r w:rsidRPr="00B90171">
              <w:rPr>
                <w:rFonts w:ascii="Arial" w:hAnsi="Arial" w:cs="Arial"/>
                <w:color w:val="000000"/>
              </w:rPr>
              <w:br/>
            </w:r>
            <w:proofErr w:type="spellStart"/>
            <w:r w:rsidRPr="00B90171">
              <w:rPr>
                <w:rFonts w:ascii="Arial" w:hAnsi="Arial" w:cs="Arial"/>
                <w:color w:val="000000"/>
              </w:rPr>
              <w:t>Jext</w:t>
            </w:r>
            <w:proofErr w:type="spellEnd"/>
            <w:r w:rsidRPr="00F75D8F">
              <w:rPr>
                <w:rFonts w:ascii="Arial" w:hAnsi="Arial" w:cs="Arial"/>
                <w:color w:val="000000"/>
                <w:vertAlign w:val="superscript"/>
              </w:rPr>
              <w:t>®</w:t>
            </w:r>
            <w:bookmarkEnd w:id="0"/>
            <w:r w:rsidRPr="00B90171">
              <w:rPr>
                <w:rFonts w:ascii="Arial" w:hAnsi="Arial" w:cs="Arial"/>
                <w:color w:val="000000"/>
              </w:rPr>
              <w:br/>
            </w:r>
            <w:r w:rsidRPr="00B90171">
              <w:rPr>
                <w:rFonts w:ascii="Arial" w:hAnsi="Arial" w:cs="Arial"/>
                <w:color w:val="000000"/>
              </w:rPr>
              <w:br/>
            </w:r>
            <w:r w:rsidR="006F2571" w:rsidRPr="006F2571">
              <w:rPr>
                <w:rFonts w:ascii="Arial" w:hAnsi="Arial" w:cs="Arial"/>
                <w:color w:val="000000"/>
              </w:rPr>
              <w:t>HEALTH TECHNOLOGY ANALYSTS PTY LIMITED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38D9D70" w14:textId="4927A1F5" w:rsidR="00714018" w:rsidRPr="00B90171" w:rsidRDefault="00714018" w:rsidP="00714018">
            <w:pPr>
              <w:jc w:val="center"/>
              <w:rPr>
                <w:rFonts w:ascii="Arial" w:hAnsi="Arial" w:cs="Arial"/>
                <w:color w:val="000000"/>
              </w:rPr>
            </w:pPr>
            <w:r w:rsidRPr="00B90171">
              <w:rPr>
                <w:rFonts w:ascii="Arial" w:hAnsi="Arial" w:cs="Arial"/>
                <w:color w:val="000000"/>
              </w:rPr>
              <w:t>Acute allergic reaction with anaphylaxis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ADD9545" w14:textId="107D0CA6"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Authority Required (Telephone/Online) listing of a new form for the treatment of acute allergic reaction with anaphylaxis.</w:t>
            </w:r>
          </w:p>
        </w:tc>
      </w:tr>
      <w:tr w:rsidR="00714018" w:rsidRPr="00B90171" w14:paraId="77F5960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28B0B6C" w14:textId="6F123411" w:rsidR="00714018" w:rsidRPr="00B90171" w:rsidRDefault="00714018" w:rsidP="00714018">
            <w:pPr>
              <w:jc w:val="center"/>
              <w:rPr>
                <w:rFonts w:ascii="Arial" w:hAnsi="Arial" w:cs="Arial"/>
                <w:color w:val="000000"/>
              </w:rPr>
            </w:pPr>
            <w:r w:rsidRPr="00B90171">
              <w:rPr>
                <w:rFonts w:ascii="Arial" w:hAnsi="Arial" w:cs="Arial"/>
                <w:color w:val="000000"/>
              </w:rPr>
              <w:t>APALUTAMIDE</w:t>
            </w:r>
            <w:r w:rsidRPr="00B90171">
              <w:rPr>
                <w:rFonts w:ascii="Arial" w:hAnsi="Arial" w:cs="Arial"/>
                <w:color w:val="000000"/>
              </w:rPr>
              <w:br/>
            </w:r>
            <w:r w:rsidRPr="00B90171">
              <w:rPr>
                <w:rFonts w:ascii="Arial" w:hAnsi="Arial" w:cs="Arial"/>
                <w:color w:val="000000"/>
              </w:rPr>
              <w:br/>
              <w:t>Tablet 240 mg</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Erlyand</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JANSSEN-CILAG PTY LTD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41E0E2" w14:textId="7F8C5CD9" w:rsidR="00714018" w:rsidRPr="00B90171" w:rsidRDefault="00714018" w:rsidP="00714018">
            <w:pPr>
              <w:jc w:val="center"/>
              <w:rPr>
                <w:rFonts w:ascii="Arial" w:hAnsi="Arial" w:cs="Arial"/>
                <w:color w:val="000000"/>
              </w:rPr>
            </w:pPr>
            <w:r w:rsidRPr="00B90171">
              <w:rPr>
                <w:rFonts w:ascii="Arial" w:hAnsi="Arial" w:cs="Arial"/>
                <w:color w:val="000000"/>
              </w:rPr>
              <w:t>Non-metastatic castration-resistant carcinoma of the prostate</w:t>
            </w:r>
            <w:r w:rsidRPr="00B90171">
              <w:rPr>
                <w:rFonts w:ascii="Arial" w:hAnsi="Arial" w:cs="Arial"/>
                <w:color w:val="000000"/>
              </w:rPr>
              <w:br/>
              <w:t>Metastatic castration-sensitive carcinoma of the prostate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95D3637" w14:textId="46D2EF63"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Authority Required (Telephone/Online) listing of a new strength for the treatment of non-metastatic castration-resistant and metastatic castration-sensitive carcinoma of the prostate.</w:t>
            </w:r>
          </w:p>
        </w:tc>
      </w:tr>
      <w:tr w:rsidR="00714018" w:rsidRPr="00B90171" w14:paraId="217D5C7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A0A4679" w14:textId="77777777" w:rsidR="00714018" w:rsidRDefault="00714018" w:rsidP="00714018">
            <w:pPr>
              <w:jc w:val="center"/>
              <w:rPr>
                <w:rFonts w:ascii="Arial" w:hAnsi="Arial" w:cs="Arial"/>
                <w:color w:val="000000"/>
              </w:rPr>
            </w:pPr>
            <w:r w:rsidRPr="00B90171">
              <w:rPr>
                <w:rFonts w:ascii="Arial" w:hAnsi="Arial" w:cs="Arial"/>
                <w:color w:val="000000"/>
              </w:rPr>
              <w:lastRenderedPageBreak/>
              <w:t>ARIPIPRAZOLE</w:t>
            </w:r>
            <w:r w:rsidRPr="00B90171">
              <w:rPr>
                <w:rFonts w:ascii="Arial" w:hAnsi="Arial" w:cs="Arial"/>
                <w:color w:val="000000"/>
              </w:rPr>
              <w:br/>
            </w:r>
            <w:r w:rsidRPr="00B90171">
              <w:rPr>
                <w:rFonts w:ascii="Arial" w:hAnsi="Arial" w:cs="Arial"/>
                <w:color w:val="000000"/>
              </w:rPr>
              <w:br/>
              <w:t>I.M. injection (modified release) 720 mg in 2.4 mL pre-filled syringe</w:t>
            </w:r>
            <w:r w:rsidRPr="00B90171">
              <w:rPr>
                <w:rFonts w:ascii="Arial" w:hAnsi="Arial" w:cs="Arial"/>
                <w:color w:val="000000"/>
              </w:rPr>
              <w:br/>
              <w:t>I.M. injection (modified release) 960 mg in 3.2 mL pre-filled syringe</w:t>
            </w:r>
            <w:r w:rsidRPr="00B90171">
              <w:rPr>
                <w:rFonts w:ascii="Arial" w:hAnsi="Arial" w:cs="Arial"/>
                <w:color w:val="000000"/>
              </w:rPr>
              <w:br/>
            </w:r>
            <w:r w:rsidRPr="00B90171">
              <w:rPr>
                <w:rFonts w:ascii="Arial" w:hAnsi="Arial" w:cs="Arial"/>
                <w:color w:val="000000"/>
              </w:rPr>
              <w:br/>
              <w:t xml:space="preserve">Abilify </w:t>
            </w:r>
            <w:proofErr w:type="spellStart"/>
            <w:r w:rsidRPr="00B90171">
              <w:rPr>
                <w:rFonts w:ascii="Arial" w:hAnsi="Arial" w:cs="Arial"/>
                <w:color w:val="000000"/>
              </w:rPr>
              <w:t>Asimtufii</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LUNDBECK AUSTRALIA PTY LTD</w:t>
            </w:r>
            <w:r w:rsidRPr="00B90171">
              <w:rPr>
                <w:rFonts w:ascii="Arial" w:hAnsi="Arial" w:cs="Arial"/>
                <w:color w:val="000000"/>
              </w:rPr>
              <w:br/>
            </w:r>
            <w:r w:rsidRPr="00B90171">
              <w:rPr>
                <w:rFonts w:ascii="Arial" w:hAnsi="Arial" w:cs="Arial"/>
                <w:color w:val="000000"/>
              </w:rPr>
              <w:br/>
              <w:t>(New PBS listing)</w:t>
            </w:r>
          </w:p>
          <w:p w14:paraId="504C9E6D" w14:textId="77777777" w:rsidR="003E4545" w:rsidRDefault="003E4545" w:rsidP="00714018">
            <w:pPr>
              <w:jc w:val="center"/>
              <w:rPr>
                <w:rFonts w:ascii="Arial" w:hAnsi="Arial" w:cs="Arial"/>
                <w:color w:val="000000"/>
              </w:rPr>
            </w:pPr>
          </w:p>
          <w:p w14:paraId="238A41CC" w14:textId="676A7B55" w:rsidR="003E4545" w:rsidRPr="00B90171" w:rsidRDefault="003E4545" w:rsidP="00714018">
            <w:pPr>
              <w:jc w:val="center"/>
              <w:rPr>
                <w:rFonts w:ascii="Arial" w:hAnsi="Arial" w:cs="Arial"/>
                <w:color w:val="000000"/>
              </w:rPr>
            </w:pPr>
            <w:r w:rsidRPr="00C41818">
              <w:rPr>
                <w:rFonts w:ascii="Arial" w:hAnsi="Arial" w:cs="Arial"/>
                <w:color w:val="000000"/>
              </w:rPr>
              <w:t>TO BE CONSIDERED AT A FUTURE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A0AF745" w14:textId="3BE38E2A" w:rsidR="00714018" w:rsidRPr="00B90171" w:rsidRDefault="00714018" w:rsidP="00714018">
            <w:pPr>
              <w:jc w:val="center"/>
              <w:rPr>
                <w:rFonts w:ascii="Arial" w:hAnsi="Arial" w:cs="Arial"/>
                <w:color w:val="000000"/>
              </w:rPr>
            </w:pPr>
            <w:r w:rsidRPr="00B90171">
              <w:rPr>
                <w:rFonts w:ascii="Arial" w:hAnsi="Arial" w:cs="Arial"/>
                <w:color w:val="000000"/>
              </w:rPr>
              <w:t>Schizophrenia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1BCC278" w14:textId="7E463156"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Authority Required (STREAMLINED) listing</w:t>
            </w:r>
            <w:r w:rsidR="004E501E" w:rsidRPr="00B90171">
              <w:rPr>
                <w:rFonts w:ascii="Arial" w:hAnsi="Arial" w:cs="Arial"/>
                <w:color w:val="000000"/>
              </w:rPr>
              <w:t xml:space="preserve"> of new </w:t>
            </w:r>
            <w:r w:rsidR="008E7C85" w:rsidRPr="00B90171">
              <w:rPr>
                <w:rFonts w:ascii="Arial" w:hAnsi="Arial" w:cs="Arial"/>
                <w:color w:val="000000"/>
              </w:rPr>
              <w:t>forms</w:t>
            </w:r>
            <w:r w:rsidRPr="00B90171">
              <w:rPr>
                <w:rFonts w:ascii="Arial" w:hAnsi="Arial" w:cs="Arial"/>
                <w:color w:val="000000"/>
              </w:rPr>
              <w:t xml:space="preserve"> for the maintenance treatment of schizophrenia.</w:t>
            </w:r>
          </w:p>
        </w:tc>
      </w:tr>
      <w:tr w:rsidR="00714018" w:rsidRPr="00B90171" w14:paraId="714A338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151507E" w14:textId="40CF9692" w:rsidR="00714018" w:rsidRPr="00B90171" w:rsidRDefault="00714018" w:rsidP="00714018">
            <w:pPr>
              <w:jc w:val="center"/>
              <w:rPr>
                <w:rFonts w:ascii="Arial" w:hAnsi="Arial" w:cs="Arial"/>
                <w:color w:val="000000"/>
              </w:rPr>
            </w:pPr>
            <w:r w:rsidRPr="00B90171">
              <w:rPr>
                <w:rFonts w:ascii="Arial" w:hAnsi="Arial" w:cs="Arial"/>
                <w:color w:val="000000"/>
              </w:rPr>
              <w:t>BELZUTIFAN</w:t>
            </w:r>
            <w:r w:rsidRPr="00B90171">
              <w:rPr>
                <w:rFonts w:ascii="Arial" w:hAnsi="Arial" w:cs="Arial"/>
                <w:color w:val="000000"/>
              </w:rPr>
              <w:br/>
            </w:r>
            <w:r w:rsidRPr="00B90171">
              <w:rPr>
                <w:rFonts w:ascii="Arial" w:hAnsi="Arial" w:cs="Arial"/>
                <w:color w:val="000000"/>
              </w:rPr>
              <w:br/>
              <w:t>Tablet 40 mg</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Welireg</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MERCK SHARP &amp; DOHME (AUSTRALIA) PTY LIMITED</w:t>
            </w:r>
            <w:r w:rsidRPr="00B90171">
              <w:rPr>
                <w:rFonts w:ascii="Arial" w:hAnsi="Arial" w:cs="Arial"/>
                <w:color w:val="000000"/>
              </w:rPr>
              <w:br/>
            </w:r>
            <w:r w:rsidRPr="00B90171">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789D701" w14:textId="76D046BD" w:rsidR="00714018" w:rsidRPr="00B90171" w:rsidRDefault="00714018" w:rsidP="00714018">
            <w:pPr>
              <w:jc w:val="center"/>
              <w:rPr>
                <w:rFonts w:ascii="Arial" w:hAnsi="Arial" w:cs="Arial"/>
                <w:color w:val="000000"/>
              </w:rPr>
            </w:pPr>
            <w:r w:rsidRPr="00B90171">
              <w:rPr>
                <w:rFonts w:ascii="Arial" w:hAnsi="Arial" w:cs="Arial"/>
                <w:color w:val="000000"/>
              </w:rPr>
              <w:t xml:space="preserve">Von Hippel-Lindau (VHL) disease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E0A040D" w14:textId="2F36A97C" w:rsidR="00714018" w:rsidRPr="00B90171" w:rsidRDefault="00714018" w:rsidP="00714018">
            <w:pPr>
              <w:jc w:val="center"/>
              <w:rPr>
                <w:rFonts w:ascii="Arial" w:hAnsi="Arial" w:cs="Arial"/>
                <w:color w:val="000000"/>
              </w:rPr>
            </w:pPr>
            <w:r w:rsidRPr="00B90171">
              <w:rPr>
                <w:rFonts w:ascii="Arial" w:hAnsi="Arial" w:cs="Arial"/>
                <w:color w:val="000000"/>
              </w:rPr>
              <w:t xml:space="preserve">To request a General Schedule Authority Required (Telephone/Online) listing for the treatment of patients with VHL disease who require therapy for associated renal cell carcinoma, central nervous system </w:t>
            </w:r>
            <w:proofErr w:type="spellStart"/>
            <w:r w:rsidRPr="00B90171">
              <w:rPr>
                <w:rFonts w:ascii="Arial" w:hAnsi="Arial" w:cs="Arial"/>
                <w:color w:val="000000"/>
              </w:rPr>
              <w:t>haemangioblastomas</w:t>
            </w:r>
            <w:proofErr w:type="spellEnd"/>
            <w:r w:rsidRPr="00B90171">
              <w:rPr>
                <w:rFonts w:ascii="Arial" w:hAnsi="Arial" w:cs="Arial"/>
                <w:color w:val="000000"/>
              </w:rPr>
              <w:t xml:space="preserve">, or pancreatic neuroendocrine tumours, not requiring immediate surgery. </w:t>
            </w:r>
          </w:p>
        </w:tc>
      </w:tr>
      <w:tr w:rsidR="00714018" w:rsidRPr="00B90171" w14:paraId="569A920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6A77C7D" w14:textId="2331970B" w:rsidR="00714018" w:rsidRPr="00B90171" w:rsidRDefault="00714018" w:rsidP="00B012AC">
            <w:pPr>
              <w:jc w:val="center"/>
              <w:rPr>
                <w:rFonts w:ascii="Arial" w:hAnsi="Arial" w:cs="Arial"/>
                <w:color w:val="000000"/>
              </w:rPr>
            </w:pPr>
            <w:r w:rsidRPr="00B90171">
              <w:rPr>
                <w:rFonts w:ascii="Arial" w:hAnsi="Arial" w:cs="Arial"/>
                <w:color w:val="000000"/>
              </w:rPr>
              <w:lastRenderedPageBreak/>
              <w:t>BLINATUMOMAB</w:t>
            </w:r>
            <w:r w:rsidRPr="00B90171">
              <w:rPr>
                <w:rFonts w:ascii="Arial" w:hAnsi="Arial" w:cs="Arial"/>
                <w:color w:val="000000"/>
              </w:rPr>
              <w:br/>
            </w:r>
            <w:r w:rsidRPr="00B90171">
              <w:rPr>
                <w:rFonts w:ascii="Arial" w:hAnsi="Arial" w:cs="Arial"/>
                <w:color w:val="000000"/>
              </w:rPr>
              <w:br/>
            </w:r>
            <w:r w:rsidR="00B012AC" w:rsidRPr="00B90171">
              <w:rPr>
                <w:rFonts w:ascii="Arial" w:hAnsi="Arial" w:cs="Arial"/>
                <w:i/>
                <w:iCs/>
              </w:rPr>
              <w:t xml:space="preserve"> </w:t>
            </w:r>
            <w:r w:rsidR="00B012AC" w:rsidRPr="00B90171">
              <w:rPr>
                <w:rFonts w:ascii="Arial" w:hAnsi="Arial" w:cs="Arial"/>
                <w:color w:val="000000"/>
              </w:rPr>
              <w:t>Powder for I.V. infusion 38.5 micrograms</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Blincyto</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AMGEN AUSTRALIA PTY LIMITED</w:t>
            </w:r>
            <w:r w:rsidRPr="00B90171">
              <w:rPr>
                <w:rFonts w:ascii="Arial" w:hAnsi="Arial" w:cs="Arial"/>
                <w:color w:val="000000"/>
              </w:rPr>
              <w:br/>
            </w:r>
            <w:r w:rsidRPr="00B90171">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25F94F7" w14:textId="770F0DBD" w:rsidR="00714018" w:rsidRPr="00B90171" w:rsidRDefault="00714018" w:rsidP="00714018">
            <w:pPr>
              <w:jc w:val="center"/>
              <w:rPr>
                <w:rFonts w:ascii="Arial" w:hAnsi="Arial" w:cs="Arial"/>
                <w:color w:val="000000"/>
              </w:rPr>
            </w:pPr>
            <w:r w:rsidRPr="00B90171">
              <w:rPr>
                <w:rFonts w:ascii="Arial" w:hAnsi="Arial" w:cs="Arial"/>
                <w:color w:val="000000"/>
              </w:rPr>
              <w:t>Measurable residual disease (MRD)-negative B-cell precursor acute lymphoblastic leukaemia (B-ALL)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7E27B22" w14:textId="30AA7EB3" w:rsidR="00714018" w:rsidRPr="00B90171" w:rsidRDefault="00714018" w:rsidP="00714018">
            <w:pPr>
              <w:jc w:val="center"/>
              <w:rPr>
                <w:rFonts w:ascii="Arial" w:hAnsi="Arial" w:cs="Arial"/>
                <w:color w:val="000000"/>
              </w:rPr>
            </w:pPr>
            <w:r w:rsidRPr="00B90171">
              <w:rPr>
                <w:rFonts w:ascii="Arial" w:hAnsi="Arial" w:cs="Arial"/>
                <w:color w:val="000000"/>
              </w:rPr>
              <w:t>To request a Section 100 (Efficient Funding of Chemotherapy) listing for the treatment of newly diagnosed B-ALL in patients who are MRD-negative after initial induction chemotherapy.</w:t>
            </w:r>
          </w:p>
        </w:tc>
      </w:tr>
      <w:tr w:rsidR="00714018" w:rsidRPr="00B90171" w14:paraId="2722C52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2E2009A" w14:textId="2E7D5EE7" w:rsidR="00714018" w:rsidRPr="00B90171" w:rsidRDefault="00714018" w:rsidP="00714018">
            <w:pPr>
              <w:jc w:val="center"/>
              <w:rPr>
                <w:rFonts w:ascii="Arial" w:hAnsi="Arial" w:cs="Arial"/>
                <w:color w:val="000000"/>
              </w:rPr>
            </w:pPr>
            <w:r w:rsidRPr="00B90171">
              <w:rPr>
                <w:rFonts w:ascii="Arial" w:hAnsi="Arial" w:cs="Arial"/>
                <w:color w:val="000000"/>
              </w:rPr>
              <w:t xml:space="preserve">DIENOGEST </w:t>
            </w:r>
            <w:r w:rsidRPr="00B90171">
              <w:rPr>
                <w:rFonts w:ascii="Arial" w:hAnsi="Arial" w:cs="Arial"/>
                <w:color w:val="000000"/>
              </w:rPr>
              <w:br/>
            </w:r>
            <w:r w:rsidRPr="00B90171">
              <w:rPr>
                <w:rFonts w:ascii="Arial" w:hAnsi="Arial" w:cs="Arial"/>
                <w:color w:val="000000"/>
              </w:rPr>
              <w:br/>
              <w:t>Tablet 2 mg</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Visanne</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BAYER AUSTRALIA LTD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3DBB6F" w14:textId="0C9B6521" w:rsidR="00714018" w:rsidRPr="00B90171" w:rsidRDefault="00714018" w:rsidP="00714018">
            <w:pPr>
              <w:jc w:val="center"/>
              <w:rPr>
                <w:rFonts w:ascii="Arial" w:hAnsi="Arial" w:cs="Arial"/>
                <w:color w:val="000000"/>
              </w:rPr>
            </w:pPr>
            <w:r w:rsidRPr="00B90171">
              <w:rPr>
                <w:rFonts w:ascii="Arial" w:hAnsi="Arial" w:cs="Arial"/>
                <w:color w:val="000000"/>
              </w:rPr>
              <w:t>Endometriosis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24C6099" w14:textId="408367B3"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Restricted Benefit listing for the treatment of endometriosis.</w:t>
            </w:r>
          </w:p>
        </w:tc>
      </w:tr>
      <w:tr w:rsidR="00714018" w:rsidRPr="00B90171" w14:paraId="0FEF2F1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62B4058" w14:textId="77777777" w:rsidR="00AE6822" w:rsidRPr="00B90171" w:rsidRDefault="00714018" w:rsidP="00714018">
            <w:pPr>
              <w:jc w:val="center"/>
              <w:rPr>
                <w:rFonts w:ascii="Arial" w:hAnsi="Arial" w:cs="Arial"/>
                <w:color w:val="000000"/>
              </w:rPr>
            </w:pPr>
            <w:r w:rsidRPr="00B90171">
              <w:rPr>
                <w:rFonts w:ascii="Arial" w:hAnsi="Arial" w:cs="Arial"/>
                <w:color w:val="000000"/>
              </w:rPr>
              <w:lastRenderedPageBreak/>
              <w:t xml:space="preserve">DROSPIRENONE WITH ETHINYLESTRADIOL </w:t>
            </w:r>
            <w:r w:rsidRPr="00B90171">
              <w:rPr>
                <w:rFonts w:ascii="Arial" w:hAnsi="Arial" w:cs="Arial"/>
                <w:color w:val="000000"/>
              </w:rPr>
              <w:br/>
            </w:r>
            <w:r w:rsidRPr="00B90171">
              <w:rPr>
                <w:rFonts w:ascii="Arial" w:hAnsi="Arial" w:cs="Arial"/>
                <w:color w:val="000000"/>
              </w:rPr>
              <w:br/>
              <w:t xml:space="preserve">Pack containing 24 tablets 3 mg </w:t>
            </w:r>
            <w:proofErr w:type="spellStart"/>
            <w:r w:rsidRPr="00B90171">
              <w:rPr>
                <w:rFonts w:ascii="Arial" w:hAnsi="Arial" w:cs="Arial"/>
                <w:color w:val="000000"/>
              </w:rPr>
              <w:t>drospirenone</w:t>
            </w:r>
            <w:proofErr w:type="spellEnd"/>
            <w:r w:rsidRPr="00B90171">
              <w:rPr>
                <w:rFonts w:ascii="Arial" w:hAnsi="Arial" w:cs="Arial"/>
                <w:color w:val="000000"/>
              </w:rPr>
              <w:t xml:space="preserve"> with 20 micrograms </w:t>
            </w:r>
            <w:proofErr w:type="spellStart"/>
            <w:r w:rsidRPr="00B90171">
              <w:rPr>
                <w:rFonts w:ascii="Arial" w:hAnsi="Arial" w:cs="Arial"/>
                <w:color w:val="000000"/>
              </w:rPr>
              <w:t>ethinylestradiol</w:t>
            </w:r>
            <w:proofErr w:type="spellEnd"/>
            <w:r w:rsidRPr="00B90171">
              <w:rPr>
                <w:rFonts w:ascii="Arial" w:hAnsi="Arial" w:cs="Arial"/>
                <w:color w:val="000000"/>
              </w:rPr>
              <w:t xml:space="preserve"> (as </w:t>
            </w:r>
            <w:proofErr w:type="spellStart"/>
            <w:r w:rsidRPr="00B90171">
              <w:rPr>
                <w:rFonts w:ascii="Arial" w:hAnsi="Arial" w:cs="Arial"/>
                <w:color w:val="000000"/>
              </w:rPr>
              <w:t>betadex</w:t>
            </w:r>
            <w:proofErr w:type="spellEnd"/>
            <w:r w:rsidRPr="00B90171">
              <w:rPr>
                <w:rFonts w:ascii="Arial" w:hAnsi="Arial" w:cs="Arial"/>
                <w:color w:val="000000"/>
              </w:rPr>
              <w:t xml:space="preserve"> clathrate) and 4 inert tablets</w:t>
            </w:r>
          </w:p>
          <w:p w14:paraId="519D7BE3" w14:textId="77777777" w:rsidR="00AE6822" w:rsidRPr="00B90171" w:rsidRDefault="00AE6822" w:rsidP="00714018">
            <w:pPr>
              <w:jc w:val="center"/>
              <w:rPr>
                <w:rFonts w:ascii="Arial" w:hAnsi="Arial" w:cs="Arial"/>
                <w:color w:val="000000"/>
              </w:rPr>
            </w:pPr>
          </w:p>
          <w:p w14:paraId="0E765047" w14:textId="77777777" w:rsidR="00AE6822" w:rsidRPr="00B90171" w:rsidRDefault="00AE6822" w:rsidP="00714018">
            <w:pPr>
              <w:jc w:val="center"/>
              <w:rPr>
                <w:rFonts w:ascii="Arial" w:hAnsi="Arial" w:cs="Arial"/>
                <w:color w:val="000000"/>
              </w:rPr>
            </w:pPr>
            <w:r w:rsidRPr="00B90171">
              <w:rPr>
                <w:rFonts w:ascii="Arial" w:hAnsi="Arial" w:cs="Arial"/>
                <w:color w:val="000000"/>
              </w:rPr>
              <w:t>Yaz</w:t>
            </w:r>
            <w:r w:rsidRPr="00F75D8F">
              <w:rPr>
                <w:rFonts w:ascii="Arial" w:hAnsi="Arial" w:cs="Arial"/>
                <w:color w:val="000000"/>
                <w:vertAlign w:val="superscript"/>
              </w:rPr>
              <w:t>®</w:t>
            </w:r>
          </w:p>
          <w:p w14:paraId="7BF2D88F" w14:textId="6BF26A0A" w:rsidR="00714018" w:rsidRPr="00B90171" w:rsidRDefault="00714018" w:rsidP="00714018">
            <w:pPr>
              <w:jc w:val="center"/>
              <w:rPr>
                <w:rFonts w:ascii="Arial" w:hAnsi="Arial" w:cs="Arial"/>
                <w:color w:val="000000"/>
              </w:rPr>
            </w:pPr>
            <w:r w:rsidRPr="00B90171">
              <w:rPr>
                <w:rFonts w:ascii="Arial" w:hAnsi="Arial" w:cs="Arial"/>
                <w:color w:val="000000"/>
              </w:rPr>
              <w:br/>
              <w:t xml:space="preserve">Pack containing 21 tablets 3 mg </w:t>
            </w:r>
            <w:proofErr w:type="spellStart"/>
            <w:r w:rsidRPr="00B90171">
              <w:rPr>
                <w:rFonts w:ascii="Arial" w:hAnsi="Arial" w:cs="Arial"/>
                <w:color w:val="000000"/>
              </w:rPr>
              <w:t>drospirenone</w:t>
            </w:r>
            <w:proofErr w:type="spellEnd"/>
            <w:r w:rsidRPr="00B90171">
              <w:rPr>
                <w:rFonts w:ascii="Arial" w:hAnsi="Arial" w:cs="Arial"/>
                <w:color w:val="000000"/>
              </w:rPr>
              <w:t xml:space="preserve"> with 30 micrograms </w:t>
            </w:r>
            <w:proofErr w:type="spellStart"/>
            <w:r w:rsidRPr="00B90171">
              <w:rPr>
                <w:rFonts w:ascii="Arial" w:hAnsi="Arial" w:cs="Arial"/>
                <w:color w:val="000000"/>
              </w:rPr>
              <w:t>ethinylestradiol</w:t>
            </w:r>
            <w:proofErr w:type="spellEnd"/>
            <w:r w:rsidRPr="00B90171">
              <w:rPr>
                <w:rFonts w:ascii="Arial" w:hAnsi="Arial" w:cs="Arial"/>
                <w:color w:val="000000"/>
              </w:rPr>
              <w:t xml:space="preserve"> and 7 inert tablets</w:t>
            </w:r>
            <w:r w:rsidRPr="00B90171">
              <w:rPr>
                <w:rFonts w:ascii="Arial" w:hAnsi="Arial" w:cs="Arial"/>
                <w:color w:val="000000"/>
              </w:rPr>
              <w:br/>
            </w:r>
            <w:r w:rsidRPr="00B90171">
              <w:rPr>
                <w:rFonts w:ascii="Arial" w:hAnsi="Arial" w:cs="Arial"/>
                <w:color w:val="000000"/>
              </w:rPr>
              <w:br/>
              <w:t>Yasmin</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BAYER AUSTRALIA LTD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E6AF344" w14:textId="20A91828" w:rsidR="00714018" w:rsidRPr="00B90171" w:rsidRDefault="00714018" w:rsidP="00714018">
            <w:pPr>
              <w:jc w:val="center"/>
              <w:rPr>
                <w:rFonts w:ascii="Arial" w:hAnsi="Arial" w:cs="Arial"/>
                <w:color w:val="000000"/>
              </w:rPr>
            </w:pPr>
            <w:r w:rsidRPr="00B90171">
              <w:rPr>
                <w:rFonts w:ascii="Arial" w:hAnsi="Arial" w:cs="Arial"/>
                <w:color w:val="000000"/>
              </w:rPr>
              <w:t>Oral contraceptive</w:t>
            </w:r>
            <w:r w:rsidRPr="00B90171">
              <w:rPr>
                <w:rFonts w:ascii="Arial" w:hAnsi="Arial" w:cs="Arial"/>
                <w:color w:val="000000"/>
              </w:rPr>
              <w:br/>
              <w:t>Moderate acne vulgaris in women who seek oral contraception</w:t>
            </w:r>
            <w:r w:rsidRPr="00B90171">
              <w:rPr>
                <w:rFonts w:ascii="Arial" w:hAnsi="Arial" w:cs="Arial"/>
                <w:color w:val="000000"/>
              </w:rPr>
              <w:br/>
              <w:t>Premenstrual dysphoric disorder in women who have chosen oral contraceptives as their method of birth control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803415B" w14:textId="02EFF291"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unrestricted listing.</w:t>
            </w:r>
          </w:p>
        </w:tc>
      </w:tr>
      <w:tr w:rsidR="00714018" w:rsidRPr="00B90171" w14:paraId="698212E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EED9A0" w14:textId="390A05BA" w:rsidR="00714018" w:rsidRPr="00B90171" w:rsidRDefault="00714018" w:rsidP="00714018">
            <w:pPr>
              <w:jc w:val="center"/>
              <w:rPr>
                <w:rFonts w:ascii="Arial" w:hAnsi="Arial" w:cs="Arial"/>
                <w:color w:val="000000"/>
              </w:rPr>
            </w:pPr>
            <w:r w:rsidRPr="00B90171">
              <w:rPr>
                <w:rFonts w:ascii="Arial" w:hAnsi="Arial" w:cs="Arial"/>
                <w:color w:val="000000"/>
              </w:rPr>
              <w:lastRenderedPageBreak/>
              <w:t xml:space="preserve">ELRANATAMAB </w:t>
            </w:r>
            <w:r w:rsidRPr="00B90171">
              <w:rPr>
                <w:rFonts w:ascii="Arial" w:hAnsi="Arial" w:cs="Arial"/>
                <w:color w:val="000000"/>
              </w:rPr>
              <w:br/>
            </w:r>
            <w:r w:rsidRPr="00B90171">
              <w:rPr>
                <w:rFonts w:ascii="Arial" w:hAnsi="Arial" w:cs="Arial"/>
                <w:color w:val="000000"/>
              </w:rPr>
              <w:br/>
              <w:t>Solution for subcutaneous injection 44 mg in 1.1 mL (40 mg per mL)</w:t>
            </w:r>
            <w:r w:rsidRPr="00B90171">
              <w:rPr>
                <w:rFonts w:ascii="Arial" w:hAnsi="Arial" w:cs="Arial"/>
                <w:color w:val="000000"/>
              </w:rPr>
              <w:br/>
              <w:t>Solution for subcutaneous injection 76 mg in 1.9 mL (40 mg per mL)</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Elrexfio</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PFIZER AUSTRALIA PTY LTD</w:t>
            </w:r>
            <w:r w:rsidRPr="00B90171">
              <w:rPr>
                <w:rFonts w:ascii="Arial" w:hAnsi="Arial" w:cs="Arial"/>
                <w:color w:val="000000"/>
              </w:rPr>
              <w:br/>
            </w:r>
            <w:r w:rsidRPr="00B90171">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71FBF85" w14:textId="508A7C52" w:rsidR="00714018" w:rsidRPr="00B90171" w:rsidRDefault="00714018" w:rsidP="00714018">
            <w:pPr>
              <w:jc w:val="center"/>
              <w:rPr>
                <w:rFonts w:ascii="Arial" w:hAnsi="Arial" w:cs="Arial"/>
                <w:color w:val="000000"/>
              </w:rPr>
            </w:pPr>
            <w:r w:rsidRPr="00B90171">
              <w:rPr>
                <w:rFonts w:ascii="Arial" w:hAnsi="Arial" w:cs="Arial"/>
                <w:color w:val="000000"/>
              </w:rPr>
              <w:t>Relapsed or refractory multiple myeloma (RRMM)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803167A" w14:textId="6BD04821" w:rsidR="00714018" w:rsidRPr="00B90171" w:rsidRDefault="00714018" w:rsidP="00714018">
            <w:pPr>
              <w:jc w:val="center"/>
              <w:rPr>
                <w:rFonts w:ascii="Arial" w:hAnsi="Arial" w:cs="Arial"/>
                <w:color w:val="000000"/>
              </w:rPr>
            </w:pPr>
            <w:r w:rsidRPr="00B90171">
              <w:rPr>
                <w:rFonts w:ascii="Arial" w:hAnsi="Arial" w:cs="Arial"/>
                <w:color w:val="000000"/>
              </w:rPr>
              <w:t>To request a Section 100 (Efficient Funding of Chemotherapy Program) Authority Required (Telephone/Online) listing for the treatment of RRMM in patients who have received at least three prior therapies.</w:t>
            </w:r>
          </w:p>
        </w:tc>
      </w:tr>
      <w:tr w:rsidR="00714018" w:rsidRPr="00B90171" w14:paraId="7AEC26D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E1BCD75" w14:textId="630DE114" w:rsidR="00714018" w:rsidRPr="00B90171" w:rsidRDefault="00714018" w:rsidP="00714018">
            <w:pPr>
              <w:jc w:val="center"/>
              <w:rPr>
                <w:rFonts w:ascii="Arial" w:hAnsi="Arial" w:cs="Arial"/>
                <w:color w:val="000000"/>
              </w:rPr>
            </w:pPr>
            <w:r w:rsidRPr="00B90171">
              <w:rPr>
                <w:rFonts w:ascii="Arial" w:hAnsi="Arial" w:cs="Arial"/>
                <w:color w:val="000000"/>
              </w:rPr>
              <w:t xml:space="preserve">ESKETAMINE </w:t>
            </w:r>
            <w:r w:rsidRPr="00B90171">
              <w:rPr>
                <w:rFonts w:ascii="Arial" w:hAnsi="Arial" w:cs="Arial"/>
                <w:color w:val="000000"/>
              </w:rPr>
              <w:br/>
            </w:r>
            <w:r w:rsidRPr="00B90171">
              <w:rPr>
                <w:rFonts w:ascii="Arial" w:hAnsi="Arial" w:cs="Arial"/>
                <w:color w:val="000000"/>
              </w:rPr>
              <w:br/>
              <w:t>Nasal spray solution 28 mg in 0.2 mL (2</w:t>
            </w:r>
            <w:r w:rsidR="00AE6822" w:rsidRPr="00B90171">
              <w:rPr>
                <w:rFonts w:ascii="Arial" w:hAnsi="Arial" w:cs="Arial"/>
                <w:color w:val="000000"/>
              </w:rPr>
              <w:t> </w:t>
            </w:r>
            <w:r w:rsidRPr="00B90171">
              <w:rPr>
                <w:rFonts w:ascii="Arial" w:hAnsi="Arial" w:cs="Arial"/>
                <w:color w:val="000000"/>
              </w:rPr>
              <w:t>actuations)</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Spravato</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JANSSEN-CILAG PTY LTD</w:t>
            </w:r>
            <w:r w:rsidRPr="00B90171">
              <w:rPr>
                <w:rFonts w:ascii="Arial" w:hAnsi="Arial" w:cs="Arial"/>
                <w:color w:val="000000"/>
              </w:rPr>
              <w:br/>
            </w:r>
            <w:r w:rsidRPr="00B90171">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BA5DB6B" w14:textId="0FAEED69" w:rsidR="00714018" w:rsidRPr="00B90171" w:rsidRDefault="00714018" w:rsidP="00714018">
            <w:pPr>
              <w:jc w:val="center"/>
              <w:rPr>
                <w:rFonts w:ascii="Arial" w:hAnsi="Arial" w:cs="Arial"/>
                <w:color w:val="000000"/>
              </w:rPr>
            </w:pPr>
            <w:r w:rsidRPr="00B90171">
              <w:rPr>
                <w:rFonts w:ascii="Arial" w:hAnsi="Arial" w:cs="Arial"/>
                <w:color w:val="000000"/>
              </w:rPr>
              <w:t>Treatment</w:t>
            </w:r>
            <w:r w:rsidR="00AB57A2" w:rsidRPr="00B90171">
              <w:rPr>
                <w:rFonts w:ascii="Arial" w:hAnsi="Arial" w:cs="Arial"/>
                <w:color w:val="000000"/>
              </w:rPr>
              <w:noBreakHyphen/>
            </w:r>
            <w:r w:rsidRPr="00B90171">
              <w:rPr>
                <w:rFonts w:ascii="Arial" w:hAnsi="Arial" w:cs="Arial"/>
                <w:color w:val="000000"/>
              </w:rPr>
              <w:t>resistant depression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4DF7083" w14:textId="44D684CD" w:rsidR="00714018" w:rsidRPr="00B90171" w:rsidRDefault="00714018" w:rsidP="00714018">
            <w:pPr>
              <w:jc w:val="center"/>
              <w:rPr>
                <w:rFonts w:ascii="Arial" w:hAnsi="Arial" w:cs="Arial"/>
                <w:color w:val="000000"/>
              </w:rPr>
            </w:pPr>
            <w:r w:rsidRPr="00B90171">
              <w:rPr>
                <w:rFonts w:ascii="Arial" w:hAnsi="Arial" w:cs="Arial"/>
                <w:color w:val="000000"/>
              </w:rPr>
              <w:t>Resubmission to request a Section 100 (Highly Specialised Drug Program) Authority Required (Telephone/Online) listing for the treatment of treatment</w:t>
            </w:r>
            <w:r w:rsidR="00AB57A2" w:rsidRPr="00B90171">
              <w:rPr>
                <w:rFonts w:ascii="Arial" w:hAnsi="Arial" w:cs="Arial"/>
                <w:color w:val="000000"/>
              </w:rPr>
              <w:noBreakHyphen/>
            </w:r>
            <w:r w:rsidRPr="00B90171">
              <w:rPr>
                <w:rFonts w:ascii="Arial" w:hAnsi="Arial" w:cs="Arial"/>
                <w:color w:val="000000"/>
              </w:rPr>
              <w:t>resistant depression.</w:t>
            </w:r>
          </w:p>
        </w:tc>
      </w:tr>
      <w:tr w:rsidR="00714018" w:rsidRPr="00B90171" w14:paraId="4F501DE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09B9485" w14:textId="00E9D296" w:rsidR="00714018" w:rsidRPr="00B90171" w:rsidRDefault="00714018" w:rsidP="00714018">
            <w:pPr>
              <w:jc w:val="center"/>
              <w:rPr>
                <w:rFonts w:ascii="Arial" w:hAnsi="Arial" w:cs="Arial"/>
                <w:color w:val="000000"/>
              </w:rPr>
            </w:pPr>
            <w:r w:rsidRPr="00B90171">
              <w:rPr>
                <w:rFonts w:ascii="Arial" w:hAnsi="Arial" w:cs="Arial"/>
                <w:color w:val="000000"/>
              </w:rPr>
              <w:lastRenderedPageBreak/>
              <w:t>ESTRADIOL</w:t>
            </w:r>
            <w:r w:rsidRPr="00B90171">
              <w:rPr>
                <w:rFonts w:ascii="Arial" w:hAnsi="Arial" w:cs="Arial"/>
                <w:color w:val="000000"/>
              </w:rPr>
              <w:br/>
            </w:r>
            <w:r w:rsidRPr="00B90171">
              <w:rPr>
                <w:rFonts w:ascii="Arial" w:hAnsi="Arial" w:cs="Arial"/>
                <w:color w:val="000000"/>
              </w:rPr>
              <w:br/>
              <w:t>Transdermal gel 500 micrograms (as hemihydrate) in 0.5 g sachet</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Sandrena</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ORION PHARMA (AUS) PTY LIMITED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9DA0FB" w14:textId="30DD4FF1" w:rsidR="00714018" w:rsidRPr="00B90171" w:rsidRDefault="00714018" w:rsidP="00714018">
            <w:pPr>
              <w:jc w:val="center"/>
              <w:rPr>
                <w:rFonts w:ascii="Arial" w:hAnsi="Arial" w:cs="Arial"/>
                <w:color w:val="000000"/>
              </w:rPr>
            </w:pPr>
            <w:r w:rsidRPr="00B90171">
              <w:rPr>
                <w:rFonts w:ascii="Arial" w:hAnsi="Arial" w:cs="Arial"/>
                <w:color w:val="000000"/>
              </w:rPr>
              <w:t>Climacteric symptoms after natural or surgical menopause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935C840" w14:textId="3550B04F"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unrestricted listing.</w:t>
            </w:r>
          </w:p>
        </w:tc>
      </w:tr>
      <w:tr w:rsidR="00714018" w:rsidRPr="00B90171" w14:paraId="1966E318"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F9750C0" w14:textId="215E8CFA" w:rsidR="00714018" w:rsidRPr="00B90171" w:rsidRDefault="00714018" w:rsidP="00714018">
            <w:pPr>
              <w:jc w:val="center"/>
              <w:rPr>
                <w:rFonts w:ascii="Arial" w:hAnsi="Arial" w:cs="Arial"/>
                <w:color w:val="000000"/>
              </w:rPr>
            </w:pPr>
            <w:r w:rsidRPr="00B90171">
              <w:rPr>
                <w:rFonts w:ascii="Arial" w:hAnsi="Arial" w:cs="Arial"/>
                <w:color w:val="000000"/>
              </w:rPr>
              <w:t xml:space="preserve">FARICIMAB </w:t>
            </w:r>
            <w:r w:rsidRPr="00B90171">
              <w:rPr>
                <w:rFonts w:ascii="Arial" w:hAnsi="Arial" w:cs="Arial"/>
                <w:color w:val="000000"/>
              </w:rPr>
              <w:br/>
            </w:r>
            <w:r w:rsidRPr="00B90171">
              <w:rPr>
                <w:rFonts w:ascii="Arial" w:hAnsi="Arial" w:cs="Arial"/>
                <w:color w:val="000000"/>
              </w:rPr>
              <w:br/>
              <w:t>Solution for intravitreal injection 28.8 mg in 0.24 mL (120 mg per mL)</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Vabysmo</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ROCHE PRODUCTS PTY LTD</w:t>
            </w:r>
            <w:r w:rsidRPr="00B90171">
              <w:rPr>
                <w:rFonts w:ascii="Arial" w:hAnsi="Arial" w:cs="Arial"/>
                <w:color w:val="000000"/>
              </w:rPr>
              <w:br/>
            </w:r>
            <w:r w:rsidRPr="00B90171">
              <w:rPr>
                <w:rFonts w:ascii="Arial" w:hAnsi="Arial" w:cs="Arial"/>
                <w:color w:val="000000"/>
              </w:rPr>
              <w:br/>
              <w:t>(</w:t>
            </w:r>
            <w:r w:rsidR="00EC2D91">
              <w:rPr>
                <w:rFonts w:ascii="Arial" w:hAnsi="Arial" w:cs="Arial"/>
                <w:color w:val="000000"/>
              </w:rPr>
              <w:t>Change to existing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01B3EE" w14:textId="7D93AB30" w:rsidR="00714018" w:rsidRPr="00B90171" w:rsidRDefault="00714018" w:rsidP="00714018">
            <w:pPr>
              <w:jc w:val="center"/>
              <w:rPr>
                <w:rFonts w:ascii="Arial" w:hAnsi="Arial" w:cs="Arial"/>
                <w:color w:val="000000"/>
              </w:rPr>
            </w:pPr>
            <w:r w:rsidRPr="00B90171">
              <w:rPr>
                <w:rFonts w:ascii="Arial" w:hAnsi="Arial" w:cs="Arial"/>
                <w:color w:val="000000"/>
              </w:rPr>
              <w:t>Retinal vein occlusion (RVO)</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B60BE08" w14:textId="641C9828"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Authority Required (Telephone/Online) listing for initial treatment and an Authority Required (STREAMLINED) listing for continuing treatment of RVO.</w:t>
            </w:r>
          </w:p>
        </w:tc>
      </w:tr>
      <w:tr w:rsidR="00714018" w:rsidRPr="00B90171" w14:paraId="7DCE66F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5AA48A0" w14:textId="77777777" w:rsidR="00EC2D91" w:rsidRPr="00EC2D91" w:rsidRDefault="00714018" w:rsidP="00EC2D91">
            <w:pPr>
              <w:jc w:val="center"/>
              <w:rPr>
                <w:rFonts w:ascii="Arial" w:hAnsi="Arial" w:cs="Arial"/>
                <w:color w:val="000000"/>
              </w:rPr>
            </w:pPr>
            <w:r w:rsidRPr="00B90171">
              <w:rPr>
                <w:rFonts w:ascii="Arial" w:hAnsi="Arial" w:cs="Arial"/>
                <w:color w:val="000000"/>
              </w:rPr>
              <w:lastRenderedPageBreak/>
              <w:t xml:space="preserve">FRUQUINTINIB </w:t>
            </w:r>
            <w:r w:rsidRPr="00B90171">
              <w:rPr>
                <w:rFonts w:ascii="Arial" w:hAnsi="Arial" w:cs="Arial"/>
                <w:color w:val="000000"/>
              </w:rPr>
              <w:br/>
            </w:r>
            <w:r w:rsidRPr="00B90171">
              <w:rPr>
                <w:rFonts w:ascii="Arial" w:hAnsi="Arial" w:cs="Arial"/>
                <w:color w:val="000000"/>
              </w:rPr>
              <w:br/>
            </w:r>
            <w:r w:rsidR="00EC2D91" w:rsidRPr="00EC2D91">
              <w:rPr>
                <w:rFonts w:ascii="Arial" w:hAnsi="Arial" w:cs="Arial"/>
                <w:color w:val="000000"/>
              </w:rPr>
              <w:t>Capsule 1 mg</w:t>
            </w:r>
          </w:p>
          <w:p w14:paraId="5CA6780A" w14:textId="77777777" w:rsidR="00714018" w:rsidRDefault="00EC2D91" w:rsidP="00EC2D91">
            <w:pPr>
              <w:jc w:val="center"/>
              <w:rPr>
                <w:rFonts w:ascii="Arial" w:hAnsi="Arial" w:cs="Arial"/>
                <w:color w:val="000000"/>
              </w:rPr>
            </w:pPr>
            <w:r w:rsidRPr="00EC2D91">
              <w:rPr>
                <w:rFonts w:ascii="Arial" w:hAnsi="Arial" w:cs="Arial"/>
                <w:color w:val="000000"/>
              </w:rPr>
              <w:t>Capsule 5 mg</w:t>
            </w:r>
            <w:r w:rsidR="00714018" w:rsidRPr="00B90171">
              <w:rPr>
                <w:rFonts w:ascii="Arial" w:hAnsi="Arial" w:cs="Arial"/>
                <w:color w:val="000000"/>
              </w:rPr>
              <w:br/>
            </w:r>
            <w:r w:rsidR="00714018" w:rsidRPr="00B90171">
              <w:rPr>
                <w:rFonts w:ascii="Arial" w:hAnsi="Arial" w:cs="Arial"/>
                <w:color w:val="000000"/>
              </w:rPr>
              <w:br/>
            </w:r>
            <w:proofErr w:type="spellStart"/>
            <w:r w:rsidR="00714018" w:rsidRPr="00B90171">
              <w:rPr>
                <w:rFonts w:ascii="Arial" w:hAnsi="Arial" w:cs="Arial"/>
                <w:color w:val="000000"/>
              </w:rPr>
              <w:t>Fruzaqla</w:t>
            </w:r>
            <w:proofErr w:type="spellEnd"/>
            <w:r w:rsidR="00714018" w:rsidRPr="00F75D8F">
              <w:rPr>
                <w:rFonts w:ascii="Arial" w:hAnsi="Arial" w:cs="Arial"/>
                <w:color w:val="000000"/>
                <w:vertAlign w:val="superscript"/>
              </w:rPr>
              <w:t>®</w:t>
            </w:r>
            <w:r w:rsidR="00714018" w:rsidRPr="00B90171">
              <w:rPr>
                <w:rFonts w:ascii="Arial" w:hAnsi="Arial" w:cs="Arial"/>
                <w:color w:val="000000"/>
              </w:rPr>
              <w:br/>
            </w:r>
            <w:r w:rsidR="00714018" w:rsidRPr="00B90171">
              <w:rPr>
                <w:rFonts w:ascii="Arial" w:hAnsi="Arial" w:cs="Arial"/>
                <w:color w:val="000000"/>
              </w:rPr>
              <w:br/>
              <w:t>TAKEDA PHARMACEUTICALS AUSTRALIA PTY. LTD.</w:t>
            </w:r>
            <w:r w:rsidR="00714018" w:rsidRPr="00B90171">
              <w:rPr>
                <w:rFonts w:ascii="Arial" w:hAnsi="Arial" w:cs="Arial"/>
                <w:color w:val="000000"/>
              </w:rPr>
              <w:br/>
            </w:r>
            <w:r w:rsidR="00714018" w:rsidRPr="00B90171">
              <w:rPr>
                <w:rFonts w:ascii="Arial" w:hAnsi="Arial" w:cs="Arial"/>
                <w:color w:val="000000"/>
              </w:rPr>
              <w:br/>
              <w:t>(New PBS listing)</w:t>
            </w:r>
          </w:p>
          <w:p w14:paraId="2DDC4A37" w14:textId="77777777" w:rsidR="008870BE" w:rsidRDefault="008870BE" w:rsidP="00EC2D91">
            <w:pPr>
              <w:jc w:val="center"/>
              <w:rPr>
                <w:rFonts w:ascii="Arial" w:hAnsi="Arial" w:cs="Arial"/>
                <w:color w:val="000000"/>
              </w:rPr>
            </w:pPr>
          </w:p>
          <w:p w14:paraId="1B22CD50" w14:textId="5519E19E" w:rsidR="008870BE" w:rsidRPr="00B90171" w:rsidRDefault="008870BE" w:rsidP="00EC2D91">
            <w:pPr>
              <w:jc w:val="center"/>
              <w:rPr>
                <w:rFonts w:ascii="Arial" w:hAnsi="Arial" w:cs="Arial"/>
                <w:color w:val="000000"/>
              </w:rPr>
            </w:pPr>
            <w:r w:rsidRPr="00C41818">
              <w:rPr>
                <w:rFonts w:ascii="Arial" w:hAnsi="Arial" w:cs="Arial"/>
                <w:color w:val="000000"/>
              </w:rPr>
              <w:t>TO BE CONSIDERED AT A FUTURE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12B3561" w14:textId="3FDB284A" w:rsidR="00714018" w:rsidRPr="00B90171" w:rsidRDefault="00714018" w:rsidP="00714018">
            <w:pPr>
              <w:jc w:val="center"/>
              <w:rPr>
                <w:rFonts w:ascii="Arial" w:hAnsi="Arial" w:cs="Arial"/>
                <w:color w:val="000000"/>
              </w:rPr>
            </w:pPr>
            <w:r w:rsidRPr="00B90171">
              <w:rPr>
                <w:rFonts w:ascii="Arial" w:hAnsi="Arial" w:cs="Arial"/>
                <w:color w:val="000000"/>
              </w:rPr>
              <w:t>Metastatic colorectal cancer (mCRC)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1AB9060" w14:textId="55A562B1"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Authority Required (STREAMLINED) listing for the treatment of patients with mCRC who have been previously treated with or who are not considered candidates for available therapies.</w:t>
            </w:r>
          </w:p>
        </w:tc>
      </w:tr>
      <w:tr w:rsidR="00714018" w:rsidRPr="00B90171" w14:paraId="5ADA82C7"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2505B54" w14:textId="45F0532E" w:rsidR="00714018" w:rsidRPr="00B90171" w:rsidRDefault="00714018" w:rsidP="00714018">
            <w:pPr>
              <w:jc w:val="center"/>
              <w:rPr>
                <w:rFonts w:ascii="Arial" w:hAnsi="Arial" w:cs="Arial"/>
                <w:color w:val="000000"/>
              </w:rPr>
            </w:pPr>
            <w:r w:rsidRPr="00B90171">
              <w:rPr>
                <w:rFonts w:ascii="Arial" w:hAnsi="Arial" w:cs="Arial"/>
                <w:color w:val="000000"/>
              </w:rPr>
              <w:t xml:space="preserve">IPTACOPAN </w:t>
            </w:r>
            <w:r w:rsidRPr="00B90171">
              <w:rPr>
                <w:rFonts w:ascii="Arial" w:hAnsi="Arial" w:cs="Arial"/>
                <w:color w:val="000000"/>
              </w:rPr>
              <w:br/>
            </w:r>
            <w:r w:rsidRPr="00B90171">
              <w:rPr>
                <w:rFonts w:ascii="Arial" w:hAnsi="Arial" w:cs="Arial"/>
                <w:color w:val="000000"/>
              </w:rPr>
              <w:br/>
              <w:t>Capsule 200 mg</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Fabhalta</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NOVARTIS PHARMACEUTICALS AUSTRALIA PTY LIMITED</w:t>
            </w:r>
            <w:r w:rsidRPr="00B90171">
              <w:rPr>
                <w:rFonts w:ascii="Arial" w:hAnsi="Arial" w:cs="Arial"/>
                <w:color w:val="000000"/>
              </w:rPr>
              <w:br/>
            </w:r>
            <w:r w:rsidRPr="00B90171">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FCCAAD1" w14:textId="2FB3E76D" w:rsidR="00714018" w:rsidRPr="00B90171" w:rsidRDefault="00714018" w:rsidP="00714018">
            <w:pPr>
              <w:jc w:val="center"/>
              <w:rPr>
                <w:rFonts w:ascii="Arial" w:hAnsi="Arial" w:cs="Arial"/>
                <w:color w:val="000000"/>
              </w:rPr>
            </w:pPr>
            <w:r w:rsidRPr="00B90171">
              <w:rPr>
                <w:rFonts w:ascii="Arial" w:hAnsi="Arial" w:cs="Arial"/>
                <w:color w:val="000000"/>
              </w:rPr>
              <w:t>Paroxysmal nocturnal hemoglobinuria (PNH)</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C1CCCC" w14:textId="23C200AA" w:rsidR="00714018" w:rsidRPr="00B90171" w:rsidRDefault="00714018" w:rsidP="00714018">
            <w:pPr>
              <w:jc w:val="center"/>
              <w:rPr>
                <w:rFonts w:ascii="Arial" w:hAnsi="Arial" w:cs="Arial"/>
                <w:color w:val="000000"/>
              </w:rPr>
            </w:pPr>
            <w:r w:rsidRPr="00B90171">
              <w:rPr>
                <w:rFonts w:ascii="Arial" w:hAnsi="Arial" w:cs="Arial"/>
                <w:color w:val="000000"/>
              </w:rPr>
              <w:t xml:space="preserve">To request a Section 100 (Highly Specialised Drugs Program) Authority Required (Written) listing for the treatment of adults with PNH who have inadequate clinical response to C5 inhibitor treatment. </w:t>
            </w:r>
          </w:p>
        </w:tc>
      </w:tr>
      <w:tr w:rsidR="00714018" w:rsidRPr="00B90171" w14:paraId="2FF604B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BD7EFE0" w14:textId="36020E5D" w:rsidR="00714018" w:rsidRPr="00B90171" w:rsidRDefault="00714018" w:rsidP="00714018">
            <w:pPr>
              <w:jc w:val="center"/>
              <w:rPr>
                <w:rFonts w:ascii="Arial" w:hAnsi="Arial" w:cs="Arial"/>
                <w:color w:val="000000"/>
              </w:rPr>
            </w:pPr>
            <w:r w:rsidRPr="00B90171">
              <w:rPr>
                <w:rFonts w:ascii="Arial" w:hAnsi="Arial" w:cs="Arial"/>
                <w:color w:val="000000"/>
              </w:rPr>
              <w:lastRenderedPageBreak/>
              <w:t xml:space="preserve">IVOSIDENIB </w:t>
            </w:r>
            <w:r w:rsidRPr="00B90171">
              <w:rPr>
                <w:rFonts w:ascii="Arial" w:hAnsi="Arial" w:cs="Arial"/>
                <w:color w:val="000000"/>
              </w:rPr>
              <w:br/>
            </w:r>
            <w:r w:rsidRPr="00B90171">
              <w:rPr>
                <w:rFonts w:ascii="Arial" w:hAnsi="Arial" w:cs="Arial"/>
                <w:color w:val="000000"/>
              </w:rPr>
              <w:br/>
              <w:t>Tablet 250 mg</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Tibsovo</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SERVIER LABORATORIES (AUST.) PTY. LTD.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61A2735" w14:textId="4094FEDA" w:rsidR="00714018" w:rsidRPr="00B90171" w:rsidRDefault="00714018" w:rsidP="00714018">
            <w:pPr>
              <w:jc w:val="center"/>
              <w:rPr>
                <w:rFonts w:ascii="Arial" w:hAnsi="Arial" w:cs="Arial"/>
                <w:color w:val="000000"/>
              </w:rPr>
            </w:pPr>
            <w:r w:rsidRPr="00B90171">
              <w:rPr>
                <w:rFonts w:ascii="Arial" w:hAnsi="Arial" w:cs="Arial"/>
                <w:color w:val="000000"/>
              </w:rPr>
              <w:t>Bile duct cancer (cholangiocarcinoma)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45F1D5A" w14:textId="2F01BE39" w:rsidR="00714018" w:rsidRPr="00B90171" w:rsidRDefault="00714018" w:rsidP="00714018">
            <w:pPr>
              <w:jc w:val="center"/>
              <w:rPr>
                <w:rFonts w:ascii="Arial" w:hAnsi="Arial" w:cs="Arial"/>
                <w:color w:val="000000"/>
              </w:rPr>
            </w:pPr>
            <w:r w:rsidRPr="00B90171">
              <w:rPr>
                <w:rFonts w:ascii="Arial" w:hAnsi="Arial" w:cs="Arial"/>
                <w:color w:val="000000"/>
              </w:rPr>
              <w:t xml:space="preserve">To request a General Schedule Authority Required (STREAMLINED) listing for the treatment of adult patients with locally advanced or metastatic cholangiocarcinoma who have previously progressed on chemotherapy and have a confirmed </w:t>
            </w:r>
            <w:r w:rsidRPr="00A944C6">
              <w:rPr>
                <w:rFonts w:ascii="Arial" w:hAnsi="Arial" w:cs="Arial"/>
                <w:i/>
                <w:iCs/>
                <w:color w:val="000000"/>
              </w:rPr>
              <w:t>IDH1</w:t>
            </w:r>
            <w:r w:rsidRPr="00B90171">
              <w:rPr>
                <w:rFonts w:ascii="Arial" w:hAnsi="Arial" w:cs="Arial"/>
                <w:color w:val="000000"/>
              </w:rPr>
              <w:t xml:space="preserve"> mutation.</w:t>
            </w:r>
          </w:p>
        </w:tc>
      </w:tr>
      <w:tr w:rsidR="00714018" w:rsidRPr="00B90171" w14:paraId="1A41339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1F1C4D" w14:textId="70EB600E" w:rsidR="00714018" w:rsidRPr="00B90171" w:rsidRDefault="00714018" w:rsidP="00714018">
            <w:pPr>
              <w:jc w:val="center"/>
              <w:rPr>
                <w:rFonts w:ascii="Arial" w:hAnsi="Arial" w:cs="Arial"/>
                <w:color w:val="000000"/>
              </w:rPr>
            </w:pPr>
            <w:r w:rsidRPr="00B90171">
              <w:rPr>
                <w:rFonts w:ascii="Arial" w:hAnsi="Arial" w:cs="Arial"/>
                <w:color w:val="000000"/>
              </w:rPr>
              <w:t>LANREOTIDE</w:t>
            </w:r>
            <w:r w:rsidRPr="00B90171">
              <w:rPr>
                <w:rFonts w:ascii="Arial" w:hAnsi="Arial" w:cs="Arial"/>
                <w:color w:val="000000"/>
              </w:rPr>
              <w:br/>
            </w:r>
            <w:r w:rsidRPr="00B90171">
              <w:rPr>
                <w:rFonts w:ascii="Arial" w:hAnsi="Arial" w:cs="Arial"/>
                <w:color w:val="000000"/>
              </w:rPr>
              <w:br/>
              <w:t>Injection 60 mg (as acetate) in single dose pre-filled syringe</w:t>
            </w:r>
            <w:r w:rsidRPr="00B90171">
              <w:rPr>
                <w:rFonts w:ascii="Arial" w:hAnsi="Arial" w:cs="Arial"/>
                <w:color w:val="000000"/>
              </w:rPr>
              <w:br/>
              <w:t>Injection 90 mg (as acetate) in single dose pre-filled syringe</w:t>
            </w:r>
            <w:r w:rsidRPr="00B90171">
              <w:rPr>
                <w:rFonts w:ascii="Arial" w:hAnsi="Arial" w:cs="Arial"/>
                <w:color w:val="000000"/>
              </w:rPr>
              <w:br/>
              <w:t>Injection 120 mg (as acetate) in single dose pre-filled syringe</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Somatuline</w:t>
            </w:r>
            <w:proofErr w:type="spellEnd"/>
            <w:r w:rsidRPr="00F75D8F">
              <w:rPr>
                <w:rFonts w:ascii="Arial" w:hAnsi="Arial" w:cs="Arial"/>
                <w:color w:val="000000"/>
                <w:vertAlign w:val="superscript"/>
              </w:rPr>
              <w:t>®</w:t>
            </w:r>
            <w:r w:rsidRPr="00B90171">
              <w:rPr>
                <w:rFonts w:ascii="Arial" w:hAnsi="Arial" w:cs="Arial"/>
                <w:color w:val="000000"/>
              </w:rPr>
              <w:t xml:space="preserve"> </w:t>
            </w:r>
            <w:proofErr w:type="spellStart"/>
            <w:r w:rsidRPr="00B90171">
              <w:rPr>
                <w:rFonts w:ascii="Arial" w:hAnsi="Arial" w:cs="Arial"/>
                <w:color w:val="000000"/>
              </w:rPr>
              <w:t>Autogel</w:t>
            </w:r>
            <w:proofErr w:type="spellEnd"/>
            <w:r w:rsidRPr="00B90171">
              <w:rPr>
                <w:rFonts w:ascii="Arial" w:hAnsi="Arial" w:cs="Arial"/>
                <w:color w:val="000000"/>
              </w:rPr>
              <w:br/>
            </w:r>
            <w:r w:rsidRPr="00B90171">
              <w:rPr>
                <w:rFonts w:ascii="Arial" w:hAnsi="Arial" w:cs="Arial"/>
                <w:color w:val="000000"/>
              </w:rPr>
              <w:br/>
              <w:t>IPSEN PTY LTD</w:t>
            </w:r>
            <w:r w:rsidRPr="00B90171">
              <w:rPr>
                <w:rFonts w:ascii="Arial" w:hAnsi="Arial" w:cs="Arial"/>
                <w:color w:val="000000"/>
              </w:rPr>
              <w:br/>
            </w:r>
            <w:r w:rsidRPr="00B90171">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08D5E36" w14:textId="10D0E0A4" w:rsidR="00714018" w:rsidRPr="00B90171" w:rsidRDefault="00714018" w:rsidP="00714018">
            <w:pPr>
              <w:jc w:val="center"/>
              <w:rPr>
                <w:rFonts w:ascii="Arial" w:hAnsi="Arial" w:cs="Arial"/>
                <w:color w:val="000000"/>
              </w:rPr>
            </w:pPr>
            <w:r w:rsidRPr="00B90171">
              <w:rPr>
                <w:rFonts w:ascii="Arial" w:hAnsi="Arial" w:cs="Arial"/>
                <w:color w:val="000000"/>
              </w:rPr>
              <w:t>Acromegaly</w:t>
            </w:r>
            <w:r w:rsidRPr="00B90171">
              <w:rPr>
                <w:rFonts w:ascii="Arial" w:hAnsi="Arial" w:cs="Arial"/>
                <w:color w:val="000000"/>
              </w:rPr>
              <w:br/>
              <w:t>Functional Carcinoid Tumour</w:t>
            </w:r>
            <w:r w:rsidRPr="00B90171">
              <w:rPr>
                <w:rFonts w:ascii="Arial" w:hAnsi="Arial" w:cs="Arial"/>
                <w:color w:val="000000"/>
              </w:rPr>
              <w:br/>
              <w:t xml:space="preserve">Non-functional </w:t>
            </w:r>
            <w:proofErr w:type="spellStart"/>
            <w:r w:rsidRPr="00B90171">
              <w:rPr>
                <w:rFonts w:ascii="Arial" w:hAnsi="Arial" w:cs="Arial"/>
                <w:color w:val="000000"/>
              </w:rPr>
              <w:t>gastroenteropancreatic</w:t>
            </w:r>
            <w:proofErr w:type="spellEnd"/>
            <w:r w:rsidRPr="00B90171">
              <w:rPr>
                <w:rFonts w:ascii="Arial" w:hAnsi="Arial" w:cs="Arial"/>
                <w:color w:val="000000"/>
              </w:rPr>
              <w:t xml:space="preserve"> neuroendocrine tumour (GEP-NET)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A6405D9" w14:textId="3846A841" w:rsidR="00714018" w:rsidRPr="00B90171" w:rsidRDefault="00714018" w:rsidP="00714018">
            <w:pPr>
              <w:jc w:val="center"/>
              <w:rPr>
                <w:rFonts w:ascii="Arial" w:hAnsi="Arial" w:cs="Arial"/>
                <w:color w:val="000000"/>
              </w:rPr>
            </w:pPr>
            <w:r w:rsidRPr="00B90171">
              <w:rPr>
                <w:rFonts w:ascii="Arial" w:hAnsi="Arial" w:cs="Arial"/>
                <w:color w:val="000000"/>
              </w:rPr>
              <w:t>To request an amendment to the clinical criteria of the Section 100 (Highly Specialised Drug Program) Authority Required (STREAMLINED) listings for the treatment of acromegaly, functional carcinoid tumour, and non-functional GEP-NET.</w:t>
            </w:r>
          </w:p>
        </w:tc>
      </w:tr>
      <w:tr w:rsidR="00714018" w:rsidRPr="00B90171" w14:paraId="0DE62D5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4C50351" w14:textId="62666CA3" w:rsidR="002E416E" w:rsidRPr="00B90171" w:rsidRDefault="00714018" w:rsidP="00714018">
            <w:pPr>
              <w:jc w:val="center"/>
              <w:rPr>
                <w:rFonts w:ascii="Arial" w:hAnsi="Arial" w:cs="Arial"/>
                <w:color w:val="000000"/>
              </w:rPr>
            </w:pPr>
            <w:r w:rsidRPr="00B90171">
              <w:rPr>
                <w:rFonts w:ascii="Arial" w:hAnsi="Arial" w:cs="Arial"/>
                <w:color w:val="000000"/>
              </w:rPr>
              <w:lastRenderedPageBreak/>
              <w:t xml:space="preserve">LECANEMAB </w:t>
            </w:r>
            <w:r w:rsidRPr="00B90171">
              <w:rPr>
                <w:rFonts w:ascii="Arial" w:hAnsi="Arial" w:cs="Arial"/>
                <w:color w:val="000000"/>
              </w:rPr>
              <w:br/>
            </w:r>
            <w:r w:rsidRPr="00B90171">
              <w:rPr>
                <w:rFonts w:ascii="Arial" w:hAnsi="Arial" w:cs="Arial"/>
                <w:color w:val="000000"/>
              </w:rPr>
              <w:br/>
              <w:t>Solution concentrate for I.V. infusion 200 mg in 2 mL (100 mg per mL)</w:t>
            </w:r>
            <w:r w:rsidRPr="00B90171">
              <w:rPr>
                <w:rFonts w:ascii="Arial" w:hAnsi="Arial" w:cs="Arial"/>
                <w:color w:val="000000"/>
              </w:rPr>
              <w:br/>
              <w:t>Solution concentrate for I.V. infusion 500 mg in 5 mL (100 mg per mL)</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Leqembi</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r>
            <w:r w:rsidR="002E416E" w:rsidRPr="00B90171">
              <w:rPr>
                <w:rFonts w:ascii="Arial" w:hAnsi="Arial" w:cs="Arial"/>
                <w:color w:val="000000"/>
              </w:rPr>
              <w:t>EISAI AUSTRALIA PTY LTD</w:t>
            </w:r>
          </w:p>
          <w:p w14:paraId="5264246E" w14:textId="46A3CEED" w:rsidR="00714018" w:rsidRPr="00B90171" w:rsidRDefault="00714018" w:rsidP="00714018">
            <w:pPr>
              <w:jc w:val="center"/>
              <w:rPr>
                <w:rFonts w:ascii="Arial" w:hAnsi="Arial" w:cs="Arial"/>
                <w:color w:val="000000"/>
              </w:rPr>
            </w:pP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r w:rsidR="00C41818">
              <w:rPr>
                <w:rFonts w:ascii="Arial" w:hAnsi="Arial" w:cs="Arial"/>
                <w:color w:val="000000"/>
              </w:rPr>
              <w:br/>
            </w:r>
            <w:r w:rsidR="00C41818">
              <w:rPr>
                <w:rFonts w:ascii="Arial" w:hAnsi="Arial" w:cs="Arial"/>
                <w:color w:val="000000"/>
              </w:rPr>
              <w:br/>
            </w:r>
            <w:r w:rsidR="00C16BAE" w:rsidRPr="00C16BAE">
              <w:rPr>
                <w:rFonts w:ascii="Arial" w:hAnsi="Arial" w:cs="Arial"/>
                <w:color w:val="000000"/>
              </w:rPr>
              <w:t>WITHDRAWN</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D6793C" w14:textId="7C7BAB1D" w:rsidR="00714018" w:rsidRPr="00B90171" w:rsidRDefault="00714018" w:rsidP="00714018">
            <w:pPr>
              <w:jc w:val="center"/>
              <w:rPr>
                <w:rFonts w:ascii="Arial" w:hAnsi="Arial" w:cs="Arial"/>
                <w:color w:val="000000"/>
              </w:rPr>
            </w:pPr>
            <w:r w:rsidRPr="00B90171">
              <w:rPr>
                <w:rFonts w:ascii="Arial" w:hAnsi="Arial" w:cs="Arial"/>
                <w:color w:val="000000"/>
              </w:rPr>
              <w:t>Early Alzheimer disease (EAD)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CF5D481" w14:textId="4008FFA9" w:rsidR="00714018" w:rsidRPr="00B90171" w:rsidRDefault="00714018" w:rsidP="00714018">
            <w:pPr>
              <w:jc w:val="center"/>
              <w:rPr>
                <w:rFonts w:ascii="Arial" w:hAnsi="Arial" w:cs="Arial"/>
                <w:color w:val="000000"/>
              </w:rPr>
            </w:pPr>
            <w:r w:rsidRPr="00B90171">
              <w:rPr>
                <w:rFonts w:ascii="Arial" w:hAnsi="Arial" w:cs="Arial"/>
                <w:color w:val="000000"/>
              </w:rPr>
              <w:t xml:space="preserve">To request a General Schedule Authority Required (STREAMLINED) listing for the treatment of EAD, comprising mild cognitive impairment due to </w:t>
            </w:r>
            <w:r w:rsidR="002E416E" w:rsidRPr="00B90171">
              <w:rPr>
                <w:rFonts w:ascii="Arial" w:hAnsi="Arial" w:cs="Arial"/>
                <w:color w:val="000000"/>
              </w:rPr>
              <w:t>Alzheimer disease (</w:t>
            </w:r>
            <w:r w:rsidRPr="00B90171">
              <w:rPr>
                <w:rFonts w:ascii="Arial" w:hAnsi="Arial" w:cs="Arial"/>
                <w:color w:val="000000"/>
              </w:rPr>
              <w:t>AD</w:t>
            </w:r>
            <w:r w:rsidR="002E416E" w:rsidRPr="00B90171">
              <w:rPr>
                <w:rFonts w:ascii="Arial" w:hAnsi="Arial" w:cs="Arial"/>
                <w:color w:val="000000"/>
              </w:rPr>
              <w:t>)</w:t>
            </w:r>
            <w:r w:rsidRPr="00B90171">
              <w:rPr>
                <w:rFonts w:ascii="Arial" w:hAnsi="Arial" w:cs="Arial"/>
                <w:color w:val="000000"/>
              </w:rPr>
              <w:t>, prodromal AD, or mild AD dementia.</w:t>
            </w:r>
          </w:p>
        </w:tc>
      </w:tr>
      <w:tr w:rsidR="00B90171" w:rsidRPr="00B90171" w14:paraId="3E8159D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83746A5" w14:textId="656BC2C0" w:rsidR="00B90171" w:rsidRPr="00B90171" w:rsidRDefault="00B90171" w:rsidP="00B90171">
            <w:pPr>
              <w:jc w:val="center"/>
              <w:rPr>
                <w:rFonts w:ascii="Arial" w:hAnsi="Arial" w:cs="Arial"/>
                <w:color w:val="000000"/>
              </w:rPr>
            </w:pPr>
            <w:r w:rsidRPr="00B90171">
              <w:rPr>
                <w:rFonts w:ascii="Arial" w:hAnsi="Arial" w:cs="Arial"/>
                <w:color w:val="000000"/>
              </w:rPr>
              <w:t>LEVODOPA WITH CARBIDOPA AND ENTACAPONE</w:t>
            </w:r>
            <w:r w:rsidRPr="00B90171">
              <w:rPr>
                <w:rFonts w:ascii="Arial" w:hAnsi="Arial" w:cs="Arial"/>
                <w:color w:val="000000"/>
              </w:rPr>
              <w:br/>
            </w:r>
            <w:r w:rsidRPr="00B90171">
              <w:rPr>
                <w:rFonts w:ascii="Arial" w:hAnsi="Arial" w:cs="Arial"/>
                <w:color w:val="000000"/>
              </w:rPr>
              <w:br/>
              <w:t>Intestinal gel containing levodopa 20 mg with carbidopa monohydrate 5 mg and with entacapone 20 mg per mL, 47 mL</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Lecigon</w:t>
            </w:r>
            <w:proofErr w:type="spellEnd"/>
            <w:r w:rsidRPr="00B90171">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STADA PHARMACEUTICALS AUSTRALIA PTY LIMITED</w:t>
            </w:r>
            <w:r w:rsidRPr="00B90171">
              <w:rPr>
                <w:rFonts w:ascii="Arial" w:hAnsi="Arial" w:cs="Arial"/>
                <w:color w:val="000000"/>
              </w:rPr>
              <w:br/>
            </w:r>
            <w:r w:rsidRPr="00B90171">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B9DE71B" w14:textId="7B6BBD07" w:rsidR="00B90171" w:rsidRPr="00B90171" w:rsidRDefault="009D0395" w:rsidP="00B90171">
            <w:pPr>
              <w:jc w:val="center"/>
              <w:rPr>
                <w:rFonts w:ascii="Arial" w:hAnsi="Arial" w:cs="Arial"/>
                <w:color w:val="000000"/>
              </w:rPr>
            </w:pPr>
            <w:r>
              <w:rPr>
                <w:rFonts w:ascii="Arial" w:hAnsi="Arial" w:cs="Arial"/>
                <w:color w:val="000000"/>
              </w:rPr>
              <w:t xml:space="preserve">Advanced </w:t>
            </w:r>
            <w:r w:rsidR="00B90171" w:rsidRPr="00B90171">
              <w:rPr>
                <w:rFonts w:ascii="Arial" w:hAnsi="Arial" w:cs="Arial"/>
                <w:color w:val="000000"/>
              </w:rPr>
              <w:t xml:space="preserve">Parkinson disease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3B7D55F" w14:textId="725FCE06" w:rsidR="00B90171" w:rsidRPr="00B90171" w:rsidRDefault="00B90171" w:rsidP="00B90171">
            <w:pPr>
              <w:jc w:val="center"/>
              <w:rPr>
                <w:rFonts w:ascii="Arial" w:hAnsi="Arial" w:cs="Arial"/>
                <w:color w:val="000000"/>
              </w:rPr>
            </w:pPr>
            <w:r w:rsidRPr="00B90171">
              <w:rPr>
                <w:rFonts w:ascii="Arial" w:hAnsi="Arial" w:cs="Arial"/>
                <w:color w:val="000000"/>
              </w:rPr>
              <w:t>Resubmission to request a General Schedule Authority Required (STREAMLINED) listing for the treatment of advanced idiopathic Parkinson disease with severe motor fluctuations despite optimised alternative pharmacological treatment.</w:t>
            </w:r>
          </w:p>
        </w:tc>
      </w:tr>
      <w:tr w:rsidR="00714018" w:rsidRPr="00B90171" w14:paraId="4AED8D1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264FE60" w14:textId="19CB04B3" w:rsidR="00714018" w:rsidRPr="00B90171" w:rsidRDefault="00714018" w:rsidP="00714018">
            <w:pPr>
              <w:jc w:val="center"/>
              <w:rPr>
                <w:rFonts w:ascii="Arial" w:hAnsi="Arial" w:cs="Arial"/>
                <w:color w:val="000000"/>
              </w:rPr>
            </w:pPr>
            <w:r w:rsidRPr="00B90171">
              <w:rPr>
                <w:rFonts w:ascii="Arial" w:hAnsi="Arial" w:cs="Arial"/>
                <w:color w:val="000000"/>
              </w:rPr>
              <w:lastRenderedPageBreak/>
              <w:t xml:space="preserve">LINZAGOLIX </w:t>
            </w:r>
            <w:r w:rsidRPr="00B90171">
              <w:rPr>
                <w:rFonts w:ascii="Arial" w:hAnsi="Arial" w:cs="Arial"/>
                <w:color w:val="000000"/>
              </w:rPr>
              <w:br/>
            </w:r>
            <w:r w:rsidRPr="00B90171">
              <w:rPr>
                <w:rFonts w:ascii="Arial" w:hAnsi="Arial" w:cs="Arial"/>
                <w:color w:val="000000"/>
              </w:rPr>
              <w:br/>
              <w:t>Tablet 100 mg (as choline)</w:t>
            </w:r>
            <w:r w:rsidRPr="00B90171">
              <w:rPr>
                <w:rFonts w:ascii="Arial" w:hAnsi="Arial" w:cs="Arial"/>
                <w:color w:val="000000"/>
              </w:rPr>
              <w:br/>
              <w:t>Tablet 200 mg (as choline)</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Yselty</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THERAMEX AUSTRALIA PTY LTD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77F7814" w14:textId="795B1377" w:rsidR="00714018" w:rsidRPr="00B90171" w:rsidRDefault="00714018" w:rsidP="00714018">
            <w:pPr>
              <w:jc w:val="center"/>
              <w:rPr>
                <w:rFonts w:ascii="Arial" w:hAnsi="Arial" w:cs="Arial"/>
                <w:color w:val="000000"/>
              </w:rPr>
            </w:pPr>
            <w:r w:rsidRPr="00B90171">
              <w:rPr>
                <w:rFonts w:ascii="Arial" w:hAnsi="Arial" w:cs="Arial"/>
                <w:color w:val="000000"/>
              </w:rPr>
              <w:t>Moderate to severe symptomatic uterine fibroids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2E4A84" w14:textId="59C00F79" w:rsidR="00714018" w:rsidRPr="00B90171" w:rsidRDefault="00714018" w:rsidP="00714018">
            <w:pPr>
              <w:jc w:val="center"/>
              <w:rPr>
                <w:rFonts w:ascii="Arial" w:hAnsi="Arial" w:cs="Arial"/>
                <w:color w:val="000000"/>
              </w:rPr>
            </w:pPr>
            <w:r w:rsidRPr="00B90171">
              <w:rPr>
                <w:rFonts w:ascii="Arial" w:hAnsi="Arial" w:cs="Arial"/>
                <w:color w:val="000000"/>
              </w:rPr>
              <w:t>To request General Schedule Authority Required (Telephone/Online) for initiation and Authority Required (STREAMLINED)</w:t>
            </w:r>
            <w:r w:rsidR="00A359D5" w:rsidRPr="00B90171">
              <w:rPr>
                <w:rFonts w:ascii="Arial" w:hAnsi="Arial" w:cs="Arial"/>
                <w:color w:val="000000"/>
              </w:rPr>
              <w:t xml:space="preserve"> continuing</w:t>
            </w:r>
            <w:r w:rsidRPr="00B90171">
              <w:rPr>
                <w:rFonts w:ascii="Arial" w:hAnsi="Arial" w:cs="Arial"/>
                <w:color w:val="000000"/>
              </w:rPr>
              <w:t xml:space="preserve"> listings for the treatment of moderate to severe symptomatic uterine fibroids.</w:t>
            </w:r>
          </w:p>
        </w:tc>
      </w:tr>
      <w:tr w:rsidR="00714018" w:rsidRPr="00B90171" w14:paraId="790BE62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64A4462" w14:textId="763B3E35" w:rsidR="00714018" w:rsidRPr="00B90171" w:rsidRDefault="00714018" w:rsidP="00714018">
            <w:pPr>
              <w:jc w:val="center"/>
              <w:rPr>
                <w:rFonts w:ascii="Arial" w:hAnsi="Arial" w:cs="Arial"/>
                <w:color w:val="000000"/>
              </w:rPr>
            </w:pPr>
            <w:r w:rsidRPr="00B90171">
              <w:rPr>
                <w:rFonts w:ascii="Arial" w:hAnsi="Arial" w:cs="Arial"/>
                <w:color w:val="000000"/>
              </w:rPr>
              <w:t>METHOTREXATE</w:t>
            </w:r>
            <w:r w:rsidRPr="00B90171">
              <w:rPr>
                <w:rFonts w:ascii="Arial" w:hAnsi="Arial" w:cs="Arial"/>
                <w:color w:val="000000"/>
              </w:rPr>
              <w:br/>
            </w:r>
            <w:r w:rsidRPr="00B90171">
              <w:rPr>
                <w:rFonts w:ascii="Arial" w:hAnsi="Arial" w:cs="Arial"/>
                <w:color w:val="000000"/>
              </w:rPr>
              <w:br/>
              <w:t>Tablet 2.5 mg (as sodium)</w:t>
            </w:r>
            <w:r w:rsidRPr="00B90171">
              <w:rPr>
                <w:rFonts w:ascii="Arial" w:hAnsi="Arial" w:cs="Arial"/>
                <w:color w:val="000000"/>
              </w:rPr>
              <w:br/>
              <w:t>Tablet 10 mg (as sodium)</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Methoblastin</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PFIZER AUSTRALIA PTY LTD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A2E30B4" w14:textId="4BA9CA9A" w:rsidR="00714018" w:rsidRPr="00B90171" w:rsidRDefault="00714018" w:rsidP="00714018">
            <w:pPr>
              <w:jc w:val="center"/>
              <w:rPr>
                <w:rFonts w:ascii="Arial" w:hAnsi="Arial" w:cs="Arial"/>
                <w:color w:val="000000"/>
              </w:rPr>
            </w:pPr>
            <w:r w:rsidRPr="00B90171">
              <w:rPr>
                <w:rFonts w:ascii="Arial" w:hAnsi="Arial" w:cs="Arial"/>
                <w:color w:val="000000"/>
              </w:rPr>
              <w:t>Chemotherapy and inflammatory conditions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90F3FB6" w14:textId="4BCE473E"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unrestricted listing of new forms and to request listing of a new pack size.</w:t>
            </w:r>
          </w:p>
        </w:tc>
      </w:tr>
      <w:tr w:rsidR="00714018" w:rsidRPr="00B90171" w14:paraId="04BD11CF"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88A7456" w14:textId="3CFC45F4" w:rsidR="00714018" w:rsidRPr="00B90171" w:rsidRDefault="00714018" w:rsidP="00714018">
            <w:pPr>
              <w:jc w:val="center"/>
              <w:rPr>
                <w:rFonts w:ascii="Arial" w:hAnsi="Arial" w:cs="Arial"/>
                <w:color w:val="000000"/>
              </w:rPr>
            </w:pPr>
            <w:r w:rsidRPr="00B90171">
              <w:rPr>
                <w:rFonts w:ascii="Arial" w:hAnsi="Arial" w:cs="Arial"/>
                <w:color w:val="000000"/>
              </w:rPr>
              <w:t>MILK POWDER -</w:t>
            </w:r>
            <w:r w:rsidR="0060244E" w:rsidRPr="00B90171">
              <w:rPr>
                <w:rFonts w:ascii="Arial" w:hAnsi="Arial" w:cs="Arial"/>
                <w:color w:val="000000"/>
              </w:rPr>
              <w:t>-</w:t>
            </w:r>
            <w:r w:rsidRPr="00B90171">
              <w:rPr>
                <w:rFonts w:ascii="Arial" w:hAnsi="Arial" w:cs="Arial"/>
                <w:color w:val="000000"/>
              </w:rPr>
              <w:t xml:space="preserve"> SYNTHETIC</w:t>
            </w:r>
            <w:r w:rsidRPr="00B90171">
              <w:rPr>
                <w:rFonts w:ascii="Arial" w:hAnsi="Arial" w:cs="Arial"/>
                <w:color w:val="000000"/>
              </w:rPr>
              <w:br/>
            </w:r>
            <w:r w:rsidRPr="00B90171">
              <w:rPr>
                <w:rFonts w:ascii="Arial" w:hAnsi="Arial" w:cs="Arial"/>
                <w:color w:val="000000"/>
              </w:rPr>
              <w:br/>
              <w:t>Low calcium oral powder 400 g (Locasol)</w:t>
            </w:r>
            <w:r w:rsidRPr="00B90171">
              <w:rPr>
                <w:rFonts w:ascii="Arial" w:hAnsi="Arial" w:cs="Arial"/>
                <w:color w:val="000000"/>
              </w:rPr>
              <w:br/>
            </w:r>
            <w:r w:rsidRPr="00B90171">
              <w:rPr>
                <w:rFonts w:ascii="Arial" w:hAnsi="Arial" w:cs="Arial"/>
                <w:color w:val="000000"/>
              </w:rPr>
              <w:br/>
              <w:t>Locasol</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NUTRICIA AUSTRALIA PTY LIMITED</w:t>
            </w:r>
            <w:r w:rsidRPr="00B90171">
              <w:rPr>
                <w:rFonts w:ascii="Arial" w:hAnsi="Arial" w:cs="Arial"/>
                <w:color w:val="000000"/>
              </w:rPr>
              <w:br/>
            </w:r>
            <w:r w:rsidRPr="00B90171">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29DEA5F" w14:textId="097907E2" w:rsidR="00714018" w:rsidRPr="00B90171" w:rsidRDefault="00714018" w:rsidP="00714018">
            <w:pPr>
              <w:jc w:val="center"/>
              <w:rPr>
                <w:rFonts w:ascii="Arial" w:hAnsi="Arial" w:cs="Arial"/>
                <w:color w:val="000000"/>
              </w:rPr>
            </w:pPr>
            <w:r w:rsidRPr="00B90171">
              <w:rPr>
                <w:rFonts w:ascii="Arial" w:hAnsi="Arial" w:cs="Arial"/>
                <w:color w:val="000000"/>
              </w:rPr>
              <w:t>Hypercal</w:t>
            </w:r>
            <w:r w:rsidR="00A30DB2">
              <w:rPr>
                <w:rFonts w:ascii="Arial" w:hAnsi="Arial" w:cs="Arial"/>
                <w:color w:val="000000"/>
              </w:rPr>
              <w:t>c</w:t>
            </w:r>
            <w:r w:rsidRPr="00B90171">
              <w:rPr>
                <w:rFonts w:ascii="Arial" w:hAnsi="Arial" w:cs="Arial"/>
                <w:color w:val="000000"/>
              </w:rPr>
              <w:t>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F352445" w14:textId="36391B69" w:rsidR="00714018" w:rsidRPr="00B90171" w:rsidRDefault="00714018" w:rsidP="00714018">
            <w:pPr>
              <w:jc w:val="center"/>
              <w:rPr>
                <w:rFonts w:ascii="Arial" w:hAnsi="Arial" w:cs="Arial"/>
                <w:color w:val="000000"/>
              </w:rPr>
            </w:pPr>
            <w:r w:rsidRPr="00B90171">
              <w:rPr>
                <w:rFonts w:ascii="Arial" w:hAnsi="Arial" w:cs="Arial"/>
                <w:color w:val="000000"/>
              </w:rPr>
              <w:t>To request Locasol with new formulation continue to be listed on the PBS under the existing conditions.</w:t>
            </w:r>
          </w:p>
        </w:tc>
      </w:tr>
      <w:tr w:rsidR="00D41A84" w:rsidRPr="00B90171" w14:paraId="6972A44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A1C84F6" w14:textId="77777777" w:rsidR="00D41A84" w:rsidRDefault="00D41A84" w:rsidP="00D41A84">
            <w:pPr>
              <w:jc w:val="center"/>
              <w:rPr>
                <w:rFonts w:ascii="Arial" w:hAnsi="Arial" w:cs="Arial"/>
                <w:color w:val="000000"/>
              </w:rPr>
            </w:pPr>
            <w:r>
              <w:rPr>
                <w:rFonts w:ascii="Arial" w:hAnsi="Arial" w:cs="Arial"/>
                <w:color w:val="000000"/>
              </w:rPr>
              <w:lastRenderedPageBreak/>
              <w:t>MORPHINE</w:t>
            </w:r>
          </w:p>
          <w:p w14:paraId="5C7FEF3E" w14:textId="77777777" w:rsidR="00D41A84" w:rsidRDefault="00D41A84" w:rsidP="00D41A84">
            <w:pPr>
              <w:jc w:val="center"/>
              <w:rPr>
                <w:rFonts w:ascii="Arial" w:hAnsi="Arial" w:cs="Arial"/>
                <w:color w:val="000000"/>
              </w:rPr>
            </w:pPr>
          </w:p>
          <w:p w14:paraId="3D3FA502" w14:textId="77777777" w:rsidR="00D41A84" w:rsidRDefault="00D41A84" w:rsidP="005B44DC">
            <w:pPr>
              <w:jc w:val="center"/>
              <w:rPr>
                <w:rFonts w:ascii="Arial" w:hAnsi="Arial" w:cs="Arial"/>
                <w:color w:val="000000"/>
              </w:rPr>
            </w:pPr>
            <w:r w:rsidRPr="00D41A84">
              <w:rPr>
                <w:rFonts w:ascii="Arial" w:hAnsi="Arial" w:cs="Arial"/>
                <w:color w:val="000000"/>
              </w:rPr>
              <w:t xml:space="preserve">Tablet containing morphine </w:t>
            </w:r>
            <w:proofErr w:type="spellStart"/>
            <w:r w:rsidRPr="00D41A84">
              <w:rPr>
                <w:rFonts w:ascii="Arial" w:hAnsi="Arial" w:cs="Arial"/>
                <w:color w:val="000000"/>
              </w:rPr>
              <w:t>sulfate</w:t>
            </w:r>
            <w:proofErr w:type="spellEnd"/>
            <w:r w:rsidRPr="00D41A84">
              <w:rPr>
                <w:rFonts w:ascii="Arial" w:hAnsi="Arial" w:cs="Arial"/>
                <w:color w:val="000000"/>
              </w:rPr>
              <w:t xml:space="preserve"> pentahydrate 30 mg</w:t>
            </w:r>
          </w:p>
          <w:p w14:paraId="21A9AADE" w14:textId="77777777" w:rsidR="00D41A84" w:rsidRDefault="00D41A84" w:rsidP="005B44DC">
            <w:pPr>
              <w:jc w:val="center"/>
              <w:rPr>
                <w:rFonts w:ascii="Arial" w:hAnsi="Arial" w:cs="Arial"/>
                <w:color w:val="000000"/>
              </w:rPr>
            </w:pPr>
          </w:p>
          <w:p w14:paraId="7AFAA553" w14:textId="61693928" w:rsidR="00D41A84" w:rsidRDefault="00D41A84" w:rsidP="005B44DC">
            <w:pPr>
              <w:jc w:val="center"/>
              <w:rPr>
                <w:rFonts w:ascii="Arial" w:hAnsi="Arial" w:cs="Arial"/>
                <w:color w:val="000000"/>
              </w:rPr>
            </w:pPr>
            <w:r w:rsidRPr="00D41A84">
              <w:rPr>
                <w:rFonts w:ascii="Arial" w:hAnsi="Arial" w:cs="Arial"/>
                <w:color w:val="000000"/>
              </w:rPr>
              <w:t>Anamorph</w:t>
            </w:r>
            <w:r w:rsidRPr="005B44DC">
              <w:rPr>
                <w:rFonts w:ascii="Arial" w:hAnsi="Arial" w:cs="Arial"/>
                <w:color w:val="000000"/>
                <w:vertAlign w:val="superscript"/>
              </w:rPr>
              <w:t>®</w:t>
            </w:r>
          </w:p>
          <w:p w14:paraId="67016CC8" w14:textId="77777777" w:rsidR="00D41A84" w:rsidRPr="00D41A84" w:rsidRDefault="00D41A84" w:rsidP="005B44DC">
            <w:pPr>
              <w:jc w:val="center"/>
              <w:rPr>
                <w:rFonts w:ascii="Arial" w:hAnsi="Arial" w:cs="Arial"/>
                <w:color w:val="000000"/>
              </w:rPr>
            </w:pPr>
          </w:p>
          <w:p w14:paraId="760AC317" w14:textId="77777777" w:rsidR="00D41A84" w:rsidRDefault="00D41A84" w:rsidP="005B44DC">
            <w:pPr>
              <w:jc w:val="center"/>
              <w:rPr>
                <w:rFonts w:ascii="Arial" w:hAnsi="Arial" w:cs="Arial"/>
                <w:color w:val="000000"/>
              </w:rPr>
            </w:pPr>
            <w:r w:rsidRPr="00D41A84">
              <w:rPr>
                <w:rFonts w:ascii="Arial" w:hAnsi="Arial" w:cs="Arial"/>
                <w:color w:val="000000"/>
              </w:rPr>
              <w:t>ARROW PHARMA PTY LTD</w:t>
            </w:r>
          </w:p>
          <w:p w14:paraId="1F13D65F" w14:textId="77777777" w:rsidR="00D41A84" w:rsidRDefault="00D41A84" w:rsidP="005B44DC">
            <w:pPr>
              <w:jc w:val="center"/>
              <w:rPr>
                <w:rFonts w:ascii="Arial" w:hAnsi="Arial" w:cs="Arial"/>
                <w:color w:val="000000"/>
              </w:rPr>
            </w:pPr>
          </w:p>
          <w:p w14:paraId="70FD8FB7" w14:textId="50B03280" w:rsidR="00D41A84" w:rsidRPr="00B90171" w:rsidRDefault="00D41A84" w:rsidP="00D41A84">
            <w:pPr>
              <w:jc w:val="center"/>
              <w:rPr>
                <w:rFonts w:ascii="Arial" w:hAnsi="Arial" w:cs="Arial"/>
                <w:color w:val="000000"/>
              </w:rPr>
            </w:pPr>
            <w:r>
              <w:rPr>
                <w:rFonts w:ascii="Arial" w:hAnsi="Arial" w:cs="Arial"/>
                <w:color w:val="000000"/>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A7F51E5" w14:textId="47C59217" w:rsidR="00D41A84" w:rsidRPr="00B90171" w:rsidRDefault="00D41A84" w:rsidP="00714018">
            <w:pPr>
              <w:jc w:val="center"/>
              <w:rPr>
                <w:rFonts w:ascii="Arial" w:hAnsi="Arial" w:cs="Arial"/>
                <w:color w:val="000000"/>
              </w:rPr>
            </w:pPr>
            <w:r w:rsidRPr="00D41A84">
              <w:rPr>
                <w:rFonts w:ascii="Arial" w:hAnsi="Arial" w:cs="Arial"/>
                <w:color w:val="000000"/>
              </w:rPr>
              <w:t xml:space="preserve">Severe pain, </w:t>
            </w:r>
            <w:r>
              <w:rPr>
                <w:rFonts w:ascii="Arial" w:hAnsi="Arial" w:cs="Arial"/>
                <w:color w:val="000000"/>
              </w:rPr>
              <w:t>c</w:t>
            </w:r>
            <w:r w:rsidRPr="00D41A84">
              <w:rPr>
                <w:rFonts w:ascii="Arial" w:hAnsi="Arial" w:cs="Arial"/>
                <w:color w:val="000000"/>
              </w:rPr>
              <w:t xml:space="preserve">ancer pain, </w:t>
            </w:r>
            <w:r>
              <w:rPr>
                <w:rFonts w:ascii="Arial" w:hAnsi="Arial" w:cs="Arial"/>
                <w:color w:val="000000"/>
              </w:rPr>
              <w:t>s</w:t>
            </w:r>
            <w:r w:rsidRPr="00D41A84">
              <w:rPr>
                <w:rFonts w:ascii="Arial" w:hAnsi="Arial" w:cs="Arial"/>
                <w:color w:val="000000"/>
              </w:rPr>
              <w:t>evere disabling pain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175A61F" w14:textId="03F1FA7D" w:rsidR="00D41A84" w:rsidRPr="00B90171" w:rsidRDefault="00D41A84" w:rsidP="00714018">
            <w:pPr>
              <w:jc w:val="center"/>
              <w:rPr>
                <w:rFonts w:ascii="Arial" w:hAnsi="Arial" w:cs="Arial"/>
                <w:color w:val="000000"/>
              </w:rPr>
            </w:pPr>
            <w:r w:rsidRPr="00D41A84">
              <w:rPr>
                <w:rFonts w:ascii="Arial" w:hAnsi="Arial" w:cs="Arial"/>
                <w:color w:val="000000"/>
              </w:rPr>
              <w:t>To request a General Schedule Restricted Benefit listing for the treatment of severe pain and cancer pain, and a Palliative Care Schedule Authority Required (Telephone/Online) listing for the treatment of severe disabling pain.</w:t>
            </w:r>
          </w:p>
        </w:tc>
      </w:tr>
      <w:tr w:rsidR="00714018" w:rsidRPr="00B90171" w14:paraId="4E15269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460E227" w14:textId="031DABD4" w:rsidR="00714018" w:rsidRPr="00B90171" w:rsidRDefault="00714018" w:rsidP="00714018">
            <w:pPr>
              <w:jc w:val="center"/>
              <w:rPr>
                <w:rFonts w:ascii="Arial" w:hAnsi="Arial" w:cs="Arial"/>
                <w:color w:val="000000"/>
              </w:rPr>
            </w:pPr>
            <w:r w:rsidRPr="00B90171">
              <w:rPr>
                <w:rFonts w:ascii="Arial" w:hAnsi="Arial" w:cs="Arial"/>
                <w:color w:val="000000"/>
              </w:rPr>
              <w:t xml:space="preserve">NIRSEVIMAB </w:t>
            </w:r>
            <w:r w:rsidRPr="00B90171">
              <w:rPr>
                <w:rFonts w:ascii="Arial" w:hAnsi="Arial" w:cs="Arial"/>
                <w:color w:val="000000"/>
              </w:rPr>
              <w:br/>
            </w:r>
            <w:r w:rsidRPr="00B90171">
              <w:rPr>
                <w:rFonts w:ascii="Arial" w:hAnsi="Arial" w:cs="Arial"/>
                <w:color w:val="000000"/>
              </w:rPr>
              <w:br/>
              <w:t>Solution for injection 50 mg in 0.5 mL pre</w:t>
            </w:r>
            <w:r w:rsidR="00564183" w:rsidRPr="00B90171">
              <w:rPr>
                <w:rFonts w:ascii="Arial" w:hAnsi="Arial" w:cs="Arial"/>
                <w:color w:val="000000"/>
              </w:rPr>
              <w:noBreakHyphen/>
            </w:r>
            <w:r w:rsidRPr="00B90171">
              <w:rPr>
                <w:rFonts w:ascii="Arial" w:hAnsi="Arial" w:cs="Arial"/>
                <w:color w:val="000000"/>
              </w:rPr>
              <w:t>filled syringe</w:t>
            </w:r>
            <w:r w:rsidRPr="00B90171">
              <w:rPr>
                <w:rFonts w:ascii="Arial" w:hAnsi="Arial" w:cs="Arial"/>
                <w:color w:val="000000"/>
              </w:rPr>
              <w:br/>
              <w:t>Solution for injection 100 mg in 1 mL pre</w:t>
            </w:r>
            <w:r w:rsidR="00564183" w:rsidRPr="00B90171">
              <w:rPr>
                <w:rFonts w:ascii="Arial" w:hAnsi="Arial" w:cs="Arial"/>
                <w:color w:val="000000"/>
              </w:rPr>
              <w:noBreakHyphen/>
            </w:r>
            <w:r w:rsidRPr="00B90171">
              <w:rPr>
                <w:rFonts w:ascii="Arial" w:hAnsi="Arial" w:cs="Arial"/>
                <w:color w:val="000000"/>
              </w:rPr>
              <w:t>filled syringe</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Beyfortus</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SANOFI-AVENTIS AUSTRALIA PTY LTD</w:t>
            </w:r>
            <w:r w:rsidRPr="00B90171">
              <w:rPr>
                <w:rFonts w:ascii="Arial" w:hAnsi="Arial" w:cs="Arial"/>
                <w:color w:val="000000"/>
              </w:rPr>
              <w:br/>
            </w:r>
            <w:r w:rsidRPr="00B90171">
              <w:rPr>
                <w:rFonts w:ascii="Arial" w:hAnsi="Arial" w:cs="Arial"/>
                <w:color w:val="000000"/>
              </w:rPr>
              <w:br/>
              <w:t xml:space="preserve">(New PBS </w:t>
            </w:r>
            <w:r w:rsidR="0060244E" w:rsidRPr="00B90171">
              <w:rPr>
                <w:rFonts w:ascii="Arial" w:hAnsi="Arial" w:cs="Arial"/>
                <w:color w:val="000000"/>
              </w:rPr>
              <w:t>l</w:t>
            </w:r>
            <w:r w:rsidRPr="00B90171">
              <w:rPr>
                <w:rFonts w:ascii="Arial" w:hAnsi="Arial" w:cs="Arial"/>
                <w:color w:val="000000"/>
              </w:rPr>
              <w:t>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3D0D598" w14:textId="1407A2C1" w:rsidR="00714018" w:rsidRPr="00B90171" w:rsidRDefault="00714018" w:rsidP="00714018">
            <w:pPr>
              <w:jc w:val="center"/>
              <w:rPr>
                <w:rFonts w:ascii="Arial" w:hAnsi="Arial" w:cs="Arial"/>
                <w:color w:val="000000"/>
              </w:rPr>
            </w:pPr>
            <w:r w:rsidRPr="00B90171">
              <w:rPr>
                <w:rFonts w:ascii="Arial" w:hAnsi="Arial" w:cs="Arial"/>
                <w:color w:val="000000"/>
              </w:rPr>
              <w:t>Prevention of lower respiratory tract disease caused by respiratory syncytial virus (RSV)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D9F29D9" w14:textId="03FB9145"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Restricted Benefit listing for prevention of RSV lower respiratory tract disease in neonates and infants born during or entering their first RSV season; and children up to 24 months of age who remain vulnerable to severe RSV disease through their second RSV season.</w:t>
            </w:r>
          </w:p>
        </w:tc>
      </w:tr>
      <w:tr w:rsidR="00714018" w:rsidRPr="00B90171" w14:paraId="4DA456F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4E6F0FA" w14:textId="77777777" w:rsidR="00942840" w:rsidRPr="00B90171" w:rsidRDefault="00714018" w:rsidP="00714018">
            <w:pPr>
              <w:jc w:val="center"/>
              <w:rPr>
                <w:rFonts w:ascii="Arial" w:hAnsi="Arial" w:cs="Arial"/>
                <w:color w:val="000000"/>
              </w:rPr>
            </w:pPr>
            <w:r w:rsidRPr="00B90171">
              <w:rPr>
                <w:rFonts w:ascii="Arial" w:hAnsi="Arial" w:cs="Arial"/>
                <w:color w:val="000000"/>
              </w:rPr>
              <w:lastRenderedPageBreak/>
              <w:t>NIVOLUMAB</w:t>
            </w:r>
            <w:r w:rsidR="00942840" w:rsidRPr="00B90171">
              <w:rPr>
                <w:rFonts w:ascii="Arial" w:hAnsi="Arial" w:cs="Arial"/>
                <w:color w:val="000000"/>
              </w:rPr>
              <w:t xml:space="preserve"> </w:t>
            </w:r>
          </w:p>
          <w:p w14:paraId="63AF973D" w14:textId="77777777" w:rsidR="00942840" w:rsidRPr="00B90171" w:rsidRDefault="00942840" w:rsidP="00714018">
            <w:pPr>
              <w:jc w:val="center"/>
              <w:rPr>
                <w:rFonts w:ascii="Arial" w:hAnsi="Arial" w:cs="Arial"/>
                <w:color w:val="000000"/>
              </w:rPr>
            </w:pPr>
          </w:p>
          <w:p w14:paraId="0CEA6D44" w14:textId="77777777" w:rsidR="00942840" w:rsidRPr="00B90171" w:rsidRDefault="00942840" w:rsidP="00714018">
            <w:pPr>
              <w:jc w:val="center"/>
              <w:rPr>
                <w:rFonts w:ascii="Arial" w:hAnsi="Arial" w:cs="Arial"/>
                <w:color w:val="000000"/>
              </w:rPr>
            </w:pPr>
            <w:r w:rsidRPr="00B90171">
              <w:rPr>
                <w:rFonts w:ascii="Arial" w:hAnsi="Arial" w:cs="Arial"/>
                <w:color w:val="000000"/>
              </w:rPr>
              <w:t>Injection concentrate for I.V. infusion 40 mg in 4 mL</w:t>
            </w:r>
          </w:p>
          <w:p w14:paraId="48558CCE" w14:textId="312BFA74" w:rsidR="00942840" w:rsidRPr="00B90171" w:rsidRDefault="00942840" w:rsidP="00714018">
            <w:pPr>
              <w:jc w:val="center"/>
              <w:rPr>
                <w:rFonts w:ascii="Arial" w:hAnsi="Arial" w:cs="Arial"/>
                <w:color w:val="000000"/>
              </w:rPr>
            </w:pPr>
            <w:r w:rsidRPr="00B90171">
              <w:rPr>
                <w:rFonts w:ascii="Arial" w:hAnsi="Arial" w:cs="Arial"/>
                <w:color w:val="000000"/>
              </w:rPr>
              <w:t>Injection concentrate for I.V. infusion 100</w:t>
            </w:r>
            <w:r w:rsidR="00AE6822" w:rsidRPr="00B90171">
              <w:rPr>
                <w:rFonts w:ascii="Arial" w:hAnsi="Arial" w:cs="Arial"/>
                <w:color w:val="000000"/>
              </w:rPr>
              <w:t> </w:t>
            </w:r>
            <w:r w:rsidRPr="00B90171">
              <w:rPr>
                <w:rFonts w:ascii="Arial" w:hAnsi="Arial" w:cs="Arial"/>
                <w:color w:val="000000"/>
              </w:rPr>
              <w:t>mg in 10 mL</w:t>
            </w:r>
          </w:p>
          <w:p w14:paraId="61C52127" w14:textId="77777777" w:rsidR="00942840" w:rsidRPr="00B90171" w:rsidRDefault="00942840" w:rsidP="00714018">
            <w:pPr>
              <w:jc w:val="center"/>
              <w:rPr>
                <w:rFonts w:ascii="Arial" w:hAnsi="Arial" w:cs="Arial"/>
                <w:color w:val="000000"/>
              </w:rPr>
            </w:pPr>
          </w:p>
          <w:p w14:paraId="24FA1F4B" w14:textId="074E6F73" w:rsidR="00942840" w:rsidRPr="00B90171" w:rsidRDefault="00942840" w:rsidP="00714018">
            <w:pPr>
              <w:jc w:val="center"/>
              <w:rPr>
                <w:rFonts w:ascii="Arial" w:hAnsi="Arial" w:cs="Arial"/>
                <w:color w:val="000000"/>
              </w:rPr>
            </w:pPr>
            <w:proofErr w:type="spellStart"/>
            <w:r w:rsidRPr="00B90171">
              <w:rPr>
                <w:rFonts w:ascii="Arial" w:hAnsi="Arial" w:cs="Arial"/>
                <w:color w:val="000000"/>
              </w:rPr>
              <w:t>Opdivo</w:t>
            </w:r>
            <w:proofErr w:type="spellEnd"/>
            <w:r w:rsidRPr="00F75D8F">
              <w:rPr>
                <w:rFonts w:ascii="Arial" w:hAnsi="Arial" w:cs="Arial"/>
                <w:color w:val="000000"/>
                <w:vertAlign w:val="superscript"/>
              </w:rPr>
              <w:t>®</w:t>
            </w:r>
          </w:p>
          <w:p w14:paraId="661826DF" w14:textId="77777777" w:rsidR="00AE6822" w:rsidRPr="00B90171" w:rsidRDefault="00714018" w:rsidP="00714018">
            <w:pPr>
              <w:jc w:val="center"/>
              <w:rPr>
                <w:rFonts w:ascii="Arial" w:hAnsi="Arial" w:cs="Arial"/>
                <w:color w:val="000000"/>
              </w:rPr>
            </w:pPr>
            <w:r w:rsidRPr="00B90171">
              <w:rPr>
                <w:rFonts w:ascii="Arial" w:hAnsi="Arial" w:cs="Arial"/>
                <w:color w:val="000000"/>
              </w:rPr>
              <w:br/>
              <w:t>IPILIMUMAB</w:t>
            </w:r>
            <w:r w:rsidRPr="00B90171">
              <w:rPr>
                <w:rFonts w:ascii="Arial" w:hAnsi="Arial" w:cs="Arial"/>
                <w:color w:val="000000"/>
              </w:rPr>
              <w:br/>
            </w:r>
            <w:r w:rsidRPr="00B90171">
              <w:rPr>
                <w:rFonts w:ascii="Arial" w:hAnsi="Arial" w:cs="Arial"/>
                <w:color w:val="000000"/>
              </w:rPr>
              <w:br/>
              <w:t>Injection concentrate for I.V. infusion 50 mg in 10 mL</w:t>
            </w:r>
          </w:p>
          <w:p w14:paraId="1C76A156" w14:textId="07EE9008" w:rsidR="00714018" w:rsidRPr="00B90171" w:rsidRDefault="00714018" w:rsidP="00714018">
            <w:pPr>
              <w:jc w:val="center"/>
              <w:rPr>
                <w:rFonts w:ascii="Arial" w:hAnsi="Arial" w:cs="Arial"/>
                <w:color w:val="000000"/>
              </w:rPr>
            </w:pPr>
            <w:r w:rsidRPr="00B90171">
              <w:rPr>
                <w:rFonts w:ascii="Arial" w:hAnsi="Arial" w:cs="Arial"/>
                <w:color w:val="000000"/>
              </w:rPr>
              <w:br/>
            </w:r>
            <w:proofErr w:type="spellStart"/>
            <w:r w:rsidRPr="00B90171">
              <w:rPr>
                <w:rFonts w:ascii="Arial" w:hAnsi="Arial" w:cs="Arial"/>
                <w:color w:val="000000"/>
              </w:rPr>
              <w:t>Yervoy</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BRISTOL-MYERS SQUIBB AUSTRALIA PTY LTD</w:t>
            </w:r>
            <w:r w:rsidRPr="00B90171">
              <w:rPr>
                <w:rFonts w:ascii="Arial" w:hAnsi="Arial" w:cs="Arial"/>
                <w:color w:val="000000"/>
              </w:rPr>
              <w:br/>
            </w:r>
            <w:r w:rsidRPr="00B90171">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E182D59" w14:textId="689F34E1" w:rsidR="00714018" w:rsidRPr="00B90171" w:rsidRDefault="00714018" w:rsidP="00714018">
            <w:pPr>
              <w:jc w:val="center"/>
              <w:rPr>
                <w:rFonts w:ascii="Arial" w:hAnsi="Arial" w:cs="Arial"/>
                <w:color w:val="000000"/>
              </w:rPr>
            </w:pPr>
            <w:r w:rsidRPr="00B90171">
              <w:rPr>
                <w:rFonts w:ascii="Arial" w:hAnsi="Arial" w:cs="Arial"/>
                <w:color w:val="000000"/>
              </w:rPr>
              <w:t>Unresectable malignant mesothelioma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0905F49" w14:textId="3EBC93A0" w:rsidR="00714018" w:rsidRPr="00B90171" w:rsidRDefault="00714018" w:rsidP="00714018">
            <w:pPr>
              <w:jc w:val="center"/>
              <w:rPr>
                <w:rFonts w:ascii="Arial" w:hAnsi="Arial" w:cs="Arial"/>
                <w:color w:val="000000"/>
              </w:rPr>
            </w:pPr>
            <w:r w:rsidRPr="00B90171">
              <w:rPr>
                <w:rFonts w:ascii="Arial" w:hAnsi="Arial" w:cs="Arial"/>
                <w:color w:val="000000"/>
              </w:rPr>
              <w:t xml:space="preserve">To request the PBAC consider the previously estimated utilisation for nivolumab and ipilimumab for the treatment of unresectable malignant mesothelioma. </w:t>
            </w:r>
          </w:p>
        </w:tc>
      </w:tr>
      <w:tr w:rsidR="00714018" w:rsidRPr="00B90171" w14:paraId="68832A0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4A8838B" w14:textId="36666202" w:rsidR="00714018" w:rsidRPr="00B90171" w:rsidRDefault="00714018" w:rsidP="00714018">
            <w:pPr>
              <w:jc w:val="center"/>
              <w:rPr>
                <w:rFonts w:ascii="Arial" w:hAnsi="Arial" w:cs="Arial"/>
                <w:color w:val="000000"/>
              </w:rPr>
            </w:pPr>
            <w:r w:rsidRPr="00B90171">
              <w:rPr>
                <w:rFonts w:ascii="Arial" w:hAnsi="Arial" w:cs="Arial"/>
                <w:color w:val="000000"/>
              </w:rPr>
              <w:lastRenderedPageBreak/>
              <w:t xml:space="preserve">ODEVIXIBAT </w:t>
            </w:r>
            <w:r w:rsidRPr="00B90171">
              <w:rPr>
                <w:rFonts w:ascii="Arial" w:hAnsi="Arial" w:cs="Arial"/>
                <w:color w:val="000000"/>
              </w:rPr>
              <w:br/>
            </w:r>
            <w:r w:rsidRPr="00B90171">
              <w:rPr>
                <w:rFonts w:ascii="Arial" w:hAnsi="Arial" w:cs="Arial"/>
                <w:color w:val="000000"/>
              </w:rPr>
              <w:br/>
              <w:t>Capsule 200 micrograms</w:t>
            </w:r>
            <w:r w:rsidRPr="00B90171">
              <w:rPr>
                <w:rFonts w:ascii="Arial" w:hAnsi="Arial" w:cs="Arial"/>
                <w:color w:val="000000"/>
              </w:rPr>
              <w:br/>
              <w:t>Capsule 400 micrograms</w:t>
            </w:r>
            <w:r w:rsidRPr="00B90171">
              <w:rPr>
                <w:rFonts w:ascii="Arial" w:hAnsi="Arial" w:cs="Arial"/>
                <w:color w:val="000000"/>
              </w:rPr>
              <w:br/>
              <w:t>Capsule 600 micrograms</w:t>
            </w:r>
            <w:r w:rsidRPr="00B90171">
              <w:rPr>
                <w:rFonts w:ascii="Arial" w:hAnsi="Arial" w:cs="Arial"/>
                <w:color w:val="000000"/>
              </w:rPr>
              <w:br/>
              <w:t>Capsule 1200 micrograms</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Bylvay</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IPSEN PTY LTD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FCB281D" w14:textId="7A524322" w:rsidR="00714018" w:rsidRPr="00B90171" w:rsidRDefault="00714018" w:rsidP="00714018">
            <w:pPr>
              <w:jc w:val="center"/>
              <w:rPr>
                <w:rFonts w:ascii="Arial" w:hAnsi="Arial" w:cs="Arial"/>
                <w:color w:val="000000"/>
              </w:rPr>
            </w:pPr>
            <w:r w:rsidRPr="00B90171">
              <w:rPr>
                <w:rFonts w:ascii="Arial" w:hAnsi="Arial" w:cs="Arial"/>
                <w:color w:val="000000"/>
              </w:rPr>
              <w:t>Progressive familial intrahepatic cholestasis (PFIC)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FCEB859" w14:textId="178266F4" w:rsidR="00714018" w:rsidRPr="00B90171" w:rsidRDefault="00714018" w:rsidP="00714018">
            <w:pPr>
              <w:jc w:val="center"/>
              <w:rPr>
                <w:rFonts w:ascii="Arial" w:hAnsi="Arial" w:cs="Arial"/>
                <w:color w:val="000000"/>
              </w:rPr>
            </w:pPr>
            <w:r w:rsidRPr="00B90171">
              <w:rPr>
                <w:rFonts w:ascii="Arial" w:hAnsi="Arial" w:cs="Arial"/>
                <w:color w:val="000000"/>
              </w:rPr>
              <w:t xml:space="preserve">To request a </w:t>
            </w:r>
            <w:r w:rsidR="00C02FE4">
              <w:rPr>
                <w:rFonts w:ascii="Arial" w:hAnsi="Arial" w:cs="Arial"/>
                <w:color w:val="000000"/>
              </w:rPr>
              <w:t>Section 100 (Highly Specialised Drugs Program)</w:t>
            </w:r>
            <w:r w:rsidRPr="00B90171">
              <w:rPr>
                <w:rFonts w:ascii="Arial" w:hAnsi="Arial" w:cs="Arial"/>
                <w:color w:val="000000"/>
              </w:rPr>
              <w:t xml:space="preserve"> Authority Required (STREAMLINED) listing for the treatment of PFIC.</w:t>
            </w:r>
          </w:p>
        </w:tc>
      </w:tr>
      <w:tr w:rsidR="00714018" w:rsidRPr="00B90171" w14:paraId="1E60419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AF09748" w14:textId="1F69F038" w:rsidR="00714018" w:rsidRPr="00B90171" w:rsidRDefault="00714018" w:rsidP="00714018">
            <w:pPr>
              <w:jc w:val="center"/>
              <w:rPr>
                <w:rFonts w:ascii="Arial" w:hAnsi="Arial" w:cs="Arial"/>
                <w:color w:val="000000"/>
              </w:rPr>
            </w:pPr>
            <w:r w:rsidRPr="00B90171">
              <w:rPr>
                <w:rFonts w:ascii="Arial" w:hAnsi="Arial" w:cs="Arial"/>
                <w:color w:val="000000"/>
              </w:rPr>
              <w:t xml:space="preserve">OLAPARIB </w:t>
            </w:r>
            <w:r w:rsidRPr="00B90171">
              <w:rPr>
                <w:rFonts w:ascii="Arial" w:hAnsi="Arial" w:cs="Arial"/>
                <w:color w:val="000000"/>
              </w:rPr>
              <w:br/>
            </w:r>
            <w:r w:rsidRPr="00B90171">
              <w:rPr>
                <w:rFonts w:ascii="Arial" w:hAnsi="Arial" w:cs="Arial"/>
                <w:color w:val="000000"/>
              </w:rPr>
              <w:br/>
              <w:t>Tablet 100 mg</w:t>
            </w:r>
            <w:r w:rsidRPr="00B90171">
              <w:rPr>
                <w:rFonts w:ascii="Arial" w:hAnsi="Arial" w:cs="Arial"/>
                <w:color w:val="000000"/>
              </w:rPr>
              <w:br/>
              <w:t>Tablet 150 mg</w:t>
            </w:r>
            <w:r w:rsidRPr="00B90171">
              <w:rPr>
                <w:rFonts w:ascii="Arial" w:hAnsi="Arial" w:cs="Arial"/>
                <w:color w:val="000000"/>
              </w:rPr>
              <w:br/>
            </w:r>
            <w:r w:rsidRPr="00B90171">
              <w:rPr>
                <w:rFonts w:ascii="Arial" w:hAnsi="Arial" w:cs="Arial"/>
                <w:color w:val="000000"/>
              </w:rPr>
              <w:br/>
              <w:t>Lynparza</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ASTRAZENECA PTY LTD</w:t>
            </w:r>
            <w:r w:rsidRPr="00B90171">
              <w:rPr>
                <w:rFonts w:ascii="Arial" w:hAnsi="Arial" w:cs="Arial"/>
                <w:color w:val="000000"/>
              </w:rPr>
              <w:br/>
            </w:r>
            <w:r w:rsidRPr="00B90171">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2EFA1E2" w14:textId="77777777" w:rsidR="00D86A5D" w:rsidRPr="00B90171" w:rsidRDefault="00D86A5D" w:rsidP="00BA4BDB">
            <w:pPr>
              <w:jc w:val="center"/>
              <w:rPr>
                <w:rFonts w:ascii="Arial" w:hAnsi="Arial" w:cs="Arial"/>
                <w:color w:val="000000"/>
              </w:rPr>
            </w:pPr>
            <w:r w:rsidRPr="00B90171">
              <w:rPr>
                <w:rFonts w:ascii="Arial" w:hAnsi="Arial" w:cs="Arial"/>
                <w:color w:val="000000"/>
              </w:rPr>
              <w:t xml:space="preserve">Human epidermal growth factor 2 (HER2) negative metastatic breast cancer with a confirmed </w:t>
            </w:r>
            <w:r w:rsidRPr="00A944C6">
              <w:rPr>
                <w:rFonts w:ascii="Arial" w:hAnsi="Arial" w:cs="Arial"/>
                <w:i/>
                <w:iCs/>
                <w:color w:val="000000"/>
              </w:rPr>
              <w:t>BRCA1</w:t>
            </w:r>
            <w:r w:rsidRPr="00B90171">
              <w:rPr>
                <w:rFonts w:ascii="Arial" w:hAnsi="Arial" w:cs="Arial"/>
                <w:color w:val="000000"/>
              </w:rPr>
              <w:t xml:space="preserve"> or </w:t>
            </w:r>
            <w:r w:rsidRPr="00A944C6">
              <w:rPr>
                <w:rFonts w:ascii="Arial" w:hAnsi="Arial" w:cs="Arial"/>
                <w:i/>
                <w:iCs/>
                <w:color w:val="000000"/>
              </w:rPr>
              <w:t>BRCA2</w:t>
            </w:r>
            <w:r w:rsidRPr="00B90171">
              <w:rPr>
                <w:rFonts w:ascii="Arial" w:hAnsi="Arial" w:cs="Arial"/>
                <w:color w:val="000000"/>
              </w:rPr>
              <w:t xml:space="preserve"> mutation</w:t>
            </w:r>
          </w:p>
          <w:p w14:paraId="4AE849DF" w14:textId="0AA9939D" w:rsidR="00714018" w:rsidRPr="00B90171" w:rsidRDefault="00714018" w:rsidP="00714018">
            <w:pPr>
              <w:jc w:val="center"/>
              <w:rPr>
                <w:rFonts w:ascii="Arial" w:hAnsi="Arial" w:cs="Arial"/>
                <w:color w:val="000000"/>
              </w:rPr>
            </w:pP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C66CA00" w14:textId="5EABDC82" w:rsidR="00714018" w:rsidRPr="00B90171" w:rsidRDefault="00D86A5D" w:rsidP="00B90171">
            <w:pPr>
              <w:pStyle w:val="NormalWeb"/>
              <w:spacing w:before="0" w:beforeAutospacing="0" w:after="0" w:afterAutospacing="0"/>
              <w:jc w:val="center"/>
              <w:rPr>
                <w:rFonts w:ascii="Arial" w:hAnsi="Arial" w:cs="Arial"/>
                <w:color w:val="000000"/>
                <w:sz w:val="20"/>
                <w:szCs w:val="20"/>
              </w:rPr>
            </w:pPr>
            <w:r w:rsidRPr="00B90171">
              <w:rPr>
                <w:rFonts w:ascii="Arial" w:hAnsi="Arial" w:cs="Arial"/>
                <w:color w:val="000000"/>
                <w:sz w:val="20"/>
                <w:szCs w:val="20"/>
              </w:rPr>
              <w:t xml:space="preserve">To request a General Schedule Authority Required (Telephone/Online) listing for the treatment of HER2-negative metastatic breast cancer for patients with a confirmed </w:t>
            </w:r>
            <w:r w:rsidRPr="00A944C6">
              <w:rPr>
                <w:rFonts w:ascii="Arial" w:hAnsi="Arial" w:cs="Arial"/>
                <w:i/>
                <w:iCs/>
                <w:color w:val="000000"/>
                <w:sz w:val="20"/>
                <w:szCs w:val="20"/>
              </w:rPr>
              <w:t>BRCA1</w:t>
            </w:r>
            <w:r w:rsidRPr="00B90171">
              <w:rPr>
                <w:rFonts w:ascii="Arial" w:hAnsi="Arial" w:cs="Arial"/>
                <w:color w:val="000000"/>
                <w:sz w:val="20"/>
                <w:szCs w:val="20"/>
              </w:rPr>
              <w:t xml:space="preserve"> or </w:t>
            </w:r>
            <w:r w:rsidRPr="00A944C6">
              <w:rPr>
                <w:rFonts w:ascii="Arial" w:hAnsi="Arial" w:cs="Arial"/>
                <w:i/>
                <w:iCs/>
                <w:color w:val="000000"/>
                <w:sz w:val="20"/>
                <w:szCs w:val="20"/>
              </w:rPr>
              <w:t>BRCA2</w:t>
            </w:r>
            <w:r w:rsidRPr="00B90171">
              <w:rPr>
                <w:rFonts w:ascii="Arial" w:hAnsi="Arial" w:cs="Arial"/>
                <w:color w:val="000000"/>
                <w:sz w:val="20"/>
                <w:szCs w:val="20"/>
              </w:rPr>
              <w:t xml:space="preserve"> mutation.</w:t>
            </w:r>
          </w:p>
        </w:tc>
      </w:tr>
      <w:tr w:rsidR="00B90171" w:rsidRPr="00B90171" w14:paraId="1118792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EF442B5" w14:textId="77777777" w:rsidR="00B90171" w:rsidRPr="00B90171" w:rsidRDefault="00B90171" w:rsidP="00B90171">
            <w:pPr>
              <w:jc w:val="center"/>
              <w:rPr>
                <w:rFonts w:ascii="Arial" w:hAnsi="Arial" w:cs="Arial"/>
                <w:color w:val="000000"/>
              </w:rPr>
            </w:pPr>
            <w:r w:rsidRPr="00B90171">
              <w:rPr>
                <w:rFonts w:ascii="Arial" w:hAnsi="Arial" w:cs="Arial"/>
                <w:color w:val="000000"/>
              </w:rPr>
              <w:lastRenderedPageBreak/>
              <w:t>PRASUGREL</w:t>
            </w:r>
          </w:p>
          <w:p w14:paraId="44CB751A" w14:textId="00B46899" w:rsidR="00B90171" w:rsidRPr="00B90171" w:rsidRDefault="00B90171" w:rsidP="00B90171">
            <w:pPr>
              <w:jc w:val="center"/>
              <w:rPr>
                <w:rFonts w:ascii="Arial" w:hAnsi="Arial" w:cs="Arial"/>
                <w:color w:val="000000"/>
              </w:rPr>
            </w:pPr>
            <w:r w:rsidRPr="00B90171">
              <w:rPr>
                <w:rFonts w:ascii="Arial" w:hAnsi="Arial" w:cs="Arial"/>
                <w:color w:val="000000"/>
              </w:rPr>
              <w:br/>
              <w:t>Tablet 5 mg</w:t>
            </w:r>
            <w:r w:rsidRPr="00B90171">
              <w:rPr>
                <w:rFonts w:ascii="Arial" w:hAnsi="Arial" w:cs="Arial"/>
                <w:color w:val="000000"/>
              </w:rPr>
              <w:br/>
              <w:t>Tablet 10 mg</w:t>
            </w:r>
            <w:r w:rsidRPr="00B90171">
              <w:rPr>
                <w:rFonts w:ascii="Arial" w:hAnsi="Arial" w:cs="Arial"/>
                <w:color w:val="000000"/>
              </w:rPr>
              <w:br/>
            </w:r>
            <w:r w:rsidRPr="00B90171">
              <w:rPr>
                <w:rFonts w:ascii="Arial" w:hAnsi="Arial" w:cs="Arial"/>
                <w:color w:val="000000"/>
              </w:rPr>
              <w:br/>
              <w:t>Prasugrel SCP</w:t>
            </w:r>
            <w:r w:rsidRPr="00B90171">
              <w:rPr>
                <w:rFonts w:ascii="Arial" w:hAnsi="Arial" w:cs="Arial"/>
                <w:color w:val="000000"/>
              </w:rPr>
              <w:br/>
            </w:r>
            <w:r w:rsidRPr="00B90171">
              <w:rPr>
                <w:rFonts w:ascii="Arial" w:hAnsi="Arial" w:cs="Arial"/>
                <w:color w:val="000000"/>
              </w:rPr>
              <w:br/>
              <w:t>GENERIC HEALTH PTY LTD</w:t>
            </w:r>
            <w:r w:rsidRPr="00B90171">
              <w:rPr>
                <w:rFonts w:ascii="Arial" w:hAnsi="Arial" w:cs="Arial"/>
                <w:color w:val="000000"/>
              </w:rPr>
              <w:br/>
            </w:r>
            <w:r w:rsidRPr="00B90171">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C583EEF" w14:textId="43BFD254" w:rsidR="00B90171" w:rsidRPr="00B90171" w:rsidRDefault="00B90171" w:rsidP="00B90171">
            <w:pPr>
              <w:jc w:val="center"/>
              <w:rPr>
                <w:rFonts w:ascii="Arial" w:hAnsi="Arial" w:cs="Arial"/>
                <w:color w:val="000000"/>
              </w:rPr>
            </w:pPr>
            <w:r w:rsidRPr="00B90171">
              <w:rPr>
                <w:rFonts w:ascii="Arial" w:hAnsi="Arial" w:cs="Arial"/>
                <w:color w:val="000000"/>
              </w:rPr>
              <w:t xml:space="preserve">Acute coronary syndrome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0734484" w14:textId="2DF143BE" w:rsidR="00B90171" w:rsidRPr="00B90171" w:rsidRDefault="00B90171" w:rsidP="00B90171">
            <w:pPr>
              <w:pStyle w:val="NormalWeb"/>
              <w:spacing w:before="0" w:beforeAutospacing="0" w:after="0" w:afterAutospacing="0"/>
              <w:jc w:val="center"/>
              <w:rPr>
                <w:rFonts w:ascii="Arial" w:hAnsi="Arial" w:cs="Arial"/>
                <w:color w:val="000000"/>
                <w:sz w:val="20"/>
                <w:szCs w:val="20"/>
              </w:rPr>
            </w:pPr>
            <w:r w:rsidRPr="00B90171">
              <w:rPr>
                <w:rFonts w:ascii="Arial" w:hAnsi="Arial" w:cs="Arial"/>
                <w:color w:val="000000"/>
                <w:sz w:val="20"/>
                <w:szCs w:val="20"/>
              </w:rPr>
              <w:t>Resubmission to request a General Schedule Authority Required (STREAMLINED) listing, in combination with aspirin, for the treatment of acute coronary syndrome (myocardial infarction or unstable angina) managed by percutaneous coronary intervention.</w:t>
            </w:r>
          </w:p>
        </w:tc>
      </w:tr>
      <w:tr w:rsidR="00714018" w:rsidRPr="00B90171" w14:paraId="31BF3161"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DC1CED1" w14:textId="6B718881" w:rsidR="00714018" w:rsidRPr="00B90171" w:rsidRDefault="00714018" w:rsidP="00714018">
            <w:pPr>
              <w:jc w:val="center"/>
              <w:rPr>
                <w:rFonts w:ascii="Arial" w:hAnsi="Arial" w:cs="Arial"/>
                <w:color w:val="000000"/>
              </w:rPr>
            </w:pPr>
            <w:r w:rsidRPr="00B90171">
              <w:rPr>
                <w:rFonts w:ascii="Arial" w:hAnsi="Arial" w:cs="Arial"/>
                <w:color w:val="000000"/>
              </w:rPr>
              <w:t>PROGESTERONE</w:t>
            </w:r>
            <w:r w:rsidRPr="00B90171">
              <w:rPr>
                <w:rFonts w:ascii="Arial" w:hAnsi="Arial" w:cs="Arial"/>
                <w:color w:val="000000"/>
              </w:rPr>
              <w:br/>
            </w:r>
            <w:r w:rsidRPr="00B90171">
              <w:rPr>
                <w:rFonts w:ascii="Arial" w:hAnsi="Arial" w:cs="Arial"/>
                <w:color w:val="000000"/>
              </w:rPr>
              <w:br/>
            </w:r>
            <w:r w:rsidR="00AD0804">
              <w:rPr>
                <w:rFonts w:ascii="Arial" w:hAnsi="Arial" w:cs="Arial"/>
                <w:color w:val="000000"/>
              </w:rPr>
              <w:t>Capsule</w:t>
            </w:r>
            <w:r w:rsidRPr="00B90171">
              <w:rPr>
                <w:rFonts w:ascii="Arial" w:hAnsi="Arial" w:cs="Arial"/>
                <w:color w:val="000000"/>
              </w:rPr>
              <w:t xml:space="preserve"> 300 mg</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Utrogestan</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BESINS HEALTHCARE AUSTRALIA PTY LTD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F281D44" w14:textId="44E1DDA3" w:rsidR="00714018" w:rsidRPr="00B90171" w:rsidRDefault="00714018" w:rsidP="00714018">
            <w:pPr>
              <w:jc w:val="center"/>
              <w:rPr>
                <w:rFonts w:ascii="Arial" w:hAnsi="Arial" w:cs="Arial"/>
                <w:color w:val="000000"/>
              </w:rPr>
            </w:pPr>
            <w:r w:rsidRPr="00B90171">
              <w:rPr>
                <w:rFonts w:ascii="Arial" w:hAnsi="Arial" w:cs="Arial"/>
                <w:color w:val="000000"/>
              </w:rPr>
              <w:t>Luteal phase support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F77E91" w14:textId="2B1EA52B" w:rsidR="00714018" w:rsidRPr="00B90171" w:rsidRDefault="00714018" w:rsidP="00714018">
            <w:pPr>
              <w:jc w:val="center"/>
              <w:rPr>
                <w:rFonts w:ascii="Arial" w:hAnsi="Arial" w:cs="Arial"/>
                <w:color w:val="000000"/>
              </w:rPr>
            </w:pPr>
            <w:r w:rsidRPr="00B90171">
              <w:rPr>
                <w:rFonts w:ascii="Arial" w:hAnsi="Arial" w:cs="Arial"/>
                <w:color w:val="000000"/>
              </w:rPr>
              <w:t>To request a Section 100 (In Vitro Fertilisation Program) Authority Required (STREAMLINED) listing of a new strength for luteal phase support as part of an assisted reproductive technology treatment cycle.</w:t>
            </w:r>
          </w:p>
        </w:tc>
      </w:tr>
      <w:tr w:rsidR="00714018" w:rsidRPr="00B90171" w14:paraId="15C2F12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ED632A1" w14:textId="44F9AED5" w:rsidR="00714018" w:rsidRPr="00B90171" w:rsidRDefault="00714018" w:rsidP="00714018">
            <w:pPr>
              <w:jc w:val="center"/>
              <w:rPr>
                <w:rFonts w:ascii="Arial" w:hAnsi="Arial" w:cs="Arial"/>
                <w:color w:val="000000"/>
              </w:rPr>
            </w:pPr>
            <w:r w:rsidRPr="00B90171">
              <w:rPr>
                <w:rFonts w:ascii="Arial" w:hAnsi="Arial" w:cs="Arial"/>
                <w:color w:val="000000"/>
              </w:rPr>
              <w:t>PROPYLENE GLYCOL</w:t>
            </w:r>
            <w:r w:rsidRPr="00B90171">
              <w:rPr>
                <w:rFonts w:ascii="Arial" w:hAnsi="Arial" w:cs="Arial"/>
                <w:color w:val="000000"/>
              </w:rPr>
              <w:br/>
            </w:r>
            <w:r w:rsidRPr="00B90171">
              <w:rPr>
                <w:rFonts w:ascii="Arial" w:hAnsi="Arial" w:cs="Arial"/>
                <w:color w:val="000000"/>
              </w:rPr>
              <w:br/>
              <w:t>Eye drops 60 microgram</w:t>
            </w:r>
            <w:r w:rsidR="008B0251">
              <w:rPr>
                <w:rFonts w:ascii="Arial" w:hAnsi="Arial" w:cs="Arial"/>
                <w:color w:val="000000"/>
              </w:rPr>
              <w:t>s</w:t>
            </w:r>
            <w:r w:rsidRPr="00B90171">
              <w:rPr>
                <w:rFonts w:ascii="Arial" w:hAnsi="Arial" w:cs="Arial"/>
                <w:color w:val="000000"/>
              </w:rPr>
              <w:t xml:space="preserve"> per mL, 10 mL</w:t>
            </w:r>
            <w:r w:rsidRPr="00B90171">
              <w:rPr>
                <w:rFonts w:ascii="Arial" w:hAnsi="Arial" w:cs="Arial"/>
                <w:color w:val="000000"/>
              </w:rPr>
              <w:br/>
            </w:r>
            <w:r w:rsidRPr="00B90171">
              <w:rPr>
                <w:rFonts w:ascii="Arial" w:hAnsi="Arial" w:cs="Arial"/>
                <w:color w:val="000000"/>
              </w:rPr>
              <w:br/>
              <w:t>Systane Balance</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ALCON LABORATORIES (AUSTRALIA) PTY LTD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A61080B" w14:textId="7F71856C" w:rsidR="00714018" w:rsidRPr="00B90171" w:rsidRDefault="00714018" w:rsidP="00714018">
            <w:pPr>
              <w:jc w:val="center"/>
              <w:rPr>
                <w:rFonts w:ascii="Arial" w:hAnsi="Arial" w:cs="Arial"/>
                <w:color w:val="000000"/>
              </w:rPr>
            </w:pPr>
            <w:r w:rsidRPr="00B90171">
              <w:rPr>
                <w:rFonts w:ascii="Arial" w:hAnsi="Arial" w:cs="Arial"/>
                <w:color w:val="000000"/>
              </w:rPr>
              <w:t>Severe dry eye syndrome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77E5D03" w14:textId="41187739" w:rsidR="00714018" w:rsidRPr="00B90171" w:rsidRDefault="00714018" w:rsidP="00714018">
            <w:pPr>
              <w:jc w:val="center"/>
              <w:rPr>
                <w:rFonts w:ascii="Arial" w:hAnsi="Arial" w:cs="Arial"/>
                <w:color w:val="000000"/>
              </w:rPr>
            </w:pPr>
            <w:r w:rsidRPr="00B90171">
              <w:rPr>
                <w:rFonts w:ascii="Arial" w:hAnsi="Arial" w:cs="Arial"/>
                <w:color w:val="000000"/>
              </w:rPr>
              <w:t>To request a General Schedule Restricted Benefit listing for the treatment of severe dry eye syndrome.</w:t>
            </w:r>
          </w:p>
        </w:tc>
      </w:tr>
      <w:tr w:rsidR="001420DD" w:rsidRPr="00B90171" w14:paraId="0085B77F"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6F46D7B" w14:textId="77777777" w:rsidR="001420DD" w:rsidRPr="001420DD" w:rsidRDefault="001420DD" w:rsidP="001420DD">
            <w:pPr>
              <w:jc w:val="center"/>
              <w:rPr>
                <w:rFonts w:ascii="Arial" w:hAnsi="Arial" w:cs="Arial"/>
                <w:color w:val="000000"/>
              </w:rPr>
            </w:pPr>
            <w:r w:rsidRPr="001420DD">
              <w:rPr>
                <w:rFonts w:ascii="Arial" w:hAnsi="Arial" w:cs="Arial"/>
                <w:color w:val="000000"/>
              </w:rPr>
              <w:lastRenderedPageBreak/>
              <w:t>RAVULIZUMAB</w:t>
            </w:r>
            <w:r>
              <w:rPr>
                <w:rFonts w:ascii="Arial" w:hAnsi="Arial" w:cs="Arial"/>
                <w:color w:val="000000"/>
              </w:rPr>
              <w:br/>
            </w:r>
            <w:r>
              <w:rPr>
                <w:rFonts w:ascii="Arial" w:hAnsi="Arial" w:cs="Arial"/>
                <w:color w:val="000000"/>
              </w:rPr>
              <w:br/>
            </w:r>
            <w:r w:rsidRPr="001420DD">
              <w:rPr>
                <w:rFonts w:ascii="Arial" w:hAnsi="Arial" w:cs="Arial"/>
                <w:color w:val="000000"/>
              </w:rPr>
              <w:t>Solution concentrate for I.V. infusion 300 mg in 3 mL</w:t>
            </w:r>
          </w:p>
          <w:p w14:paraId="0A18CB1F" w14:textId="77777777" w:rsidR="001420DD" w:rsidRPr="001420DD" w:rsidRDefault="001420DD" w:rsidP="001420DD">
            <w:pPr>
              <w:jc w:val="center"/>
              <w:rPr>
                <w:rFonts w:ascii="Arial" w:hAnsi="Arial" w:cs="Arial"/>
                <w:color w:val="000000"/>
              </w:rPr>
            </w:pPr>
            <w:r w:rsidRPr="001420DD">
              <w:rPr>
                <w:rFonts w:ascii="Arial" w:hAnsi="Arial" w:cs="Arial"/>
                <w:color w:val="000000"/>
              </w:rPr>
              <w:t xml:space="preserve">Solution concentrate for I.V. infusion </w:t>
            </w:r>
          </w:p>
          <w:p w14:paraId="40588F78" w14:textId="48A1B86E" w:rsidR="001420DD" w:rsidRPr="00B90171" w:rsidRDefault="001420DD" w:rsidP="001420DD">
            <w:pPr>
              <w:jc w:val="center"/>
              <w:rPr>
                <w:rFonts w:ascii="Arial" w:hAnsi="Arial" w:cs="Arial"/>
                <w:color w:val="000000"/>
              </w:rPr>
            </w:pPr>
            <w:r w:rsidRPr="001420DD">
              <w:rPr>
                <w:rFonts w:ascii="Arial" w:hAnsi="Arial" w:cs="Arial"/>
                <w:color w:val="000000"/>
              </w:rPr>
              <w:t>1,100 mg in 11 mL</w:t>
            </w:r>
            <w:r>
              <w:rPr>
                <w:rFonts w:ascii="Arial" w:hAnsi="Arial" w:cs="Arial"/>
                <w:color w:val="000000"/>
              </w:rPr>
              <w:br/>
            </w:r>
            <w:r>
              <w:rPr>
                <w:rFonts w:ascii="Arial" w:hAnsi="Arial" w:cs="Arial"/>
                <w:color w:val="000000"/>
              </w:rPr>
              <w:br/>
            </w:r>
            <w:proofErr w:type="spellStart"/>
            <w:r w:rsidRPr="001420DD">
              <w:rPr>
                <w:rFonts w:ascii="Arial" w:hAnsi="Arial" w:cs="Arial"/>
                <w:color w:val="000000"/>
              </w:rPr>
              <w:t>Ultomiris</w:t>
            </w:r>
            <w:proofErr w:type="spellEnd"/>
            <w:r w:rsidRPr="005B44DC">
              <w:rPr>
                <w:rFonts w:ascii="Arial" w:hAnsi="Arial" w:cs="Arial"/>
                <w:color w:val="000000"/>
                <w:vertAlign w:val="superscript"/>
              </w:rPr>
              <w:t>®</w:t>
            </w:r>
            <w:r>
              <w:rPr>
                <w:rFonts w:ascii="Arial" w:hAnsi="Arial" w:cs="Arial"/>
                <w:color w:val="000000"/>
              </w:rPr>
              <w:br/>
            </w:r>
            <w:r>
              <w:rPr>
                <w:rFonts w:ascii="Arial" w:hAnsi="Arial" w:cs="Arial"/>
                <w:color w:val="000000"/>
              </w:rPr>
              <w:br/>
            </w:r>
            <w:r w:rsidRPr="001420DD">
              <w:rPr>
                <w:rFonts w:ascii="Arial" w:hAnsi="Arial" w:cs="Arial"/>
                <w:color w:val="000000"/>
              </w:rPr>
              <w:t>ALEXION PHARMACEUTICALS AUSTRALASIA PTY LTD</w:t>
            </w:r>
            <w:r>
              <w:rPr>
                <w:rFonts w:ascii="Arial" w:hAnsi="Arial" w:cs="Arial"/>
                <w:color w:val="000000"/>
              </w:rPr>
              <w:br/>
            </w:r>
            <w:r>
              <w:rPr>
                <w:rFonts w:ascii="Arial" w:hAnsi="Arial" w:cs="Arial"/>
                <w:color w:val="000000"/>
              </w:rPr>
              <w:br/>
            </w:r>
            <w:r w:rsidRPr="001420DD">
              <w:rPr>
                <w:rFonts w:ascii="Arial" w:hAnsi="Arial" w:cs="Arial"/>
                <w:color w:val="000000"/>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084BFE5" w14:textId="0AEF80D1" w:rsidR="001420DD" w:rsidRPr="00B90171" w:rsidRDefault="001420DD" w:rsidP="00714018">
            <w:pPr>
              <w:jc w:val="center"/>
              <w:rPr>
                <w:rFonts w:ascii="Arial" w:hAnsi="Arial" w:cs="Arial"/>
                <w:color w:val="000000"/>
              </w:rPr>
            </w:pPr>
            <w:r w:rsidRPr="001420DD">
              <w:rPr>
                <w:rFonts w:ascii="Arial" w:hAnsi="Arial" w:cs="Arial"/>
                <w:color w:val="000000"/>
              </w:rPr>
              <w:t>Generalised myasthenia gravis (</w:t>
            </w:r>
            <w:proofErr w:type="spellStart"/>
            <w:r w:rsidRPr="001420DD">
              <w:rPr>
                <w:rFonts w:ascii="Arial" w:hAnsi="Arial" w:cs="Arial"/>
                <w:color w:val="000000"/>
              </w:rPr>
              <w:t>gMG</w:t>
            </w:r>
            <w:proofErr w:type="spellEnd"/>
            <w:r w:rsidRPr="001420DD">
              <w:rPr>
                <w:rFonts w:ascii="Arial" w:hAnsi="Arial" w:cs="Arial"/>
                <w:color w:val="000000"/>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FC26ABE" w14:textId="10BEFA44" w:rsidR="001420DD" w:rsidRPr="00B90171" w:rsidRDefault="001420DD" w:rsidP="00714018">
            <w:pPr>
              <w:jc w:val="center"/>
              <w:rPr>
                <w:rFonts w:ascii="Arial" w:hAnsi="Arial" w:cs="Arial"/>
                <w:color w:val="000000"/>
              </w:rPr>
            </w:pPr>
            <w:r w:rsidRPr="001420DD">
              <w:rPr>
                <w:rFonts w:ascii="Arial" w:hAnsi="Arial" w:cs="Arial"/>
                <w:color w:val="000000"/>
              </w:rPr>
              <w:t xml:space="preserve">To request a Section 100 (Highly Specialised Drugs Program) Authority Required (Written) listing for the treatment of adult patients with </w:t>
            </w:r>
            <w:proofErr w:type="spellStart"/>
            <w:r w:rsidRPr="001420DD">
              <w:rPr>
                <w:rFonts w:ascii="Arial" w:hAnsi="Arial" w:cs="Arial"/>
                <w:color w:val="000000"/>
              </w:rPr>
              <w:t>gMG</w:t>
            </w:r>
            <w:proofErr w:type="spellEnd"/>
            <w:r w:rsidRPr="001420DD">
              <w:rPr>
                <w:rFonts w:ascii="Arial" w:hAnsi="Arial" w:cs="Arial"/>
                <w:color w:val="000000"/>
              </w:rPr>
              <w:t xml:space="preserve"> who are anti-acetylcholine receptor antibody positive.</w:t>
            </w:r>
          </w:p>
        </w:tc>
      </w:tr>
      <w:tr w:rsidR="00714018" w:rsidRPr="00B90171" w14:paraId="30B4A5A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2A9BCA1" w14:textId="77A22C18" w:rsidR="00714018" w:rsidRPr="00B90171" w:rsidRDefault="00714018" w:rsidP="00714018">
            <w:pPr>
              <w:jc w:val="center"/>
              <w:rPr>
                <w:rFonts w:ascii="Arial" w:hAnsi="Arial" w:cs="Arial"/>
                <w:color w:val="000000"/>
              </w:rPr>
            </w:pPr>
            <w:r w:rsidRPr="00B90171">
              <w:rPr>
                <w:rFonts w:ascii="Arial" w:hAnsi="Arial" w:cs="Arial"/>
                <w:color w:val="000000"/>
              </w:rPr>
              <w:t>RESPIRATORY SYNCYTIAL VIRUS VACCINE</w:t>
            </w:r>
            <w:r w:rsidRPr="00B90171">
              <w:rPr>
                <w:rFonts w:ascii="Arial" w:hAnsi="Arial" w:cs="Arial"/>
                <w:color w:val="000000"/>
              </w:rPr>
              <w:br/>
            </w:r>
            <w:r w:rsidRPr="00B90171">
              <w:rPr>
                <w:rFonts w:ascii="Arial" w:hAnsi="Arial" w:cs="Arial"/>
                <w:color w:val="000000"/>
              </w:rPr>
              <w:br/>
              <w:t>Powder and suspension for injection (0.5</w:t>
            </w:r>
            <w:r w:rsidR="00AE6822" w:rsidRPr="00B90171">
              <w:rPr>
                <w:rFonts w:ascii="Arial" w:hAnsi="Arial" w:cs="Arial"/>
                <w:color w:val="000000"/>
              </w:rPr>
              <w:t> </w:t>
            </w:r>
            <w:r w:rsidRPr="00B90171">
              <w:rPr>
                <w:rFonts w:ascii="Arial" w:hAnsi="Arial" w:cs="Arial"/>
                <w:color w:val="000000"/>
              </w:rPr>
              <w:t>mL)</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Arexvy</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GLAXOSMITHKLINE AUSTRALIA PTY LTD</w:t>
            </w:r>
            <w:r w:rsidRPr="00B90171">
              <w:rPr>
                <w:rFonts w:ascii="Arial" w:hAnsi="Arial" w:cs="Arial"/>
                <w:color w:val="000000"/>
              </w:rPr>
              <w:br/>
            </w:r>
            <w:r w:rsidRPr="00B90171">
              <w:rPr>
                <w:rFonts w:ascii="Arial" w:hAnsi="Arial" w:cs="Arial"/>
                <w:color w:val="000000"/>
              </w:rPr>
              <w:br/>
              <w:t>(New NIP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4B6626C" w14:textId="1259E059" w:rsidR="00714018" w:rsidRPr="00B90171" w:rsidRDefault="00714018" w:rsidP="00714018">
            <w:pPr>
              <w:jc w:val="center"/>
              <w:rPr>
                <w:rFonts w:ascii="Arial" w:hAnsi="Arial" w:cs="Arial"/>
                <w:color w:val="000000"/>
              </w:rPr>
            </w:pPr>
            <w:r w:rsidRPr="00B90171">
              <w:rPr>
                <w:rFonts w:ascii="Arial" w:hAnsi="Arial" w:cs="Arial"/>
                <w:color w:val="000000"/>
              </w:rPr>
              <w:t>Prevention of lower respiratory tract disease caused by respiratory syncytial virus (RSV)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3EAC5D8" w14:textId="752474B6" w:rsidR="00714018" w:rsidRPr="00B90171" w:rsidRDefault="00714018" w:rsidP="00714018">
            <w:pPr>
              <w:jc w:val="center"/>
              <w:rPr>
                <w:rFonts w:ascii="Arial" w:hAnsi="Arial" w:cs="Arial"/>
                <w:color w:val="000000"/>
              </w:rPr>
            </w:pPr>
            <w:r w:rsidRPr="00B90171">
              <w:rPr>
                <w:rFonts w:ascii="Arial" w:hAnsi="Arial" w:cs="Arial"/>
                <w:color w:val="000000"/>
              </w:rPr>
              <w:t>To request a National Immunisation Program listing for the prevention of RSV in patients aged 6</w:t>
            </w:r>
            <w:r w:rsidR="00FA522F" w:rsidRPr="00B90171">
              <w:rPr>
                <w:rFonts w:ascii="Arial" w:hAnsi="Arial" w:cs="Arial"/>
                <w:color w:val="000000"/>
              </w:rPr>
              <w:t>0</w:t>
            </w:r>
            <w:r w:rsidRPr="00B90171">
              <w:rPr>
                <w:rFonts w:ascii="Arial" w:hAnsi="Arial" w:cs="Arial"/>
                <w:color w:val="000000"/>
              </w:rPr>
              <w:t xml:space="preserve"> years and over. </w:t>
            </w:r>
          </w:p>
        </w:tc>
      </w:tr>
      <w:tr w:rsidR="00714018" w:rsidRPr="00B90171" w14:paraId="073AFD8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D436AEF" w14:textId="64080E83" w:rsidR="00714018" w:rsidRPr="00B90171" w:rsidRDefault="00714018" w:rsidP="00714018">
            <w:pPr>
              <w:jc w:val="center"/>
              <w:rPr>
                <w:rFonts w:ascii="Arial" w:hAnsi="Arial" w:cs="Arial"/>
                <w:color w:val="000000"/>
              </w:rPr>
            </w:pPr>
            <w:r w:rsidRPr="00B90171">
              <w:rPr>
                <w:rFonts w:ascii="Arial" w:hAnsi="Arial" w:cs="Arial"/>
                <w:color w:val="000000"/>
              </w:rPr>
              <w:lastRenderedPageBreak/>
              <w:t xml:space="preserve">RISDIPLAM </w:t>
            </w:r>
            <w:r w:rsidRPr="00B90171">
              <w:rPr>
                <w:rFonts w:ascii="Arial" w:hAnsi="Arial" w:cs="Arial"/>
                <w:color w:val="000000"/>
              </w:rPr>
              <w:br/>
            </w:r>
            <w:r w:rsidRPr="00B90171">
              <w:rPr>
                <w:rFonts w:ascii="Arial" w:hAnsi="Arial" w:cs="Arial"/>
                <w:color w:val="000000"/>
              </w:rPr>
              <w:br/>
              <w:t>Powder for oral solution 750 micrograms per</w:t>
            </w:r>
            <w:r w:rsidR="00AE6822" w:rsidRPr="00B90171">
              <w:rPr>
                <w:rFonts w:ascii="Arial" w:hAnsi="Arial" w:cs="Arial"/>
                <w:color w:val="000000"/>
              </w:rPr>
              <w:t> </w:t>
            </w:r>
            <w:r w:rsidRPr="00B90171">
              <w:rPr>
                <w:rFonts w:ascii="Arial" w:hAnsi="Arial" w:cs="Arial"/>
                <w:color w:val="000000"/>
              </w:rPr>
              <w:t>mL, 80 mL</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Evrysdi</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ROCHE PRODUCTS PTY LTD</w:t>
            </w:r>
            <w:r w:rsidRPr="00B90171">
              <w:rPr>
                <w:rFonts w:ascii="Arial" w:hAnsi="Arial" w:cs="Arial"/>
                <w:color w:val="000000"/>
              </w:rPr>
              <w:br/>
            </w:r>
            <w:r w:rsidRPr="00B90171">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E6A0AF2" w14:textId="0F1C8607" w:rsidR="00714018" w:rsidRPr="00B90171" w:rsidRDefault="00714018" w:rsidP="00714018">
            <w:pPr>
              <w:jc w:val="center"/>
              <w:rPr>
                <w:rFonts w:ascii="Arial" w:hAnsi="Arial" w:cs="Arial"/>
                <w:color w:val="000000"/>
              </w:rPr>
            </w:pPr>
            <w:r w:rsidRPr="00B90171">
              <w:rPr>
                <w:rFonts w:ascii="Arial" w:hAnsi="Arial" w:cs="Arial"/>
                <w:color w:val="000000"/>
              </w:rPr>
              <w:t>Spinal muscular atrophy (SMA)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532C1A1" w14:textId="544E7FC7" w:rsidR="00714018" w:rsidRPr="00B90171" w:rsidRDefault="00714018" w:rsidP="00714018">
            <w:pPr>
              <w:jc w:val="center"/>
              <w:rPr>
                <w:rFonts w:ascii="Arial" w:hAnsi="Arial" w:cs="Arial"/>
                <w:color w:val="000000"/>
              </w:rPr>
            </w:pPr>
            <w:r w:rsidRPr="00B90171">
              <w:rPr>
                <w:rFonts w:ascii="Arial" w:hAnsi="Arial" w:cs="Arial"/>
                <w:color w:val="000000"/>
              </w:rPr>
              <w:t xml:space="preserve">To request a Section 100 (Highly Specialised Drugs Program) Authority Required (Written) listing for the treatment of patients with confirmed genetic diagnosis of </w:t>
            </w:r>
            <w:r w:rsidRPr="007F7172">
              <w:rPr>
                <w:rFonts w:ascii="Arial" w:hAnsi="Arial" w:cs="Arial"/>
                <w:color w:val="000000"/>
              </w:rPr>
              <w:t>SMA</w:t>
            </w:r>
            <w:r w:rsidRPr="00B90171">
              <w:rPr>
                <w:rFonts w:ascii="Arial" w:hAnsi="Arial" w:cs="Arial"/>
                <w:color w:val="000000"/>
              </w:rPr>
              <w:t xml:space="preserve"> (</w:t>
            </w:r>
            <w:r w:rsidRPr="00A944C6">
              <w:rPr>
                <w:rFonts w:ascii="Arial" w:hAnsi="Arial" w:cs="Arial"/>
                <w:i/>
                <w:iCs/>
                <w:color w:val="000000"/>
              </w:rPr>
              <w:t>SMA1</w:t>
            </w:r>
            <w:r w:rsidRPr="00B90171">
              <w:rPr>
                <w:rFonts w:ascii="Arial" w:hAnsi="Arial" w:cs="Arial"/>
                <w:color w:val="000000"/>
              </w:rPr>
              <w:t xml:space="preserve"> deletion or mutation) who have a </w:t>
            </w:r>
            <w:r w:rsidRPr="00A944C6">
              <w:rPr>
                <w:rFonts w:ascii="Arial" w:hAnsi="Arial" w:cs="Arial"/>
                <w:i/>
                <w:iCs/>
                <w:color w:val="000000"/>
              </w:rPr>
              <w:t>SMN2</w:t>
            </w:r>
            <w:r w:rsidRPr="00B90171">
              <w:rPr>
                <w:rFonts w:ascii="Arial" w:hAnsi="Arial" w:cs="Arial"/>
                <w:color w:val="000000"/>
              </w:rPr>
              <w:t xml:space="preserve"> gene copy number of 3.</w:t>
            </w:r>
          </w:p>
        </w:tc>
      </w:tr>
      <w:tr w:rsidR="00714018" w:rsidRPr="00B90171" w14:paraId="5A569F36"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D1DEFAC" w14:textId="64F18213" w:rsidR="00714018" w:rsidRPr="00B90171" w:rsidRDefault="00714018" w:rsidP="00714018">
            <w:pPr>
              <w:jc w:val="center"/>
              <w:rPr>
                <w:rFonts w:ascii="Arial" w:hAnsi="Arial" w:cs="Arial"/>
                <w:color w:val="000000"/>
              </w:rPr>
            </w:pPr>
            <w:r w:rsidRPr="00B90171">
              <w:rPr>
                <w:rFonts w:ascii="Arial" w:hAnsi="Arial" w:cs="Arial"/>
                <w:color w:val="000000"/>
              </w:rPr>
              <w:t xml:space="preserve">SELPERCATINIB </w:t>
            </w:r>
            <w:r w:rsidRPr="00B90171">
              <w:rPr>
                <w:rFonts w:ascii="Arial" w:hAnsi="Arial" w:cs="Arial"/>
                <w:color w:val="000000"/>
              </w:rPr>
              <w:br/>
            </w:r>
            <w:r w:rsidRPr="00B90171">
              <w:rPr>
                <w:rFonts w:ascii="Arial" w:hAnsi="Arial" w:cs="Arial"/>
                <w:color w:val="000000"/>
              </w:rPr>
              <w:br/>
              <w:t>Capsule 40 mg</w:t>
            </w:r>
            <w:r w:rsidRPr="00B90171">
              <w:rPr>
                <w:rFonts w:ascii="Arial" w:hAnsi="Arial" w:cs="Arial"/>
                <w:color w:val="000000"/>
              </w:rPr>
              <w:br/>
              <w:t>Capsule 80 mg</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Retevmo</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ELI LILLY AUSTRALIA PTY LTD</w:t>
            </w:r>
            <w:r w:rsidRPr="00B90171">
              <w:rPr>
                <w:rFonts w:ascii="Arial" w:hAnsi="Arial" w:cs="Arial"/>
                <w:color w:val="000000"/>
              </w:rPr>
              <w:br/>
            </w:r>
            <w:r w:rsidRPr="00B90171">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0809771" w14:textId="76B8903C" w:rsidR="00714018" w:rsidRPr="00B90171" w:rsidRDefault="00714018" w:rsidP="00714018">
            <w:pPr>
              <w:jc w:val="center"/>
              <w:rPr>
                <w:rFonts w:ascii="Arial" w:hAnsi="Arial" w:cs="Arial"/>
                <w:color w:val="000000"/>
              </w:rPr>
            </w:pPr>
            <w:r w:rsidRPr="00B90171">
              <w:rPr>
                <w:rFonts w:ascii="Arial" w:hAnsi="Arial" w:cs="Arial"/>
                <w:color w:val="000000"/>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3E8A90" w14:textId="21824203" w:rsidR="00714018" w:rsidRPr="00B90171" w:rsidRDefault="00714018" w:rsidP="00714018">
            <w:pPr>
              <w:jc w:val="center"/>
              <w:rPr>
                <w:rFonts w:ascii="Arial" w:hAnsi="Arial" w:cs="Arial"/>
                <w:color w:val="000000"/>
              </w:rPr>
            </w:pPr>
            <w:r w:rsidRPr="00B90171">
              <w:rPr>
                <w:rFonts w:ascii="Arial" w:hAnsi="Arial" w:cs="Arial"/>
                <w:color w:val="000000"/>
              </w:rPr>
              <w:t>Resubmission to request a General Schedule Authority Required (STREAMLINED) listing for the treatment of advanced or metastatic, rearranged during transfection (RET) fusion-positive NSCLC.</w:t>
            </w:r>
          </w:p>
        </w:tc>
      </w:tr>
      <w:tr w:rsidR="00B90171" w:rsidRPr="00B90171" w14:paraId="0D691401"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98BD52A" w14:textId="77777777" w:rsidR="00B90171" w:rsidRDefault="00B90171" w:rsidP="00B90171">
            <w:pPr>
              <w:jc w:val="center"/>
              <w:rPr>
                <w:rFonts w:ascii="Arial" w:hAnsi="Arial" w:cs="Arial"/>
                <w:color w:val="000000"/>
              </w:rPr>
            </w:pPr>
            <w:r w:rsidRPr="003D2D25">
              <w:rPr>
                <w:rFonts w:ascii="Arial" w:hAnsi="Arial" w:cs="Arial"/>
                <w:color w:val="000000"/>
              </w:rPr>
              <w:lastRenderedPageBreak/>
              <w:t>TALAZOPARIB</w:t>
            </w:r>
            <w:r w:rsidRPr="003D2D25">
              <w:rPr>
                <w:rFonts w:ascii="Arial" w:hAnsi="Arial" w:cs="Arial"/>
                <w:color w:val="000000"/>
              </w:rPr>
              <w:br/>
            </w:r>
            <w:r w:rsidRPr="003D2D25">
              <w:rPr>
                <w:rFonts w:ascii="Arial" w:hAnsi="Arial" w:cs="Arial"/>
                <w:color w:val="000000"/>
              </w:rPr>
              <w:br/>
              <w:t xml:space="preserve">Capsule 0.1 mg </w:t>
            </w:r>
          </w:p>
          <w:p w14:paraId="447D82BA" w14:textId="77777777" w:rsidR="00B90171" w:rsidRDefault="00B90171" w:rsidP="00B90171">
            <w:pPr>
              <w:jc w:val="center"/>
              <w:rPr>
                <w:rFonts w:ascii="Arial" w:hAnsi="Arial" w:cs="Arial"/>
                <w:color w:val="000000"/>
              </w:rPr>
            </w:pPr>
            <w:r w:rsidRPr="003D2D25">
              <w:rPr>
                <w:rFonts w:ascii="Arial" w:hAnsi="Arial" w:cs="Arial"/>
                <w:color w:val="000000"/>
              </w:rPr>
              <w:t>Capsule 0.25 mg</w:t>
            </w:r>
          </w:p>
          <w:p w14:paraId="1E0CE493" w14:textId="77777777" w:rsidR="00B90171" w:rsidRDefault="00B90171" w:rsidP="00B90171">
            <w:pPr>
              <w:jc w:val="center"/>
              <w:rPr>
                <w:rFonts w:ascii="Arial" w:hAnsi="Arial" w:cs="Arial"/>
                <w:color w:val="000000"/>
              </w:rPr>
            </w:pPr>
            <w:r w:rsidRPr="003D2D25">
              <w:rPr>
                <w:rFonts w:ascii="Arial" w:hAnsi="Arial" w:cs="Arial"/>
                <w:color w:val="000000"/>
              </w:rPr>
              <w:t>Capsule 0.35 mg</w:t>
            </w:r>
          </w:p>
          <w:p w14:paraId="05626FD5" w14:textId="6FA9AE6C" w:rsidR="00B90171" w:rsidRPr="00B90171" w:rsidRDefault="00B90171" w:rsidP="00B90171">
            <w:pPr>
              <w:jc w:val="center"/>
              <w:rPr>
                <w:rFonts w:ascii="Arial" w:hAnsi="Arial" w:cs="Arial"/>
                <w:color w:val="000000"/>
              </w:rPr>
            </w:pPr>
            <w:r w:rsidRPr="003D2D25">
              <w:rPr>
                <w:rFonts w:ascii="Arial" w:hAnsi="Arial" w:cs="Arial"/>
                <w:color w:val="000000"/>
              </w:rPr>
              <w:t xml:space="preserve">Capsule 0.5 mg </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Talzenna</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PFIZER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C68F946" w14:textId="5B9548F6" w:rsidR="00B90171" w:rsidRPr="00B90171" w:rsidRDefault="00B90171" w:rsidP="00B90171">
            <w:pPr>
              <w:jc w:val="center"/>
              <w:rPr>
                <w:rFonts w:ascii="Arial" w:hAnsi="Arial" w:cs="Arial"/>
                <w:color w:val="000000"/>
              </w:rPr>
            </w:pPr>
            <w:r w:rsidRPr="003D2D25">
              <w:rPr>
                <w:rFonts w:ascii="Arial" w:hAnsi="Arial" w:cs="Arial"/>
                <w:color w:val="000000"/>
              </w:rPr>
              <w:t>Prostate cancer (PC)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22FC36D" w14:textId="3CC9F84E" w:rsidR="00B90171" w:rsidRPr="00B90171" w:rsidRDefault="00B90171" w:rsidP="00B90171">
            <w:pPr>
              <w:jc w:val="center"/>
              <w:rPr>
                <w:rFonts w:ascii="Arial" w:hAnsi="Arial" w:cs="Arial"/>
                <w:color w:val="000000"/>
              </w:rPr>
            </w:pPr>
            <w:r>
              <w:rPr>
                <w:rFonts w:ascii="Arial" w:hAnsi="Arial" w:cs="Arial"/>
                <w:color w:val="000000"/>
              </w:rPr>
              <w:t>Resubmission t</w:t>
            </w:r>
            <w:r w:rsidRPr="003D2D25">
              <w:rPr>
                <w:rFonts w:ascii="Arial" w:hAnsi="Arial" w:cs="Arial"/>
                <w:color w:val="000000"/>
              </w:rPr>
              <w:t xml:space="preserve">o request a General Schedule Authority Required (STREAMLINED) listing, in combination with enzalutamide, for the treatment of metastatic castration resistant PC in patients with a </w:t>
            </w:r>
            <w:r w:rsidRPr="00A944C6">
              <w:rPr>
                <w:rFonts w:ascii="Arial" w:hAnsi="Arial" w:cs="Arial"/>
                <w:i/>
                <w:iCs/>
                <w:color w:val="000000"/>
              </w:rPr>
              <w:t>BRCA1</w:t>
            </w:r>
            <w:r w:rsidRPr="003D2D25">
              <w:rPr>
                <w:rFonts w:ascii="Arial" w:hAnsi="Arial" w:cs="Arial"/>
                <w:color w:val="000000"/>
              </w:rPr>
              <w:t xml:space="preserve"> or </w:t>
            </w:r>
            <w:r w:rsidRPr="00A944C6">
              <w:rPr>
                <w:rFonts w:ascii="Arial" w:hAnsi="Arial" w:cs="Arial"/>
                <w:i/>
                <w:iCs/>
                <w:color w:val="000000"/>
              </w:rPr>
              <w:t>BRCA2</w:t>
            </w:r>
            <w:r w:rsidRPr="003D2D25">
              <w:rPr>
                <w:rFonts w:ascii="Arial" w:hAnsi="Arial" w:cs="Arial"/>
                <w:color w:val="000000"/>
              </w:rPr>
              <w:t xml:space="preserve"> mutation who have not received prior treatment with a novel hormonal agent.</w:t>
            </w:r>
          </w:p>
        </w:tc>
      </w:tr>
      <w:tr w:rsidR="00714018" w:rsidRPr="00B90171" w14:paraId="2244B7B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826CB4F" w14:textId="2E16792D" w:rsidR="00714018" w:rsidRPr="00B90171" w:rsidRDefault="00714018" w:rsidP="00714018">
            <w:pPr>
              <w:jc w:val="center"/>
              <w:rPr>
                <w:rFonts w:ascii="Arial" w:hAnsi="Arial" w:cs="Arial"/>
                <w:color w:val="000000"/>
              </w:rPr>
            </w:pPr>
            <w:r w:rsidRPr="00B90171">
              <w:rPr>
                <w:rFonts w:ascii="Arial" w:hAnsi="Arial" w:cs="Arial"/>
                <w:color w:val="000000"/>
              </w:rPr>
              <w:t xml:space="preserve">VEDOLIZUMAB </w:t>
            </w:r>
            <w:r w:rsidRPr="00B90171">
              <w:rPr>
                <w:rFonts w:ascii="Arial" w:hAnsi="Arial" w:cs="Arial"/>
                <w:color w:val="000000"/>
              </w:rPr>
              <w:br/>
            </w:r>
            <w:r w:rsidRPr="00B90171">
              <w:rPr>
                <w:rFonts w:ascii="Arial" w:hAnsi="Arial" w:cs="Arial"/>
                <w:color w:val="000000"/>
              </w:rPr>
              <w:br/>
              <w:t>Powder for injection 300 mg</w:t>
            </w:r>
            <w:r w:rsidRPr="00B90171">
              <w:rPr>
                <w:rFonts w:ascii="Arial" w:hAnsi="Arial" w:cs="Arial"/>
                <w:color w:val="000000"/>
              </w:rPr>
              <w:br/>
            </w:r>
            <w:r w:rsidRPr="00B90171">
              <w:rPr>
                <w:rFonts w:ascii="Arial" w:hAnsi="Arial" w:cs="Arial"/>
                <w:color w:val="000000"/>
              </w:rPr>
              <w:br/>
              <w:t>Entyvio</w:t>
            </w:r>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TAKEDA PHARMACEUTICALS AUSTRALIA PTY. LTD.</w:t>
            </w:r>
            <w:r w:rsidRPr="00B90171">
              <w:rPr>
                <w:rFonts w:ascii="Arial" w:hAnsi="Arial" w:cs="Arial"/>
                <w:color w:val="000000"/>
              </w:rPr>
              <w:br/>
            </w:r>
            <w:r w:rsidRPr="00B90171">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35276BC" w14:textId="2F337BA8" w:rsidR="00714018" w:rsidRPr="00B90171" w:rsidRDefault="00714018" w:rsidP="00714018">
            <w:pPr>
              <w:jc w:val="center"/>
              <w:rPr>
                <w:rFonts w:ascii="Arial" w:hAnsi="Arial" w:cs="Arial"/>
                <w:color w:val="000000"/>
              </w:rPr>
            </w:pPr>
            <w:r w:rsidRPr="00B90171">
              <w:rPr>
                <w:rFonts w:ascii="Arial" w:hAnsi="Arial" w:cs="Arial"/>
                <w:color w:val="000000"/>
              </w:rPr>
              <w:t xml:space="preserve">Chronic </w:t>
            </w:r>
            <w:proofErr w:type="spellStart"/>
            <w:r w:rsidRPr="00B90171">
              <w:rPr>
                <w:rFonts w:ascii="Arial" w:hAnsi="Arial" w:cs="Arial"/>
                <w:color w:val="000000"/>
              </w:rPr>
              <w:t>pouchitis</w:t>
            </w:r>
            <w:proofErr w:type="spellEnd"/>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DA1C663" w14:textId="651B9A5F" w:rsidR="00714018" w:rsidRPr="00B90171" w:rsidRDefault="00714018" w:rsidP="00714018">
            <w:pPr>
              <w:jc w:val="center"/>
              <w:rPr>
                <w:rFonts w:ascii="Arial" w:hAnsi="Arial" w:cs="Arial"/>
                <w:color w:val="000000"/>
              </w:rPr>
            </w:pPr>
            <w:r w:rsidRPr="00B90171">
              <w:rPr>
                <w:rFonts w:ascii="Arial" w:hAnsi="Arial" w:cs="Arial"/>
                <w:color w:val="000000"/>
              </w:rPr>
              <w:t xml:space="preserve">To request a Section 100 (Highly Specialised Drugs Program) Authority Required (Written) listing for initial treatment and an Authority Required (Telephone/Online) listing for continuing treatment of chronic </w:t>
            </w:r>
            <w:proofErr w:type="spellStart"/>
            <w:r w:rsidRPr="00B90171">
              <w:rPr>
                <w:rFonts w:ascii="Arial" w:hAnsi="Arial" w:cs="Arial"/>
                <w:color w:val="000000"/>
              </w:rPr>
              <w:t>pouchitis</w:t>
            </w:r>
            <w:proofErr w:type="spellEnd"/>
            <w:r w:rsidRPr="00B90171">
              <w:rPr>
                <w:rFonts w:ascii="Arial" w:hAnsi="Arial" w:cs="Arial"/>
                <w:color w:val="000000"/>
              </w:rPr>
              <w:t>.</w:t>
            </w:r>
          </w:p>
        </w:tc>
      </w:tr>
      <w:tr w:rsidR="00714018" w:rsidRPr="00B90171" w14:paraId="1BFA1B8D"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1494CC3" w14:textId="6EFE0D25" w:rsidR="00714018" w:rsidRPr="00B90171" w:rsidRDefault="00714018" w:rsidP="00714018">
            <w:pPr>
              <w:jc w:val="center"/>
              <w:rPr>
                <w:rFonts w:ascii="Arial" w:hAnsi="Arial" w:cs="Arial"/>
                <w:color w:val="000000"/>
              </w:rPr>
            </w:pPr>
            <w:r w:rsidRPr="00B90171">
              <w:rPr>
                <w:rFonts w:ascii="Arial" w:hAnsi="Arial" w:cs="Arial"/>
                <w:color w:val="000000"/>
              </w:rPr>
              <w:lastRenderedPageBreak/>
              <w:t>ZANUBRUTINIB</w:t>
            </w:r>
            <w:r w:rsidRPr="00B90171">
              <w:rPr>
                <w:rFonts w:ascii="Arial" w:hAnsi="Arial" w:cs="Arial"/>
                <w:color w:val="000000"/>
              </w:rPr>
              <w:br/>
            </w:r>
            <w:r w:rsidRPr="00B90171">
              <w:rPr>
                <w:rFonts w:ascii="Arial" w:hAnsi="Arial" w:cs="Arial"/>
                <w:color w:val="000000"/>
              </w:rPr>
              <w:br/>
              <w:t>Capsule 80 mg</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Brukinsa</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BEIGENE AUS PTY LTD</w:t>
            </w:r>
            <w:r w:rsidRPr="00B90171">
              <w:rPr>
                <w:rFonts w:ascii="Arial" w:hAnsi="Arial" w:cs="Arial"/>
                <w:color w:val="000000"/>
              </w:rPr>
              <w:br/>
            </w:r>
            <w:r w:rsidRPr="00B90171">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412A7C9" w14:textId="234B2E18" w:rsidR="00714018" w:rsidRPr="00B90171" w:rsidRDefault="00714018" w:rsidP="00714018">
            <w:pPr>
              <w:jc w:val="center"/>
              <w:rPr>
                <w:rFonts w:ascii="Arial" w:hAnsi="Arial" w:cs="Arial"/>
                <w:color w:val="000000"/>
              </w:rPr>
            </w:pPr>
            <w:r w:rsidRPr="00B90171">
              <w:rPr>
                <w:rFonts w:ascii="Arial" w:hAnsi="Arial" w:cs="Arial"/>
                <w:color w:val="000000"/>
              </w:rPr>
              <w:t>Waldenström macroglobulinaemia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ABBA6C8" w14:textId="163406B1" w:rsidR="00714018" w:rsidRPr="00B90171" w:rsidRDefault="00714018" w:rsidP="00714018">
            <w:pPr>
              <w:jc w:val="center"/>
              <w:rPr>
                <w:rFonts w:ascii="Arial" w:hAnsi="Arial" w:cs="Arial"/>
                <w:color w:val="000000"/>
              </w:rPr>
            </w:pPr>
            <w:r w:rsidRPr="00B90171">
              <w:rPr>
                <w:rFonts w:ascii="Arial" w:hAnsi="Arial" w:cs="Arial"/>
                <w:color w:val="000000"/>
              </w:rPr>
              <w:t xml:space="preserve">To request the PBAC consider the previously estimated utilisation of zanubrutinib for the treatment of Waldenström macroglobulinaemia. </w:t>
            </w:r>
          </w:p>
        </w:tc>
      </w:tr>
      <w:tr w:rsidR="00714018" w:rsidRPr="00B90171" w14:paraId="1C846908"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4FFC258" w14:textId="647F3B1D" w:rsidR="00714018" w:rsidRPr="00B90171" w:rsidRDefault="00714018" w:rsidP="00714018">
            <w:pPr>
              <w:jc w:val="center"/>
              <w:rPr>
                <w:rFonts w:ascii="Arial" w:hAnsi="Arial" w:cs="Arial"/>
                <w:color w:val="000000"/>
              </w:rPr>
            </w:pPr>
            <w:r w:rsidRPr="00B90171">
              <w:rPr>
                <w:rFonts w:ascii="Arial" w:hAnsi="Arial" w:cs="Arial"/>
                <w:color w:val="000000"/>
              </w:rPr>
              <w:t xml:space="preserve">ZILUCOPLAN </w:t>
            </w:r>
            <w:r w:rsidRPr="00B90171">
              <w:rPr>
                <w:rFonts w:ascii="Arial" w:hAnsi="Arial" w:cs="Arial"/>
                <w:color w:val="000000"/>
              </w:rPr>
              <w:br/>
            </w:r>
            <w:r w:rsidRPr="00B90171">
              <w:rPr>
                <w:rFonts w:ascii="Arial" w:hAnsi="Arial" w:cs="Arial"/>
                <w:color w:val="000000"/>
              </w:rPr>
              <w:br/>
              <w:t>Solution for injection 16.6 mg in 0.416 mL (as tetrasodium) pre-filled syringe</w:t>
            </w:r>
            <w:r w:rsidRPr="00B90171">
              <w:rPr>
                <w:rFonts w:ascii="Arial" w:hAnsi="Arial" w:cs="Arial"/>
                <w:color w:val="000000"/>
              </w:rPr>
              <w:br/>
              <w:t>Solution for injection 23 mg in 0.574 mL (as tetrasodium) pre-filled syringe</w:t>
            </w:r>
            <w:r w:rsidRPr="00B90171">
              <w:rPr>
                <w:rFonts w:ascii="Arial" w:hAnsi="Arial" w:cs="Arial"/>
                <w:color w:val="000000"/>
              </w:rPr>
              <w:br/>
              <w:t>Solution for injection 32.4 mg in 0.810 mL (as tetrasodium) pre-filled syringe</w:t>
            </w:r>
            <w:r w:rsidRPr="00B90171">
              <w:rPr>
                <w:rFonts w:ascii="Arial" w:hAnsi="Arial" w:cs="Arial"/>
                <w:color w:val="000000"/>
              </w:rPr>
              <w:br/>
            </w:r>
            <w:r w:rsidRPr="00B90171">
              <w:rPr>
                <w:rFonts w:ascii="Arial" w:hAnsi="Arial" w:cs="Arial"/>
                <w:color w:val="000000"/>
              </w:rPr>
              <w:br/>
            </w:r>
            <w:proofErr w:type="spellStart"/>
            <w:r w:rsidRPr="00B90171">
              <w:rPr>
                <w:rFonts w:ascii="Arial" w:hAnsi="Arial" w:cs="Arial"/>
                <w:color w:val="000000"/>
              </w:rPr>
              <w:t>Zilbrysq</w:t>
            </w:r>
            <w:proofErr w:type="spellEnd"/>
            <w:r w:rsidRPr="00F75D8F">
              <w:rPr>
                <w:rFonts w:ascii="Arial" w:hAnsi="Arial" w:cs="Arial"/>
                <w:color w:val="000000"/>
                <w:vertAlign w:val="superscript"/>
              </w:rPr>
              <w:t>®</w:t>
            </w:r>
            <w:r w:rsidRPr="00B90171">
              <w:rPr>
                <w:rFonts w:ascii="Arial" w:hAnsi="Arial" w:cs="Arial"/>
                <w:color w:val="000000"/>
              </w:rPr>
              <w:br/>
            </w:r>
            <w:r w:rsidRPr="00B90171">
              <w:rPr>
                <w:rFonts w:ascii="Arial" w:hAnsi="Arial" w:cs="Arial"/>
                <w:color w:val="000000"/>
              </w:rPr>
              <w:br/>
              <w:t>UCB AUSTRALIA PROPRIETARY LIMITED</w:t>
            </w:r>
            <w:r w:rsidRPr="00B90171">
              <w:rPr>
                <w:rFonts w:ascii="Arial" w:hAnsi="Arial" w:cs="Arial"/>
                <w:color w:val="000000"/>
              </w:rPr>
              <w:br/>
            </w:r>
            <w:r w:rsidRPr="00B90171">
              <w:rPr>
                <w:rFonts w:ascii="Arial" w:hAnsi="Arial" w:cs="Arial"/>
                <w:color w:val="000000"/>
              </w:rPr>
              <w:br/>
              <w:t>(New PBS</w:t>
            </w:r>
            <w:r w:rsidR="0060244E" w:rsidRPr="00B90171">
              <w:rPr>
                <w:rFonts w:ascii="Arial" w:hAnsi="Arial" w:cs="Arial"/>
                <w:color w:val="000000"/>
              </w:rPr>
              <w:t xml:space="preserve"> listing</w:t>
            </w:r>
            <w:r w:rsidRPr="00B90171">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2CF86CE" w14:textId="32D90273" w:rsidR="00714018" w:rsidRPr="00B90171" w:rsidRDefault="00714018" w:rsidP="00714018">
            <w:pPr>
              <w:jc w:val="center"/>
              <w:rPr>
                <w:rFonts w:ascii="Arial" w:hAnsi="Arial" w:cs="Arial"/>
                <w:color w:val="000000"/>
              </w:rPr>
            </w:pPr>
            <w:r w:rsidRPr="00B90171">
              <w:rPr>
                <w:rFonts w:ascii="Arial" w:hAnsi="Arial" w:cs="Arial"/>
                <w:color w:val="000000"/>
              </w:rPr>
              <w:t>Generalised myasthenia gravis (</w:t>
            </w:r>
            <w:proofErr w:type="spellStart"/>
            <w:r w:rsidRPr="00B90171">
              <w:rPr>
                <w:rFonts w:ascii="Arial" w:hAnsi="Arial" w:cs="Arial"/>
                <w:color w:val="000000"/>
              </w:rPr>
              <w:t>gMG</w:t>
            </w:r>
            <w:proofErr w:type="spellEnd"/>
            <w:r w:rsidRPr="00B90171">
              <w:rPr>
                <w:rFonts w:ascii="Arial" w:hAnsi="Arial" w:cs="Arial"/>
                <w:color w:val="000000"/>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E7368B3" w14:textId="4A3FC26E" w:rsidR="00714018" w:rsidRPr="00B90171" w:rsidRDefault="00714018" w:rsidP="00714018">
            <w:pPr>
              <w:jc w:val="center"/>
              <w:rPr>
                <w:rFonts w:ascii="Arial" w:hAnsi="Arial" w:cs="Arial"/>
                <w:color w:val="000000"/>
              </w:rPr>
            </w:pPr>
            <w:r w:rsidRPr="00B90171">
              <w:rPr>
                <w:rFonts w:ascii="Arial" w:hAnsi="Arial" w:cs="Arial"/>
                <w:color w:val="000000"/>
              </w:rPr>
              <w:t xml:space="preserve">To request a Section 100 (Highly Specialised Drugs Program) Authority Required (Written) listing for initial treatment and a General Schedule Authority Required (Written) listing for continuing treatment of </w:t>
            </w:r>
            <w:proofErr w:type="spellStart"/>
            <w:r w:rsidRPr="00B90171">
              <w:rPr>
                <w:rFonts w:ascii="Arial" w:hAnsi="Arial" w:cs="Arial"/>
                <w:color w:val="000000"/>
              </w:rPr>
              <w:t>gMG</w:t>
            </w:r>
            <w:proofErr w:type="spellEnd"/>
            <w:r w:rsidRPr="00B90171">
              <w:rPr>
                <w:rFonts w:ascii="Arial" w:hAnsi="Arial" w:cs="Arial"/>
                <w:color w:val="000000"/>
              </w:rPr>
              <w:t>.</w:t>
            </w:r>
          </w:p>
        </w:tc>
      </w:tr>
      <w:tr w:rsidR="00D823BA" w:rsidRPr="00B90171" w14:paraId="76F81DC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B64D7AD" w14:textId="77777777" w:rsidR="00D823BA" w:rsidRPr="00B90171" w:rsidRDefault="00D823BA" w:rsidP="00CA3373">
            <w:pPr>
              <w:jc w:val="center"/>
              <w:rPr>
                <w:rFonts w:ascii="Arial" w:hAnsi="Arial" w:cs="Arial"/>
                <w:color w:val="000000"/>
              </w:rPr>
            </w:pPr>
            <w:r w:rsidRPr="00B90171">
              <w:rPr>
                <w:rFonts w:ascii="Arial" w:hAnsi="Arial" w:cs="Arial"/>
                <w:color w:val="000000"/>
              </w:rPr>
              <w:lastRenderedPageBreak/>
              <w:t>BRENTUXIMAB VEDOTIN</w:t>
            </w:r>
          </w:p>
          <w:p w14:paraId="36B2BA20" w14:textId="77777777" w:rsidR="00D823BA" w:rsidRPr="00B90171" w:rsidRDefault="00D823BA" w:rsidP="00CA3373">
            <w:pPr>
              <w:pStyle w:val="tablewriting0"/>
              <w:spacing w:before="0" w:after="0"/>
              <w:jc w:val="center"/>
              <w:rPr>
                <w:rFonts w:ascii="Arial" w:hAnsi="Arial" w:cs="Arial"/>
              </w:rPr>
            </w:pPr>
            <w:r w:rsidRPr="00B90171">
              <w:rPr>
                <w:rFonts w:ascii="Arial" w:hAnsi="Arial" w:cs="Arial"/>
              </w:rPr>
              <w:t> </w:t>
            </w:r>
          </w:p>
          <w:p w14:paraId="39FC49CB" w14:textId="60221644" w:rsidR="00D823BA" w:rsidRPr="00B90171" w:rsidRDefault="00A43F05" w:rsidP="00CA3373">
            <w:pPr>
              <w:pStyle w:val="tablewriting0"/>
              <w:spacing w:before="0" w:after="0"/>
              <w:jc w:val="center"/>
              <w:rPr>
                <w:rFonts w:ascii="Arial" w:hAnsi="Arial" w:cs="Arial"/>
              </w:rPr>
            </w:pPr>
            <w:r w:rsidRPr="00B90171">
              <w:rPr>
                <w:rFonts w:ascii="Arial" w:hAnsi="Arial" w:cs="Arial"/>
              </w:rPr>
              <w:t>Powder for I.V. infusion 50 mg</w:t>
            </w:r>
            <w:r w:rsidR="00D823BA" w:rsidRPr="00B90171">
              <w:rPr>
                <w:rFonts w:ascii="Arial" w:hAnsi="Arial" w:cs="Arial"/>
              </w:rPr>
              <w:t> </w:t>
            </w:r>
          </w:p>
          <w:p w14:paraId="38C584B1" w14:textId="77777777" w:rsidR="00A43F05" w:rsidRPr="00B90171" w:rsidRDefault="00A43F05" w:rsidP="00CA3373">
            <w:pPr>
              <w:pStyle w:val="tablewriting0"/>
              <w:spacing w:before="0" w:after="0"/>
              <w:jc w:val="center"/>
              <w:rPr>
                <w:rFonts w:ascii="Arial" w:hAnsi="Arial" w:cs="Arial"/>
              </w:rPr>
            </w:pPr>
          </w:p>
          <w:p w14:paraId="1EA7B8FB" w14:textId="77777777" w:rsidR="00D823BA" w:rsidRPr="00B90171" w:rsidRDefault="00D823BA" w:rsidP="00CA3373">
            <w:pPr>
              <w:pStyle w:val="tablewriting0"/>
              <w:spacing w:before="0" w:after="0"/>
              <w:jc w:val="center"/>
              <w:rPr>
                <w:rFonts w:ascii="Arial" w:eastAsia="Times New Roman" w:hAnsi="Arial" w:cs="Arial"/>
              </w:rPr>
            </w:pPr>
            <w:proofErr w:type="spellStart"/>
            <w:r w:rsidRPr="00B90171">
              <w:rPr>
                <w:rFonts w:ascii="Arial" w:eastAsia="Times New Roman" w:hAnsi="Arial" w:cs="Arial"/>
              </w:rPr>
              <w:t>Adcetris</w:t>
            </w:r>
            <w:proofErr w:type="spellEnd"/>
            <w:r w:rsidRPr="00F75D8F">
              <w:rPr>
                <w:rFonts w:ascii="Arial" w:eastAsia="Times New Roman" w:hAnsi="Arial" w:cs="Arial"/>
                <w:vertAlign w:val="superscript"/>
              </w:rPr>
              <w:t>®</w:t>
            </w:r>
            <w:r w:rsidRPr="00B90171">
              <w:rPr>
                <w:rFonts w:ascii="Arial" w:eastAsia="Times New Roman" w:hAnsi="Arial" w:cs="Arial"/>
              </w:rPr>
              <w:t xml:space="preserve"> </w:t>
            </w:r>
          </w:p>
          <w:p w14:paraId="23703806" w14:textId="77777777" w:rsidR="00D823BA" w:rsidRPr="00B90171" w:rsidRDefault="00D823BA" w:rsidP="00CA3373">
            <w:pPr>
              <w:pStyle w:val="tablewriting0"/>
              <w:spacing w:before="0" w:after="0"/>
              <w:jc w:val="center"/>
              <w:rPr>
                <w:rFonts w:ascii="Arial" w:hAnsi="Arial" w:cs="Arial"/>
              </w:rPr>
            </w:pPr>
            <w:r w:rsidRPr="00B90171">
              <w:rPr>
                <w:rFonts w:ascii="Arial" w:hAnsi="Arial" w:cs="Arial"/>
              </w:rPr>
              <w:t> </w:t>
            </w:r>
          </w:p>
          <w:p w14:paraId="2321F28F" w14:textId="1B342E52" w:rsidR="00D823BA" w:rsidRPr="00B90171" w:rsidRDefault="00D823BA" w:rsidP="00CA3373">
            <w:pPr>
              <w:pStyle w:val="tablewriting0"/>
              <w:spacing w:before="0" w:after="0"/>
              <w:jc w:val="center"/>
              <w:rPr>
                <w:rFonts w:ascii="Arial" w:hAnsi="Arial" w:cs="Arial"/>
              </w:rPr>
            </w:pPr>
            <w:r w:rsidRPr="00B90171">
              <w:rPr>
                <w:rFonts w:ascii="Arial" w:hAnsi="Arial" w:cs="Arial"/>
              </w:rPr>
              <w:t> </w:t>
            </w:r>
            <w:r w:rsidR="009F550F" w:rsidRPr="00B90171">
              <w:rPr>
                <w:rFonts w:ascii="Arial" w:eastAsia="Times New Roman" w:hAnsi="Arial" w:cs="Arial"/>
              </w:rPr>
              <w:t>TAKEDA PHARMACEUTICALS AUSTRALIA PTY. LTD</w:t>
            </w:r>
          </w:p>
          <w:p w14:paraId="68630A26" w14:textId="77777777" w:rsidR="00D823BA" w:rsidRPr="00B90171" w:rsidRDefault="00D823BA" w:rsidP="00CA3373">
            <w:pPr>
              <w:jc w:val="center"/>
              <w:rPr>
                <w:rFonts w:ascii="Arial" w:hAnsi="Arial" w:cs="Arial"/>
              </w:rPr>
            </w:pPr>
            <w:r w:rsidRPr="00B90171">
              <w:rPr>
                <w:rFonts w:ascii="Arial" w:hAnsi="Arial" w:cs="Arial"/>
                <w:color w:val="000000"/>
              </w:rPr>
              <w:t> </w:t>
            </w:r>
          </w:p>
          <w:p w14:paraId="3A894878" w14:textId="77777777" w:rsidR="00D823BA" w:rsidRPr="00B90171" w:rsidRDefault="00D823BA" w:rsidP="00CA3373">
            <w:pPr>
              <w:jc w:val="center"/>
              <w:rPr>
                <w:rFonts w:ascii="Arial" w:hAnsi="Arial" w:cs="Arial"/>
                <w:color w:val="000000"/>
              </w:rPr>
            </w:pPr>
            <w:r w:rsidRPr="00B90171">
              <w:rPr>
                <w:rFonts w:ascii="Arial" w:hAnsi="Arial" w:cs="Arial"/>
                <w:color w:val="000000"/>
              </w:rPr>
              <w:t>(Sub-committee report</w:t>
            </w:r>
          </w:p>
          <w:p w14:paraId="1EBE0EC2" w14:textId="3FADF651" w:rsidR="00D823BA" w:rsidRPr="00B90171" w:rsidRDefault="00D823BA" w:rsidP="00CA3373">
            <w:pPr>
              <w:jc w:val="center"/>
              <w:rPr>
                <w:rFonts w:ascii="Arial" w:hAnsi="Arial" w:cs="Arial"/>
                <w:color w:val="000000"/>
              </w:rPr>
            </w:pPr>
            <w:r w:rsidRPr="00B90171">
              <w:rPr>
                <w:rFonts w:ascii="Arial" w:hAnsi="Arial" w:cs="Arial"/>
                <w:color w:val="000000"/>
              </w:rP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C48DA73" w14:textId="0FCF4949" w:rsidR="00D823BA" w:rsidRPr="00B90171" w:rsidRDefault="00D823BA" w:rsidP="00D823BA">
            <w:pPr>
              <w:jc w:val="center"/>
              <w:rPr>
                <w:rFonts w:ascii="Arial" w:hAnsi="Arial" w:cs="Arial"/>
                <w:color w:val="000000"/>
              </w:rPr>
            </w:pPr>
            <w:r w:rsidRPr="00B90171">
              <w:rPr>
                <w:rFonts w:ascii="Arial" w:hAnsi="Arial" w:cs="Arial"/>
              </w:rPr>
              <w:t>Cutaneous and peripheral T-cell lymphoma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1F173E7" w14:textId="7590AE29" w:rsidR="00D823BA" w:rsidRPr="00B90171" w:rsidRDefault="00D823BA" w:rsidP="00D823BA">
            <w:pPr>
              <w:jc w:val="center"/>
              <w:rPr>
                <w:rFonts w:ascii="Arial" w:hAnsi="Arial" w:cs="Arial"/>
                <w:color w:val="000000"/>
              </w:rPr>
            </w:pPr>
            <w:r w:rsidRPr="00B90171">
              <w:rPr>
                <w:rFonts w:ascii="Arial" w:hAnsi="Arial" w:cs="Arial"/>
              </w:rPr>
              <w:t xml:space="preserve">To review the written authority requirement for brentuximab </w:t>
            </w:r>
            <w:proofErr w:type="spellStart"/>
            <w:r w:rsidRPr="00B90171">
              <w:rPr>
                <w:rFonts w:ascii="Arial" w:hAnsi="Arial" w:cs="Arial"/>
              </w:rPr>
              <w:t>vedotin</w:t>
            </w:r>
            <w:proofErr w:type="spellEnd"/>
            <w:r w:rsidRPr="00B90171">
              <w:rPr>
                <w:rFonts w:ascii="Arial" w:hAnsi="Arial" w:cs="Arial"/>
              </w:rPr>
              <w:t xml:space="preserve"> for cutaneous</w:t>
            </w:r>
            <w:r w:rsidR="00CA3373" w:rsidRPr="00B90171">
              <w:rPr>
                <w:rFonts w:ascii="Arial" w:hAnsi="Arial" w:cs="Arial"/>
              </w:rPr>
              <w:t xml:space="preserve"> and peripheral</w:t>
            </w:r>
            <w:r w:rsidRPr="00B90171">
              <w:rPr>
                <w:rFonts w:ascii="Arial" w:hAnsi="Arial" w:cs="Arial"/>
              </w:rPr>
              <w:t xml:space="preserve"> T-cell lymphoma.</w:t>
            </w:r>
          </w:p>
        </w:tc>
      </w:tr>
      <w:tr w:rsidR="00D823BA" w:rsidRPr="00B90171" w14:paraId="039A428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B2A97D" w14:textId="123167D9" w:rsidR="00D823BA" w:rsidRPr="00B90171" w:rsidRDefault="00D823BA" w:rsidP="00CA3373">
            <w:pPr>
              <w:jc w:val="center"/>
              <w:rPr>
                <w:rFonts w:ascii="Arial" w:hAnsi="Arial" w:cs="Arial"/>
                <w:color w:val="000000"/>
              </w:rPr>
            </w:pPr>
            <w:r w:rsidRPr="00B90171">
              <w:rPr>
                <w:rFonts w:ascii="Arial" w:hAnsi="Arial" w:cs="Arial"/>
                <w:color w:val="000000"/>
              </w:rPr>
              <w:lastRenderedPageBreak/>
              <w:t>GALCANEZUMAB</w:t>
            </w:r>
          </w:p>
          <w:p w14:paraId="02366103" w14:textId="77777777" w:rsidR="00CA3373" w:rsidRPr="00B90171" w:rsidRDefault="00CA3373" w:rsidP="00CA3373">
            <w:pPr>
              <w:jc w:val="center"/>
              <w:rPr>
                <w:rFonts w:ascii="Arial" w:hAnsi="Arial" w:cs="Arial"/>
              </w:rPr>
            </w:pPr>
          </w:p>
          <w:p w14:paraId="796C098A" w14:textId="175F73D4" w:rsidR="00A43F05" w:rsidRPr="00B90171" w:rsidRDefault="00A43F05" w:rsidP="0000455E">
            <w:pPr>
              <w:pStyle w:val="tablewriting0"/>
              <w:spacing w:before="0" w:after="0"/>
              <w:jc w:val="center"/>
              <w:rPr>
                <w:rFonts w:ascii="Arial" w:hAnsi="Arial" w:cs="Arial"/>
              </w:rPr>
            </w:pPr>
            <w:r w:rsidRPr="00B90171">
              <w:rPr>
                <w:rFonts w:ascii="Arial" w:hAnsi="Arial" w:cs="Arial"/>
              </w:rPr>
              <w:t>Injection 120 mg in 1 mL pre-filled pen</w:t>
            </w:r>
          </w:p>
          <w:p w14:paraId="38B0F255" w14:textId="2879D30F" w:rsidR="00D823BA" w:rsidRPr="00B90171" w:rsidRDefault="00D823BA" w:rsidP="00CA3373">
            <w:pPr>
              <w:jc w:val="center"/>
              <w:rPr>
                <w:rFonts w:ascii="Arial" w:hAnsi="Arial" w:cs="Arial"/>
              </w:rPr>
            </w:pPr>
          </w:p>
          <w:p w14:paraId="700B6A26" w14:textId="4B2F3A37" w:rsidR="00D823BA" w:rsidRPr="00B90171" w:rsidRDefault="00D823BA" w:rsidP="00CA3373">
            <w:pPr>
              <w:pStyle w:val="tablewriting0"/>
              <w:spacing w:before="0" w:after="0"/>
              <w:jc w:val="center"/>
              <w:rPr>
                <w:rFonts w:ascii="Arial" w:eastAsia="Times New Roman" w:hAnsi="Arial" w:cs="Arial"/>
              </w:rPr>
            </w:pPr>
            <w:proofErr w:type="spellStart"/>
            <w:r w:rsidRPr="00B90171">
              <w:rPr>
                <w:rFonts w:ascii="Arial" w:eastAsia="Times New Roman" w:hAnsi="Arial" w:cs="Arial"/>
              </w:rPr>
              <w:t>Emgality</w:t>
            </w:r>
            <w:proofErr w:type="spellEnd"/>
            <w:r w:rsidRPr="00F75D8F">
              <w:rPr>
                <w:rFonts w:ascii="Arial" w:eastAsia="Times New Roman" w:hAnsi="Arial" w:cs="Arial"/>
                <w:vertAlign w:val="superscript"/>
              </w:rPr>
              <w:t>®</w:t>
            </w:r>
          </w:p>
          <w:p w14:paraId="4FDAC414" w14:textId="77777777" w:rsidR="00CA3373" w:rsidRPr="00B90171" w:rsidRDefault="00CA3373" w:rsidP="00CA3373">
            <w:pPr>
              <w:pStyle w:val="tablewriting0"/>
              <w:spacing w:before="0" w:after="0"/>
              <w:jc w:val="center"/>
              <w:rPr>
                <w:rFonts w:ascii="Arial" w:eastAsia="Times New Roman" w:hAnsi="Arial" w:cs="Arial"/>
              </w:rPr>
            </w:pPr>
          </w:p>
          <w:p w14:paraId="00F4173D" w14:textId="44E524A7" w:rsidR="00D823BA" w:rsidRPr="00B90171" w:rsidRDefault="009F550F" w:rsidP="0000455E">
            <w:pPr>
              <w:pStyle w:val="tablewriting0"/>
              <w:spacing w:before="0" w:after="0"/>
              <w:jc w:val="center"/>
              <w:rPr>
                <w:rFonts w:ascii="Arial" w:hAnsi="Arial" w:cs="Arial"/>
              </w:rPr>
            </w:pPr>
            <w:r w:rsidRPr="00B90171">
              <w:rPr>
                <w:rFonts w:ascii="Arial" w:eastAsia="Times New Roman" w:hAnsi="Arial" w:cs="Arial"/>
              </w:rPr>
              <w:t>ELI LILLY AUSTRALIA PTY LTD</w:t>
            </w:r>
          </w:p>
          <w:p w14:paraId="2F2C3423" w14:textId="6DD92F5D" w:rsidR="00D823BA" w:rsidRPr="00B90171" w:rsidRDefault="00D823BA" w:rsidP="00CA3373">
            <w:pPr>
              <w:jc w:val="center"/>
              <w:rPr>
                <w:rFonts w:ascii="Arial" w:hAnsi="Arial" w:cs="Arial"/>
              </w:rPr>
            </w:pPr>
          </w:p>
          <w:p w14:paraId="4DD8E64D" w14:textId="77777777" w:rsidR="00D823BA" w:rsidRPr="00B90171" w:rsidRDefault="00D823BA" w:rsidP="00CA3373">
            <w:pPr>
              <w:jc w:val="center"/>
              <w:rPr>
                <w:rFonts w:ascii="Arial" w:hAnsi="Arial" w:cs="Arial"/>
                <w:color w:val="000000"/>
              </w:rPr>
            </w:pPr>
            <w:r w:rsidRPr="00B90171">
              <w:rPr>
                <w:rFonts w:ascii="Arial" w:hAnsi="Arial" w:cs="Arial"/>
                <w:color w:val="000000"/>
              </w:rPr>
              <w:t>FREMANEZUMAB</w:t>
            </w:r>
          </w:p>
          <w:p w14:paraId="1507F72C" w14:textId="3FFAE564" w:rsidR="00D823BA" w:rsidRPr="00B90171" w:rsidRDefault="00D823BA" w:rsidP="00CA3373">
            <w:pPr>
              <w:jc w:val="center"/>
              <w:rPr>
                <w:rFonts w:ascii="Arial" w:hAnsi="Arial" w:cs="Arial"/>
              </w:rPr>
            </w:pPr>
          </w:p>
          <w:p w14:paraId="6CD80652" w14:textId="478F9721" w:rsidR="00A43F05" w:rsidRPr="00B90171" w:rsidRDefault="00A43F05" w:rsidP="0000455E">
            <w:pPr>
              <w:pStyle w:val="tablewriting0"/>
              <w:spacing w:before="0" w:after="0"/>
              <w:jc w:val="center"/>
              <w:rPr>
                <w:rFonts w:ascii="Arial" w:hAnsi="Arial" w:cs="Arial"/>
              </w:rPr>
            </w:pPr>
            <w:r w:rsidRPr="00B90171">
              <w:rPr>
                <w:rFonts w:ascii="Arial" w:hAnsi="Arial" w:cs="Arial"/>
              </w:rPr>
              <w:t>Solution for injection 225 mg in 1.5 mL single dose pre-filled pen</w:t>
            </w:r>
          </w:p>
          <w:p w14:paraId="561DF4B6" w14:textId="073912AB" w:rsidR="00A43F05" w:rsidRPr="00B90171" w:rsidRDefault="00A43F05" w:rsidP="0000455E">
            <w:pPr>
              <w:pStyle w:val="tablewriting0"/>
              <w:spacing w:before="0" w:after="0"/>
              <w:jc w:val="center"/>
              <w:rPr>
                <w:rFonts w:ascii="Arial" w:hAnsi="Arial" w:cs="Arial"/>
              </w:rPr>
            </w:pPr>
            <w:r w:rsidRPr="00B90171">
              <w:rPr>
                <w:rFonts w:ascii="Arial" w:hAnsi="Arial" w:cs="Arial"/>
              </w:rPr>
              <w:t>Solution for injection 225 mg in 1.5 mL single dose pre-filled syringe</w:t>
            </w:r>
          </w:p>
          <w:p w14:paraId="65A3102E" w14:textId="173F08AB" w:rsidR="00D823BA" w:rsidRPr="00B90171" w:rsidRDefault="00D823BA" w:rsidP="00CA3373">
            <w:pPr>
              <w:jc w:val="center"/>
              <w:rPr>
                <w:rFonts w:ascii="Arial" w:hAnsi="Arial" w:cs="Arial"/>
              </w:rPr>
            </w:pPr>
          </w:p>
          <w:p w14:paraId="3BB09871" w14:textId="77777777" w:rsidR="00D823BA" w:rsidRPr="00B90171" w:rsidRDefault="00D823BA" w:rsidP="0000455E">
            <w:pPr>
              <w:pStyle w:val="tablewriting0"/>
              <w:spacing w:before="0" w:after="0"/>
              <w:jc w:val="center"/>
              <w:rPr>
                <w:rFonts w:ascii="Arial" w:hAnsi="Arial" w:cs="Arial"/>
              </w:rPr>
            </w:pPr>
            <w:proofErr w:type="spellStart"/>
            <w:r w:rsidRPr="00B90171">
              <w:rPr>
                <w:rFonts w:ascii="Arial" w:eastAsia="Times New Roman" w:hAnsi="Arial" w:cs="Arial"/>
              </w:rPr>
              <w:t>Ajovy</w:t>
            </w:r>
            <w:proofErr w:type="spellEnd"/>
            <w:r w:rsidRPr="00F75D8F">
              <w:rPr>
                <w:rFonts w:ascii="Arial" w:eastAsia="Times New Roman" w:hAnsi="Arial" w:cs="Arial"/>
                <w:vertAlign w:val="superscript"/>
              </w:rPr>
              <w:t>®</w:t>
            </w:r>
          </w:p>
          <w:p w14:paraId="00D4F7D4" w14:textId="683C4BB4" w:rsidR="00D823BA" w:rsidRPr="00B90171" w:rsidRDefault="00D823BA" w:rsidP="00CA3373">
            <w:pPr>
              <w:jc w:val="center"/>
              <w:rPr>
                <w:rFonts w:ascii="Arial" w:hAnsi="Arial" w:cs="Arial"/>
              </w:rPr>
            </w:pPr>
          </w:p>
          <w:p w14:paraId="05342C27" w14:textId="051A6DC5" w:rsidR="00D823BA" w:rsidRPr="00B90171" w:rsidRDefault="009F550F" w:rsidP="0000455E">
            <w:pPr>
              <w:pStyle w:val="tablewriting0"/>
              <w:spacing w:before="0" w:after="0"/>
              <w:jc w:val="center"/>
              <w:rPr>
                <w:rFonts w:ascii="Arial" w:hAnsi="Arial" w:cs="Arial"/>
              </w:rPr>
            </w:pPr>
            <w:r w:rsidRPr="00B90171">
              <w:rPr>
                <w:rFonts w:ascii="Arial" w:eastAsia="Times New Roman" w:hAnsi="Arial" w:cs="Arial"/>
              </w:rPr>
              <w:t>TEVA PHARMA AUSTRALIA PTY LTD</w:t>
            </w:r>
          </w:p>
          <w:p w14:paraId="3D8E871F" w14:textId="6C313272" w:rsidR="00D823BA" w:rsidRPr="00B90171" w:rsidRDefault="00D823BA" w:rsidP="00CA3373">
            <w:pPr>
              <w:jc w:val="center"/>
              <w:rPr>
                <w:rFonts w:ascii="Arial" w:hAnsi="Arial" w:cs="Arial"/>
              </w:rPr>
            </w:pPr>
          </w:p>
          <w:p w14:paraId="3548E6FF" w14:textId="77777777" w:rsidR="00DA6E94" w:rsidRDefault="00D823BA" w:rsidP="00DA6E94">
            <w:pPr>
              <w:jc w:val="center"/>
              <w:rPr>
                <w:rFonts w:ascii="Arial" w:hAnsi="Arial" w:cs="Arial"/>
                <w:color w:val="000000"/>
              </w:rPr>
            </w:pPr>
            <w:r w:rsidRPr="00B90171">
              <w:rPr>
                <w:rFonts w:ascii="Arial" w:hAnsi="Arial" w:cs="Arial"/>
                <w:color w:val="000000"/>
              </w:rPr>
              <w:t>(Sub-committee repor</w:t>
            </w:r>
            <w:r w:rsidR="00DA6E94">
              <w:rPr>
                <w:rFonts w:ascii="Arial" w:hAnsi="Arial" w:cs="Arial"/>
                <w:color w:val="000000"/>
              </w:rPr>
              <w:t>t</w:t>
            </w:r>
          </w:p>
          <w:p w14:paraId="279BA30E" w14:textId="21397BA3" w:rsidR="00D823BA" w:rsidRPr="00B90171" w:rsidRDefault="00D823BA" w:rsidP="00DA6E94">
            <w:pPr>
              <w:jc w:val="center"/>
              <w:rPr>
                <w:rFonts w:ascii="Arial" w:hAnsi="Arial" w:cs="Arial"/>
                <w:color w:val="000000"/>
              </w:rPr>
            </w:pPr>
            <w:r w:rsidRPr="00B90171">
              <w:rPr>
                <w:rFonts w:ascii="Arial" w:hAnsi="Arial" w:cs="Arial"/>
                <w:color w:val="000000"/>
              </w:rP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8CB0D74" w14:textId="6E2C95F6" w:rsidR="00D823BA" w:rsidRPr="00B90171" w:rsidRDefault="00D823BA" w:rsidP="00D823BA">
            <w:pPr>
              <w:jc w:val="center"/>
              <w:rPr>
                <w:rFonts w:ascii="Arial" w:hAnsi="Arial" w:cs="Arial"/>
                <w:color w:val="000000"/>
              </w:rPr>
            </w:pPr>
            <w:r w:rsidRPr="00B90171">
              <w:rPr>
                <w:rFonts w:ascii="Arial" w:hAnsi="Arial" w:cs="Arial"/>
              </w:rPr>
              <w:t>Chronic migraine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CFEBEA" w14:textId="0C9C633A" w:rsidR="00D823BA" w:rsidRPr="00B90171" w:rsidRDefault="00D823BA" w:rsidP="00D823BA">
            <w:pPr>
              <w:jc w:val="center"/>
              <w:rPr>
                <w:rFonts w:ascii="Arial" w:hAnsi="Arial" w:cs="Arial"/>
                <w:color w:val="000000"/>
              </w:rPr>
            </w:pPr>
            <w:r w:rsidRPr="00B90171">
              <w:rPr>
                <w:rFonts w:ascii="Arial" w:hAnsi="Arial" w:cs="Arial"/>
              </w:rPr>
              <w:t xml:space="preserve">To assess the utilisation of PBS listed </w:t>
            </w:r>
            <w:proofErr w:type="spellStart"/>
            <w:r w:rsidRPr="00B90171">
              <w:rPr>
                <w:rFonts w:ascii="Arial" w:hAnsi="Arial" w:cs="Arial"/>
              </w:rPr>
              <w:t>galcanezumab</w:t>
            </w:r>
            <w:proofErr w:type="spellEnd"/>
            <w:r w:rsidRPr="00B90171">
              <w:rPr>
                <w:rFonts w:ascii="Arial" w:hAnsi="Arial" w:cs="Arial"/>
              </w:rPr>
              <w:t xml:space="preserve"> and </w:t>
            </w:r>
            <w:proofErr w:type="spellStart"/>
            <w:r w:rsidRPr="00B90171">
              <w:rPr>
                <w:rFonts w:ascii="Arial" w:hAnsi="Arial" w:cs="Arial"/>
              </w:rPr>
              <w:t>fremanezumab</w:t>
            </w:r>
            <w:proofErr w:type="spellEnd"/>
            <w:r w:rsidRPr="00B90171">
              <w:rPr>
                <w:rFonts w:ascii="Arial" w:hAnsi="Arial" w:cs="Arial"/>
              </w:rPr>
              <w:t xml:space="preserve"> for the treatment of chronic migraine.</w:t>
            </w:r>
          </w:p>
        </w:tc>
      </w:tr>
      <w:tr w:rsidR="00D823BA" w:rsidRPr="00B90171" w14:paraId="1B0E75B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455CF4E" w14:textId="77777777" w:rsidR="00D823BA" w:rsidRPr="00B90171" w:rsidRDefault="00D823BA" w:rsidP="00581127">
            <w:pPr>
              <w:jc w:val="center"/>
              <w:rPr>
                <w:rFonts w:ascii="Arial" w:hAnsi="Arial" w:cs="Arial"/>
              </w:rPr>
            </w:pPr>
            <w:r w:rsidRPr="00B90171">
              <w:rPr>
                <w:rFonts w:ascii="Arial" w:hAnsi="Arial" w:cs="Arial"/>
                <w:color w:val="000000"/>
              </w:rPr>
              <w:lastRenderedPageBreak/>
              <w:t>SEMAGLUTIDE</w:t>
            </w:r>
          </w:p>
          <w:p w14:paraId="1AFED348" w14:textId="77777777" w:rsidR="00D823BA" w:rsidRPr="00B90171" w:rsidRDefault="00D823BA" w:rsidP="00CA3373">
            <w:pPr>
              <w:pStyle w:val="tablewriting0"/>
              <w:spacing w:before="0" w:after="0"/>
              <w:jc w:val="center"/>
              <w:rPr>
                <w:rFonts w:ascii="Arial" w:hAnsi="Arial" w:cs="Arial"/>
              </w:rPr>
            </w:pPr>
            <w:r w:rsidRPr="00B90171">
              <w:rPr>
                <w:rFonts w:ascii="Arial" w:hAnsi="Arial" w:cs="Arial"/>
              </w:rPr>
              <w:t> </w:t>
            </w:r>
          </w:p>
          <w:p w14:paraId="60189B52" w14:textId="020D3410" w:rsidR="00A43F05" w:rsidRPr="00B90171" w:rsidRDefault="00A43F05" w:rsidP="00581127">
            <w:pPr>
              <w:pStyle w:val="tablewriting0"/>
              <w:spacing w:before="0" w:after="0"/>
              <w:jc w:val="center"/>
              <w:rPr>
                <w:rFonts w:ascii="Arial" w:hAnsi="Arial" w:cs="Arial"/>
              </w:rPr>
            </w:pPr>
            <w:r w:rsidRPr="00B90171">
              <w:rPr>
                <w:rFonts w:ascii="Arial" w:hAnsi="Arial" w:cs="Arial"/>
              </w:rPr>
              <w:t>Solution for injection 2 mg in 1.5 mL pre-filled pen</w:t>
            </w:r>
          </w:p>
          <w:p w14:paraId="5EADA654" w14:textId="146A57D6" w:rsidR="00A43F05" w:rsidRPr="00B90171" w:rsidRDefault="00A43F05" w:rsidP="00CA3373">
            <w:pPr>
              <w:jc w:val="center"/>
              <w:rPr>
                <w:rFonts w:ascii="Arial" w:hAnsi="Arial" w:cs="Arial"/>
                <w:color w:val="000000"/>
              </w:rPr>
            </w:pPr>
            <w:r w:rsidRPr="00B90171">
              <w:rPr>
                <w:rFonts w:ascii="Arial" w:eastAsiaTheme="minorHAnsi" w:hAnsi="Arial" w:cs="Arial"/>
                <w:color w:val="000000"/>
              </w:rPr>
              <w:t>Solution for injection 4 mg in 3 mL pre-filled pen</w:t>
            </w:r>
          </w:p>
          <w:p w14:paraId="12865514" w14:textId="1A0220B6" w:rsidR="00D823BA" w:rsidRPr="00B90171" w:rsidRDefault="00D823BA" w:rsidP="00CA3373">
            <w:pPr>
              <w:jc w:val="center"/>
              <w:rPr>
                <w:rFonts w:ascii="Arial" w:hAnsi="Arial" w:cs="Arial"/>
              </w:rPr>
            </w:pPr>
            <w:r w:rsidRPr="00B90171">
              <w:rPr>
                <w:rFonts w:ascii="Arial" w:hAnsi="Arial" w:cs="Arial"/>
                <w:color w:val="000000"/>
              </w:rPr>
              <w:t> </w:t>
            </w:r>
          </w:p>
          <w:p w14:paraId="467AA9B2" w14:textId="77777777" w:rsidR="00D823BA" w:rsidRPr="00B90171" w:rsidRDefault="00D823BA" w:rsidP="00CA3373">
            <w:pPr>
              <w:pStyle w:val="tablewriting0"/>
              <w:spacing w:before="0" w:after="0"/>
              <w:jc w:val="center"/>
              <w:rPr>
                <w:rFonts w:ascii="Arial" w:eastAsia="Times New Roman" w:hAnsi="Arial" w:cs="Arial"/>
              </w:rPr>
            </w:pPr>
            <w:r w:rsidRPr="00B90171">
              <w:rPr>
                <w:rFonts w:ascii="Arial" w:eastAsia="Times New Roman" w:hAnsi="Arial" w:cs="Arial"/>
              </w:rPr>
              <w:t>Ozempic</w:t>
            </w:r>
            <w:r w:rsidRPr="00F75D8F">
              <w:rPr>
                <w:rFonts w:ascii="Arial" w:eastAsia="Times New Roman" w:hAnsi="Arial" w:cs="Arial"/>
                <w:vertAlign w:val="superscript"/>
              </w:rPr>
              <w:t>®</w:t>
            </w:r>
            <w:r w:rsidRPr="00B90171">
              <w:rPr>
                <w:rFonts w:ascii="Arial" w:eastAsia="Times New Roman" w:hAnsi="Arial" w:cs="Arial"/>
              </w:rPr>
              <w:t> </w:t>
            </w:r>
          </w:p>
          <w:p w14:paraId="6ACCEBCD" w14:textId="77777777" w:rsidR="00D823BA" w:rsidRPr="00B90171" w:rsidRDefault="00D823BA" w:rsidP="00CA3373">
            <w:pPr>
              <w:jc w:val="center"/>
              <w:rPr>
                <w:rFonts w:ascii="Arial" w:hAnsi="Arial" w:cs="Arial"/>
              </w:rPr>
            </w:pPr>
            <w:r w:rsidRPr="00B90171">
              <w:rPr>
                <w:rFonts w:ascii="Arial" w:hAnsi="Arial" w:cs="Arial"/>
                <w:color w:val="000000"/>
              </w:rPr>
              <w:br/>
            </w:r>
            <w:r w:rsidRPr="00B90171">
              <w:rPr>
                <w:rFonts w:ascii="Arial" w:hAnsi="Arial" w:cs="Arial"/>
                <w:caps/>
                <w:color w:val="000000"/>
              </w:rPr>
              <w:t>Novo Nordisk Pharmaceuticals Pty. Limited  </w:t>
            </w:r>
          </w:p>
          <w:p w14:paraId="527F0504" w14:textId="77777777" w:rsidR="00D823BA" w:rsidRPr="00B90171" w:rsidRDefault="00D823BA" w:rsidP="00CA3373">
            <w:pPr>
              <w:jc w:val="center"/>
              <w:rPr>
                <w:rFonts w:ascii="Arial" w:hAnsi="Arial" w:cs="Arial"/>
              </w:rPr>
            </w:pPr>
            <w:r w:rsidRPr="00B90171">
              <w:rPr>
                <w:rFonts w:ascii="Arial" w:hAnsi="Arial" w:cs="Arial"/>
                <w:color w:val="000000"/>
              </w:rPr>
              <w:t> </w:t>
            </w:r>
          </w:p>
          <w:p w14:paraId="6DF059DE" w14:textId="77777777" w:rsidR="00D823BA" w:rsidRPr="00B90171" w:rsidRDefault="00D823BA" w:rsidP="00CA3373">
            <w:pPr>
              <w:jc w:val="center"/>
              <w:rPr>
                <w:rFonts w:ascii="Arial" w:hAnsi="Arial" w:cs="Arial"/>
              </w:rPr>
            </w:pPr>
            <w:r w:rsidRPr="00B90171">
              <w:rPr>
                <w:rFonts w:ascii="Arial" w:hAnsi="Arial" w:cs="Arial"/>
                <w:color w:val="000000"/>
              </w:rPr>
              <w:t>(</w:t>
            </w:r>
            <w:r w:rsidRPr="00B90171">
              <w:rPr>
                <w:rFonts w:ascii="Arial" w:hAnsi="Arial" w:cs="Arial"/>
              </w:rPr>
              <w:t>Sub-committee report</w:t>
            </w:r>
          </w:p>
          <w:p w14:paraId="4FF6282D" w14:textId="38B49DAC" w:rsidR="00D823BA" w:rsidRPr="00B90171" w:rsidRDefault="00D823BA" w:rsidP="00D823BA">
            <w:pPr>
              <w:jc w:val="center"/>
              <w:rPr>
                <w:rFonts w:ascii="Arial" w:hAnsi="Arial" w:cs="Arial"/>
                <w:color w:val="000000"/>
              </w:rPr>
            </w:pPr>
            <w:r w:rsidRPr="00B90171">
              <w:rPr>
                <w:rFonts w:ascii="Arial" w:hAnsi="Arial" w:cs="Arial"/>
                <w:color w:val="000000"/>
              </w:rP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17033F8" w14:textId="0411AB6D" w:rsidR="00D823BA" w:rsidRPr="00B90171" w:rsidRDefault="00D823BA" w:rsidP="00D823BA">
            <w:pPr>
              <w:jc w:val="center"/>
              <w:rPr>
                <w:rFonts w:ascii="Arial" w:hAnsi="Arial" w:cs="Arial"/>
                <w:color w:val="000000"/>
              </w:rPr>
            </w:pPr>
            <w:r w:rsidRPr="00B90171">
              <w:rPr>
                <w:rFonts w:ascii="Arial" w:hAnsi="Arial" w:cs="Arial"/>
              </w:rPr>
              <w:t>Type 2 diabetes mellitus (T2DM)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88680F8" w14:textId="34EA2334" w:rsidR="00D823BA" w:rsidRPr="00B90171" w:rsidRDefault="00D823BA" w:rsidP="00D823BA">
            <w:pPr>
              <w:jc w:val="center"/>
              <w:rPr>
                <w:rFonts w:ascii="Arial" w:hAnsi="Arial" w:cs="Arial"/>
                <w:color w:val="000000"/>
              </w:rPr>
            </w:pPr>
            <w:r w:rsidRPr="00B90171">
              <w:rPr>
                <w:rFonts w:ascii="Arial" w:hAnsi="Arial" w:cs="Arial"/>
              </w:rPr>
              <w:t xml:space="preserve">To assess the utilisation of PBS listed </w:t>
            </w:r>
            <w:proofErr w:type="spellStart"/>
            <w:r w:rsidRPr="00B90171">
              <w:rPr>
                <w:rFonts w:ascii="Arial" w:hAnsi="Arial" w:cs="Arial"/>
              </w:rPr>
              <w:t>semaglutide</w:t>
            </w:r>
            <w:proofErr w:type="spellEnd"/>
            <w:r w:rsidRPr="00B90171">
              <w:rPr>
                <w:rFonts w:ascii="Arial" w:hAnsi="Arial" w:cs="Arial"/>
              </w:rPr>
              <w:t xml:space="preserve"> and other glucagon-like peptide 1 (GLP-1) analogues for the treatment of T2DM.   </w:t>
            </w:r>
          </w:p>
        </w:tc>
      </w:tr>
      <w:tr w:rsidR="004A0509" w14:paraId="2A813DC2"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12B5B04" w14:textId="77777777" w:rsidR="00DA6E94" w:rsidRDefault="004A0509" w:rsidP="004A0509">
            <w:pPr>
              <w:jc w:val="center"/>
              <w:rPr>
                <w:rFonts w:ascii="Arial" w:hAnsi="Arial" w:cs="Arial"/>
                <w:color w:val="000000"/>
              </w:rPr>
            </w:pPr>
            <w:bookmarkStart w:id="1" w:name="_Hlk160113877"/>
            <w:r>
              <w:rPr>
                <w:rFonts w:ascii="Arial" w:hAnsi="Arial" w:cs="Arial"/>
                <w:color w:val="000000"/>
              </w:rPr>
              <w:t>AVEL</w:t>
            </w:r>
            <w:r w:rsidRPr="009E49C2">
              <w:rPr>
                <w:rFonts w:ascii="Arial" w:hAnsi="Arial" w:cs="Arial"/>
                <w:color w:val="000000"/>
              </w:rPr>
              <w:t>UMAB</w:t>
            </w:r>
          </w:p>
          <w:p w14:paraId="28864837" w14:textId="1186F32A" w:rsidR="004A0509" w:rsidRDefault="004A0509" w:rsidP="004A0509">
            <w:pPr>
              <w:jc w:val="center"/>
              <w:rPr>
                <w:rFonts w:ascii="Arial" w:hAnsi="Arial" w:cs="Arial"/>
                <w:color w:val="000000"/>
              </w:rPr>
            </w:pPr>
            <w:r w:rsidRPr="009E49C2">
              <w:rPr>
                <w:rFonts w:ascii="Arial" w:hAnsi="Arial" w:cs="Arial"/>
                <w:color w:val="000000"/>
              </w:rPr>
              <w:t xml:space="preserve"> </w:t>
            </w:r>
          </w:p>
          <w:p w14:paraId="428D3CF9" w14:textId="77777777" w:rsidR="004A0509" w:rsidRDefault="004A0509" w:rsidP="004A0509">
            <w:pPr>
              <w:jc w:val="center"/>
              <w:rPr>
                <w:rFonts w:ascii="Arial" w:hAnsi="Arial" w:cs="Arial"/>
                <w:color w:val="000000"/>
              </w:rPr>
            </w:pPr>
            <w:r>
              <w:rPr>
                <w:rFonts w:ascii="Arial" w:hAnsi="Arial" w:cs="Arial"/>
                <w:color w:val="000000"/>
              </w:rPr>
              <w:t>Solution concentrate for I.V. infusion 200 mg in 10 mL</w:t>
            </w:r>
          </w:p>
          <w:p w14:paraId="340E1B13" w14:textId="77777777" w:rsidR="004A0509" w:rsidRDefault="004A0509" w:rsidP="004A0509">
            <w:pPr>
              <w:jc w:val="center"/>
              <w:rPr>
                <w:rFonts w:ascii="Arial" w:hAnsi="Arial" w:cs="Arial"/>
                <w:color w:val="000000"/>
              </w:rPr>
            </w:pPr>
          </w:p>
          <w:p w14:paraId="3F68F1E0" w14:textId="77777777" w:rsidR="004A0509" w:rsidRDefault="004A0509" w:rsidP="004A0509">
            <w:pPr>
              <w:jc w:val="center"/>
              <w:rPr>
                <w:rFonts w:ascii="Arial" w:hAnsi="Arial" w:cs="Arial"/>
                <w:color w:val="000000"/>
              </w:rPr>
            </w:pPr>
            <w:r>
              <w:rPr>
                <w:rFonts w:ascii="Arial" w:hAnsi="Arial" w:cs="Arial"/>
                <w:color w:val="000000"/>
              </w:rPr>
              <w:t>Bavencio</w:t>
            </w:r>
            <w:r w:rsidRPr="00DA6E94">
              <w:rPr>
                <w:rFonts w:ascii="Arial" w:hAnsi="Arial" w:cs="Arial"/>
                <w:color w:val="000000"/>
                <w:vertAlign w:val="superscript"/>
              </w:rPr>
              <w:t>®</w:t>
            </w:r>
          </w:p>
          <w:p w14:paraId="4EE24E78" w14:textId="77777777" w:rsidR="004A0509" w:rsidRDefault="004A0509" w:rsidP="004A0509">
            <w:pPr>
              <w:jc w:val="center"/>
              <w:rPr>
                <w:rFonts w:ascii="Arial" w:hAnsi="Arial" w:cs="Arial"/>
                <w:color w:val="000000"/>
              </w:rPr>
            </w:pPr>
          </w:p>
          <w:p w14:paraId="1666A8D5" w14:textId="1241FB32" w:rsidR="00DA6E94" w:rsidRDefault="00AD0B3A" w:rsidP="004A0509">
            <w:pPr>
              <w:jc w:val="center"/>
              <w:rPr>
                <w:rFonts w:ascii="Arial" w:hAnsi="Arial" w:cs="Arial"/>
                <w:color w:val="000000"/>
              </w:rPr>
            </w:pPr>
            <w:r w:rsidRPr="00AD0B3A">
              <w:rPr>
                <w:rFonts w:ascii="Arial" w:hAnsi="Arial" w:cs="Arial"/>
                <w:color w:val="000000"/>
              </w:rPr>
              <w:t>MERCK HEALTHCARE PTY LTD</w:t>
            </w:r>
          </w:p>
          <w:p w14:paraId="4C20895D" w14:textId="77777777" w:rsidR="00AD0B3A" w:rsidRPr="004A0509" w:rsidRDefault="00AD0B3A" w:rsidP="004A0509">
            <w:pPr>
              <w:jc w:val="center"/>
              <w:rPr>
                <w:rFonts w:ascii="Arial" w:hAnsi="Arial" w:cs="Arial"/>
                <w:color w:val="000000"/>
              </w:rPr>
            </w:pPr>
          </w:p>
          <w:p w14:paraId="718DA2FE" w14:textId="77777777" w:rsidR="004A0509" w:rsidRPr="004A0509" w:rsidRDefault="004A0509" w:rsidP="004A0509">
            <w:pPr>
              <w:jc w:val="center"/>
              <w:rPr>
                <w:rFonts w:ascii="Arial" w:hAnsi="Arial" w:cs="Arial"/>
                <w:color w:val="000000"/>
              </w:rPr>
            </w:pPr>
            <w:r w:rsidRPr="004A0509">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1B2EF1F" w14:textId="77777777" w:rsidR="004A0509" w:rsidRPr="004A0509" w:rsidRDefault="004A0509" w:rsidP="0069230D">
            <w:pPr>
              <w:jc w:val="center"/>
              <w:rPr>
                <w:rFonts w:ascii="Arial" w:hAnsi="Arial" w:cs="Arial"/>
              </w:rPr>
            </w:pPr>
            <w:r w:rsidRPr="004A0509">
              <w:rPr>
                <w:rFonts w:ascii="Arial" w:hAnsi="Arial" w:cs="Arial"/>
              </w:rPr>
              <w:t>Stage IV clear cell variant renal cell 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88C540D" w14:textId="19102202" w:rsidR="004A0509" w:rsidRPr="004A0509" w:rsidRDefault="004A0509" w:rsidP="0069230D">
            <w:pPr>
              <w:jc w:val="center"/>
              <w:rPr>
                <w:rFonts w:ascii="Arial" w:hAnsi="Arial" w:cs="Arial"/>
              </w:rPr>
            </w:pPr>
            <w:r>
              <w:rPr>
                <w:rFonts w:ascii="Arial" w:hAnsi="Arial" w:cs="Arial"/>
              </w:rPr>
              <w:t>-</w:t>
            </w:r>
          </w:p>
        </w:tc>
      </w:tr>
      <w:tr w:rsidR="004A0509" w14:paraId="0A454B51"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B2AF672" w14:textId="24EF4D99" w:rsidR="004A0509" w:rsidRDefault="004A0509" w:rsidP="004A0509">
            <w:pPr>
              <w:jc w:val="center"/>
              <w:rPr>
                <w:rFonts w:ascii="Arial" w:hAnsi="Arial" w:cs="Arial"/>
                <w:color w:val="000000"/>
              </w:rPr>
            </w:pPr>
            <w:r w:rsidRPr="004A0509">
              <w:rPr>
                <w:rFonts w:ascii="Arial" w:hAnsi="Arial" w:cs="Arial"/>
                <w:color w:val="000000"/>
              </w:rPr>
              <w:lastRenderedPageBreak/>
              <w:t>DULAGLUTIDE</w:t>
            </w:r>
          </w:p>
          <w:p w14:paraId="7445096E" w14:textId="77777777" w:rsidR="004A0509" w:rsidRPr="004A0509" w:rsidRDefault="004A0509" w:rsidP="004A0509">
            <w:pPr>
              <w:jc w:val="center"/>
              <w:rPr>
                <w:rFonts w:ascii="Arial" w:hAnsi="Arial" w:cs="Arial"/>
                <w:color w:val="000000"/>
              </w:rPr>
            </w:pPr>
          </w:p>
          <w:p w14:paraId="7A3D4B60" w14:textId="77777777" w:rsidR="004A0509" w:rsidRPr="004A0509" w:rsidRDefault="004A0509" w:rsidP="0069230D">
            <w:pPr>
              <w:jc w:val="center"/>
              <w:rPr>
                <w:rFonts w:ascii="Arial" w:hAnsi="Arial" w:cs="Arial"/>
                <w:color w:val="000000"/>
              </w:rPr>
            </w:pPr>
            <w:r w:rsidRPr="004A0509">
              <w:rPr>
                <w:rFonts w:ascii="Arial" w:hAnsi="Arial" w:cs="Arial"/>
                <w:color w:val="000000"/>
              </w:rPr>
              <w:t>Injection 3 mg in 0.5 mL single dose pre-filled pen</w:t>
            </w:r>
          </w:p>
          <w:p w14:paraId="1C81AB85" w14:textId="77777777" w:rsidR="004A0509" w:rsidRPr="004A0509" w:rsidRDefault="004A0509" w:rsidP="0069230D">
            <w:pPr>
              <w:jc w:val="center"/>
              <w:rPr>
                <w:rFonts w:ascii="Arial" w:hAnsi="Arial" w:cs="Arial"/>
                <w:color w:val="000000"/>
              </w:rPr>
            </w:pPr>
            <w:r w:rsidRPr="004A0509">
              <w:rPr>
                <w:rFonts w:ascii="Arial" w:hAnsi="Arial" w:cs="Arial"/>
                <w:color w:val="000000"/>
              </w:rPr>
              <w:t>Injection 4.5 mg in 0.5 mL single dose pre-filled pen</w:t>
            </w:r>
          </w:p>
          <w:p w14:paraId="359DDAB8" w14:textId="77777777" w:rsidR="004A0509" w:rsidRPr="004A0509" w:rsidRDefault="004A0509" w:rsidP="0069230D">
            <w:pPr>
              <w:jc w:val="center"/>
              <w:rPr>
                <w:rFonts w:ascii="Arial" w:hAnsi="Arial" w:cs="Arial"/>
                <w:color w:val="000000"/>
              </w:rPr>
            </w:pPr>
          </w:p>
          <w:p w14:paraId="03DC90AD" w14:textId="04E80648" w:rsidR="004A0509" w:rsidRPr="004A0509" w:rsidRDefault="004A0509" w:rsidP="0069230D">
            <w:pPr>
              <w:jc w:val="center"/>
              <w:rPr>
                <w:rFonts w:ascii="Arial" w:hAnsi="Arial" w:cs="Arial"/>
                <w:color w:val="000000"/>
              </w:rPr>
            </w:pPr>
            <w:r w:rsidRPr="004A0509">
              <w:rPr>
                <w:rFonts w:ascii="Arial" w:hAnsi="Arial" w:cs="Arial"/>
                <w:color w:val="000000"/>
              </w:rPr>
              <w:t>Trulicity</w:t>
            </w:r>
            <w:r w:rsidR="00DA6E94" w:rsidRPr="00DA6E94">
              <w:rPr>
                <w:rFonts w:ascii="Arial" w:hAnsi="Arial" w:cs="Arial"/>
                <w:color w:val="000000"/>
                <w:vertAlign w:val="superscript"/>
              </w:rPr>
              <w:t>®</w:t>
            </w:r>
          </w:p>
          <w:p w14:paraId="3FA6E96E" w14:textId="77777777" w:rsidR="004A0509" w:rsidRPr="004A0509" w:rsidRDefault="004A0509" w:rsidP="0069230D">
            <w:pPr>
              <w:jc w:val="center"/>
              <w:rPr>
                <w:rFonts w:ascii="Arial" w:hAnsi="Arial" w:cs="Arial"/>
                <w:color w:val="000000"/>
              </w:rPr>
            </w:pPr>
          </w:p>
          <w:p w14:paraId="5AF37719" w14:textId="128BE903" w:rsidR="004A0509" w:rsidRDefault="00DA6E94" w:rsidP="0069230D">
            <w:pPr>
              <w:jc w:val="center"/>
              <w:rPr>
                <w:rFonts w:ascii="Arial" w:hAnsi="Arial" w:cs="Arial"/>
                <w:color w:val="000000"/>
              </w:rPr>
            </w:pPr>
            <w:r w:rsidRPr="00DA6E94">
              <w:rPr>
                <w:rFonts w:ascii="Arial" w:hAnsi="Arial" w:cs="Arial"/>
                <w:color w:val="000000"/>
              </w:rPr>
              <w:t>ELI LILLY AUSTRALIA PTY LTD</w:t>
            </w:r>
          </w:p>
          <w:p w14:paraId="24EA8306" w14:textId="77777777" w:rsidR="00DA6E94" w:rsidRPr="004A0509" w:rsidRDefault="00DA6E94" w:rsidP="0069230D">
            <w:pPr>
              <w:jc w:val="center"/>
              <w:rPr>
                <w:rFonts w:ascii="Arial" w:hAnsi="Arial" w:cs="Arial"/>
                <w:color w:val="000000"/>
              </w:rPr>
            </w:pPr>
          </w:p>
          <w:p w14:paraId="5C628CF9" w14:textId="5CA62269" w:rsidR="004A0509" w:rsidRPr="009E49C2" w:rsidRDefault="004A0509" w:rsidP="00DA6E94">
            <w:pPr>
              <w:jc w:val="center"/>
              <w:rPr>
                <w:rFonts w:ascii="Arial" w:hAnsi="Arial" w:cs="Arial"/>
                <w:color w:val="000000"/>
              </w:rPr>
            </w:pPr>
            <w:r w:rsidRPr="004A0509">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BC726AA" w14:textId="77777777" w:rsidR="004A0509" w:rsidRPr="004A0509" w:rsidRDefault="004A0509" w:rsidP="0069230D">
            <w:pPr>
              <w:jc w:val="center"/>
              <w:rPr>
                <w:rFonts w:ascii="Arial" w:hAnsi="Arial" w:cs="Arial"/>
              </w:rPr>
            </w:pPr>
            <w:r w:rsidRPr="004A0509">
              <w:rPr>
                <w:rFonts w:ascii="Arial" w:hAnsi="Arial" w:cs="Arial"/>
              </w:rPr>
              <w:t>Type 2 diabetes mellitus (T2DM)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2232B6A" w14:textId="0B6BEB3A" w:rsidR="004A0509" w:rsidRPr="004A0509" w:rsidRDefault="004A0509" w:rsidP="0069230D">
            <w:pPr>
              <w:jc w:val="center"/>
              <w:rPr>
                <w:rFonts w:ascii="Arial" w:hAnsi="Arial" w:cs="Arial"/>
              </w:rPr>
            </w:pPr>
            <w:r>
              <w:rPr>
                <w:rFonts w:ascii="Arial" w:hAnsi="Arial" w:cs="Arial"/>
              </w:rPr>
              <w:t>-</w:t>
            </w:r>
          </w:p>
        </w:tc>
      </w:tr>
      <w:tr w:rsidR="004A0509" w14:paraId="481D18EF"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F6712AF" w14:textId="6AA655C0" w:rsidR="004A0509" w:rsidRDefault="004A0509" w:rsidP="0069230D">
            <w:pPr>
              <w:jc w:val="center"/>
              <w:rPr>
                <w:rFonts w:ascii="Arial" w:hAnsi="Arial" w:cs="Arial"/>
                <w:color w:val="000000"/>
              </w:rPr>
            </w:pPr>
            <w:r>
              <w:rPr>
                <w:rFonts w:ascii="Arial" w:hAnsi="Arial" w:cs="Arial"/>
                <w:color w:val="000000"/>
              </w:rPr>
              <w:t>HUMAN MENOPAUSAL GONADOTROPHIN</w:t>
            </w:r>
          </w:p>
          <w:p w14:paraId="50447626" w14:textId="77777777" w:rsidR="004A0509" w:rsidRDefault="004A0509" w:rsidP="0069230D">
            <w:pPr>
              <w:jc w:val="center"/>
              <w:rPr>
                <w:rFonts w:ascii="Arial" w:hAnsi="Arial" w:cs="Arial"/>
                <w:color w:val="000000"/>
              </w:rPr>
            </w:pPr>
            <w:r w:rsidRPr="009E49C2">
              <w:rPr>
                <w:rFonts w:ascii="Arial" w:hAnsi="Arial" w:cs="Arial"/>
                <w:color w:val="000000"/>
              </w:rPr>
              <w:br/>
            </w:r>
            <w:r>
              <w:rPr>
                <w:rFonts w:ascii="Arial" w:hAnsi="Arial" w:cs="Arial"/>
                <w:color w:val="000000"/>
              </w:rPr>
              <w:t>Injection 600 I.U. in 1.92 mL pre-filled multi-dose pen</w:t>
            </w:r>
          </w:p>
          <w:p w14:paraId="0DF9875C" w14:textId="77777777" w:rsidR="004A0509" w:rsidRDefault="004A0509" w:rsidP="0069230D">
            <w:pPr>
              <w:jc w:val="center"/>
              <w:rPr>
                <w:rFonts w:ascii="Arial" w:hAnsi="Arial" w:cs="Arial"/>
                <w:color w:val="000000"/>
              </w:rPr>
            </w:pPr>
          </w:p>
          <w:p w14:paraId="6D7580F2" w14:textId="07F49925" w:rsidR="004A0509" w:rsidRDefault="004A0509" w:rsidP="0069230D">
            <w:pPr>
              <w:jc w:val="center"/>
              <w:rPr>
                <w:rFonts w:ascii="Arial" w:hAnsi="Arial" w:cs="Arial"/>
                <w:color w:val="000000"/>
              </w:rPr>
            </w:pPr>
            <w:r>
              <w:rPr>
                <w:rFonts w:ascii="Arial" w:hAnsi="Arial" w:cs="Arial"/>
                <w:color w:val="000000"/>
              </w:rPr>
              <w:t>Injection 1,200 I.U. in 1.92 mL pre-</w:t>
            </w:r>
            <w:r w:rsidR="00DA6E94">
              <w:rPr>
                <w:rFonts w:ascii="Arial" w:hAnsi="Arial" w:cs="Arial"/>
                <w:color w:val="000000"/>
              </w:rPr>
              <w:t>f</w:t>
            </w:r>
            <w:r>
              <w:rPr>
                <w:rFonts w:ascii="Arial" w:hAnsi="Arial" w:cs="Arial"/>
                <w:color w:val="000000"/>
              </w:rPr>
              <w:t>illed multi-dose pen</w:t>
            </w:r>
          </w:p>
          <w:p w14:paraId="4FE0A864" w14:textId="77777777" w:rsidR="004A0509" w:rsidRPr="009E49C2" w:rsidRDefault="004A0509" w:rsidP="0069230D">
            <w:pPr>
              <w:jc w:val="center"/>
              <w:rPr>
                <w:rFonts w:ascii="Arial" w:hAnsi="Arial" w:cs="Arial"/>
                <w:color w:val="000000"/>
              </w:rPr>
            </w:pPr>
          </w:p>
          <w:p w14:paraId="78A8F47E" w14:textId="45128AE0" w:rsidR="004A0509" w:rsidRDefault="004A0509" w:rsidP="004A0509">
            <w:pPr>
              <w:jc w:val="center"/>
              <w:rPr>
                <w:rFonts w:ascii="Arial" w:hAnsi="Arial" w:cs="Arial"/>
                <w:color w:val="000000"/>
              </w:rPr>
            </w:pPr>
            <w:proofErr w:type="spellStart"/>
            <w:r>
              <w:rPr>
                <w:rFonts w:ascii="Arial" w:hAnsi="Arial" w:cs="Arial"/>
                <w:color w:val="000000"/>
              </w:rPr>
              <w:t>Menopur</w:t>
            </w:r>
            <w:proofErr w:type="spellEnd"/>
            <w:r w:rsidR="00DA6E94" w:rsidRPr="00DA6E94">
              <w:rPr>
                <w:rFonts w:ascii="Arial" w:hAnsi="Arial" w:cs="Arial"/>
                <w:color w:val="000000"/>
                <w:vertAlign w:val="superscript"/>
              </w:rPr>
              <w:t>®</w:t>
            </w:r>
          </w:p>
          <w:p w14:paraId="17A95E88" w14:textId="77777777" w:rsidR="004A0509" w:rsidRDefault="004A0509" w:rsidP="004A0509">
            <w:pPr>
              <w:jc w:val="center"/>
              <w:rPr>
                <w:rFonts w:ascii="Arial" w:hAnsi="Arial" w:cs="Arial"/>
                <w:color w:val="000000"/>
              </w:rPr>
            </w:pPr>
          </w:p>
          <w:p w14:paraId="04B882C2" w14:textId="167CBAD4" w:rsidR="004A0509" w:rsidRDefault="00DA6E94" w:rsidP="004A0509">
            <w:pPr>
              <w:jc w:val="center"/>
              <w:rPr>
                <w:rFonts w:ascii="Arial" w:hAnsi="Arial" w:cs="Arial"/>
                <w:color w:val="000000"/>
              </w:rPr>
            </w:pPr>
            <w:r w:rsidRPr="00DA6E94">
              <w:rPr>
                <w:rFonts w:ascii="Arial" w:hAnsi="Arial" w:cs="Arial"/>
                <w:color w:val="000000"/>
              </w:rPr>
              <w:t>FERRING PHARMACEUTICALS PTY LIMITED</w:t>
            </w:r>
          </w:p>
          <w:p w14:paraId="724778DE" w14:textId="77777777" w:rsidR="004A0509" w:rsidRDefault="004A0509" w:rsidP="004A0509">
            <w:pPr>
              <w:jc w:val="center"/>
              <w:rPr>
                <w:rFonts w:ascii="Arial" w:hAnsi="Arial" w:cs="Arial"/>
                <w:color w:val="000000"/>
              </w:rPr>
            </w:pPr>
          </w:p>
          <w:p w14:paraId="357CFF0E" w14:textId="77777777" w:rsidR="004A0509" w:rsidRPr="009E49C2" w:rsidRDefault="004A0509" w:rsidP="004A0509">
            <w:pPr>
              <w:jc w:val="center"/>
              <w:rPr>
                <w:rFonts w:ascii="Arial" w:hAnsi="Arial" w:cs="Arial"/>
                <w:color w:val="000000"/>
              </w:rPr>
            </w:pPr>
            <w:r w:rsidRPr="004A0509">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75186DE" w14:textId="77777777" w:rsidR="004A0509" w:rsidRPr="004A0509" w:rsidRDefault="004A0509" w:rsidP="0069230D">
            <w:pPr>
              <w:jc w:val="center"/>
              <w:rPr>
                <w:rFonts w:ascii="Arial" w:hAnsi="Arial" w:cs="Arial"/>
              </w:rPr>
            </w:pPr>
            <w:r w:rsidRPr="004A0509">
              <w:rPr>
                <w:rFonts w:ascii="Arial" w:hAnsi="Arial" w:cs="Arial"/>
              </w:rPr>
              <w:t>Assisted reproductive technology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DAFB0C4" w14:textId="6578B2EE" w:rsidR="004A0509" w:rsidRPr="004A0509" w:rsidRDefault="004A0509" w:rsidP="0069230D">
            <w:pPr>
              <w:jc w:val="center"/>
              <w:rPr>
                <w:rFonts w:ascii="Arial" w:hAnsi="Arial" w:cs="Arial"/>
              </w:rPr>
            </w:pPr>
            <w:r>
              <w:rPr>
                <w:rFonts w:ascii="Arial" w:hAnsi="Arial" w:cs="Arial"/>
              </w:rPr>
              <w:t>-</w:t>
            </w:r>
          </w:p>
        </w:tc>
      </w:tr>
      <w:tr w:rsidR="004A0509" w14:paraId="06D69D8E"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F43DDDA" w14:textId="6379563E" w:rsidR="004A0509" w:rsidRDefault="004A0509" w:rsidP="004A0509">
            <w:pPr>
              <w:jc w:val="center"/>
              <w:rPr>
                <w:rFonts w:ascii="Arial" w:hAnsi="Arial" w:cs="Arial"/>
                <w:color w:val="000000"/>
              </w:rPr>
            </w:pPr>
            <w:r>
              <w:rPr>
                <w:rFonts w:ascii="Arial" w:hAnsi="Arial" w:cs="Arial"/>
                <w:color w:val="000000"/>
              </w:rPr>
              <w:lastRenderedPageBreak/>
              <w:t>IBRUTINIB</w:t>
            </w:r>
          </w:p>
          <w:p w14:paraId="1F52587A" w14:textId="6A74007E" w:rsidR="004A0509" w:rsidRDefault="004A0509" w:rsidP="004A0509">
            <w:pPr>
              <w:jc w:val="center"/>
              <w:rPr>
                <w:rFonts w:ascii="Arial" w:hAnsi="Arial" w:cs="Arial"/>
                <w:color w:val="000000"/>
              </w:rPr>
            </w:pPr>
            <w:r w:rsidRPr="009E49C2">
              <w:rPr>
                <w:rFonts w:ascii="Arial" w:hAnsi="Arial" w:cs="Arial"/>
                <w:color w:val="000000"/>
              </w:rPr>
              <w:br/>
            </w:r>
            <w:r>
              <w:rPr>
                <w:rFonts w:ascii="Arial" w:hAnsi="Arial" w:cs="Arial"/>
                <w:color w:val="000000"/>
              </w:rPr>
              <w:t>Capsule 140 mg</w:t>
            </w:r>
          </w:p>
          <w:p w14:paraId="7EE98C15" w14:textId="77777777" w:rsidR="004A0509" w:rsidRDefault="004A0509" w:rsidP="004A0509">
            <w:pPr>
              <w:jc w:val="center"/>
              <w:rPr>
                <w:rFonts w:ascii="Arial" w:hAnsi="Arial" w:cs="Arial"/>
                <w:color w:val="000000"/>
              </w:rPr>
            </w:pPr>
          </w:p>
          <w:p w14:paraId="3518F705" w14:textId="52EE944E" w:rsidR="004A0509" w:rsidRDefault="004A0509" w:rsidP="004A0509">
            <w:pPr>
              <w:jc w:val="center"/>
              <w:rPr>
                <w:rFonts w:ascii="Arial" w:hAnsi="Arial" w:cs="Arial"/>
                <w:color w:val="000000"/>
              </w:rPr>
            </w:pPr>
            <w:r>
              <w:rPr>
                <w:rFonts w:ascii="Arial" w:hAnsi="Arial" w:cs="Arial"/>
                <w:color w:val="000000"/>
              </w:rPr>
              <w:t>Imbruvica</w:t>
            </w:r>
            <w:r w:rsidR="00DA6E94" w:rsidRPr="00DA6E94">
              <w:rPr>
                <w:rFonts w:ascii="Arial" w:hAnsi="Arial" w:cs="Arial"/>
                <w:color w:val="000000"/>
                <w:vertAlign w:val="superscript"/>
              </w:rPr>
              <w:t>®</w:t>
            </w:r>
          </w:p>
          <w:p w14:paraId="7606A27E" w14:textId="77777777" w:rsidR="004A0509" w:rsidRDefault="004A0509" w:rsidP="004A0509">
            <w:pPr>
              <w:jc w:val="center"/>
              <w:rPr>
                <w:rFonts w:ascii="Arial" w:hAnsi="Arial" w:cs="Arial"/>
                <w:color w:val="000000"/>
              </w:rPr>
            </w:pPr>
          </w:p>
          <w:p w14:paraId="19C94539" w14:textId="5189AAF9" w:rsidR="004A0509" w:rsidRDefault="00DA6E94" w:rsidP="004A0509">
            <w:pPr>
              <w:jc w:val="center"/>
              <w:rPr>
                <w:rFonts w:ascii="Arial" w:hAnsi="Arial" w:cs="Arial"/>
                <w:color w:val="000000"/>
              </w:rPr>
            </w:pPr>
            <w:r w:rsidRPr="00DA6E94">
              <w:rPr>
                <w:rFonts w:ascii="Arial" w:hAnsi="Arial" w:cs="Arial"/>
                <w:color w:val="000000"/>
              </w:rPr>
              <w:t>JANSSEN-CILAG PTY LTD</w:t>
            </w:r>
          </w:p>
          <w:p w14:paraId="02E707A7" w14:textId="77777777" w:rsidR="004A0509" w:rsidRDefault="004A0509" w:rsidP="004A0509">
            <w:pPr>
              <w:jc w:val="center"/>
              <w:rPr>
                <w:rFonts w:ascii="Arial" w:hAnsi="Arial" w:cs="Arial"/>
                <w:color w:val="000000"/>
              </w:rPr>
            </w:pPr>
          </w:p>
          <w:p w14:paraId="59715D58" w14:textId="77777777" w:rsidR="004A0509" w:rsidRPr="004A0509" w:rsidRDefault="004A0509" w:rsidP="004A0509">
            <w:pPr>
              <w:jc w:val="center"/>
              <w:rPr>
                <w:rFonts w:ascii="Arial" w:hAnsi="Arial" w:cs="Arial"/>
                <w:color w:val="000000"/>
              </w:rPr>
            </w:pPr>
            <w:r w:rsidRPr="004A0509">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D16D74D" w14:textId="77777777" w:rsidR="004A0509" w:rsidRPr="004A0509" w:rsidRDefault="004A0509" w:rsidP="0069230D">
            <w:pPr>
              <w:jc w:val="center"/>
              <w:rPr>
                <w:rFonts w:ascii="Arial" w:hAnsi="Arial" w:cs="Arial"/>
              </w:rPr>
            </w:pPr>
            <w:r w:rsidRPr="004A0509">
              <w:rPr>
                <w:rFonts w:ascii="Arial" w:hAnsi="Arial" w:cs="Arial"/>
              </w:rPr>
              <w:t>Chronic lymphocytic leukaemia (CLL) and small lymphocytic lymphoma (SLL) with evidence of one or more 17p chromosome deletions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254B5FF" w14:textId="155147E1" w:rsidR="004A0509" w:rsidRPr="004A0509" w:rsidRDefault="004A0509" w:rsidP="0069230D">
            <w:pPr>
              <w:jc w:val="center"/>
              <w:rPr>
                <w:rFonts w:ascii="Arial" w:hAnsi="Arial" w:cs="Arial"/>
              </w:rPr>
            </w:pPr>
            <w:r>
              <w:rPr>
                <w:rFonts w:ascii="Arial" w:hAnsi="Arial" w:cs="Arial"/>
              </w:rPr>
              <w:t>-</w:t>
            </w:r>
          </w:p>
        </w:tc>
      </w:tr>
      <w:tr w:rsidR="004A0509" w14:paraId="4033F8D7"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267009D" w14:textId="4814D50B" w:rsidR="004A0509" w:rsidRDefault="004A0509" w:rsidP="004A0509">
            <w:pPr>
              <w:jc w:val="center"/>
              <w:rPr>
                <w:rFonts w:ascii="Arial" w:hAnsi="Arial" w:cs="Arial"/>
                <w:color w:val="000000"/>
              </w:rPr>
            </w:pPr>
            <w:r>
              <w:rPr>
                <w:rFonts w:ascii="Arial" w:hAnsi="Arial" w:cs="Arial"/>
                <w:color w:val="000000"/>
              </w:rPr>
              <w:t>PANCREATIC EXTRACT</w:t>
            </w:r>
          </w:p>
          <w:p w14:paraId="1A8C7BD9" w14:textId="77777777" w:rsidR="004A0509" w:rsidRDefault="004A0509" w:rsidP="004A0509">
            <w:pPr>
              <w:jc w:val="center"/>
              <w:rPr>
                <w:rFonts w:ascii="Arial" w:hAnsi="Arial" w:cs="Arial"/>
                <w:color w:val="000000"/>
              </w:rPr>
            </w:pPr>
          </w:p>
          <w:p w14:paraId="748F886D" w14:textId="77777777" w:rsidR="004A0509" w:rsidRDefault="004A0509" w:rsidP="004A0509">
            <w:pPr>
              <w:jc w:val="center"/>
              <w:rPr>
                <w:rFonts w:ascii="Arial" w:hAnsi="Arial" w:cs="Arial"/>
                <w:color w:val="000000"/>
              </w:rPr>
            </w:pPr>
            <w:r>
              <w:rPr>
                <w:rFonts w:ascii="Arial" w:hAnsi="Arial" w:cs="Arial"/>
                <w:color w:val="000000"/>
              </w:rPr>
              <w:t xml:space="preserve">Capsule (containing enteric coated </w:t>
            </w:r>
            <w:proofErr w:type="spellStart"/>
            <w:r>
              <w:rPr>
                <w:rFonts w:ascii="Arial" w:hAnsi="Arial" w:cs="Arial"/>
                <w:color w:val="000000"/>
              </w:rPr>
              <w:t>minimicrospheres</w:t>
            </w:r>
            <w:proofErr w:type="spellEnd"/>
            <w:r>
              <w:rPr>
                <w:rFonts w:ascii="Arial" w:hAnsi="Arial" w:cs="Arial"/>
                <w:color w:val="000000"/>
              </w:rPr>
              <w:t>) providing not less than 20,000 BP units of lipase activity</w:t>
            </w:r>
          </w:p>
          <w:p w14:paraId="324F746E" w14:textId="77777777" w:rsidR="004A0509" w:rsidRDefault="004A0509" w:rsidP="004A0509">
            <w:pPr>
              <w:jc w:val="center"/>
              <w:rPr>
                <w:rFonts w:ascii="Arial" w:hAnsi="Arial" w:cs="Arial"/>
                <w:color w:val="000000"/>
              </w:rPr>
            </w:pPr>
          </w:p>
          <w:p w14:paraId="4171A2D3" w14:textId="560CB8EF" w:rsidR="004A0509" w:rsidRDefault="004A0509" w:rsidP="004A0509">
            <w:pPr>
              <w:jc w:val="center"/>
              <w:rPr>
                <w:rFonts w:ascii="Arial" w:hAnsi="Arial" w:cs="Arial"/>
                <w:color w:val="000000"/>
              </w:rPr>
            </w:pPr>
            <w:r>
              <w:rPr>
                <w:rFonts w:ascii="Arial" w:hAnsi="Arial" w:cs="Arial"/>
                <w:color w:val="000000"/>
              </w:rPr>
              <w:t>Creon</w:t>
            </w:r>
            <w:r w:rsidR="00DA6E94" w:rsidRPr="00DA6E94">
              <w:rPr>
                <w:rFonts w:ascii="Arial" w:hAnsi="Arial" w:cs="Arial"/>
                <w:color w:val="000000"/>
                <w:vertAlign w:val="superscript"/>
              </w:rPr>
              <w:t>®</w:t>
            </w:r>
          </w:p>
          <w:p w14:paraId="27369C61" w14:textId="77777777" w:rsidR="004A0509" w:rsidRDefault="004A0509" w:rsidP="004A0509">
            <w:pPr>
              <w:jc w:val="center"/>
              <w:rPr>
                <w:rFonts w:ascii="Arial" w:hAnsi="Arial" w:cs="Arial"/>
                <w:color w:val="000000"/>
              </w:rPr>
            </w:pPr>
          </w:p>
          <w:p w14:paraId="3F8061C7" w14:textId="6E014221" w:rsidR="004A0509" w:rsidRPr="004A0509" w:rsidRDefault="00DA6E94" w:rsidP="004A0509">
            <w:pPr>
              <w:jc w:val="center"/>
              <w:rPr>
                <w:rFonts w:ascii="Arial" w:hAnsi="Arial" w:cs="Arial"/>
                <w:color w:val="000000"/>
              </w:rPr>
            </w:pPr>
            <w:r w:rsidRPr="00DA6E94">
              <w:rPr>
                <w:rFonts w:ascii="Arial" w:hAnsi="Arial" w:cs="Arial"/>
                <w:color w:val="000000"/>
              </w:rPr>
              <w:t>VIATRIS PTY LTD</w:t>
            </w:r>
            <w:r w:rsidR="004A0509" w:rsidRPr="009E49C2">
              <w:rPr>
                <w:rFonts w:ascii="Arial" w:hAnsi="Arial" w:cs="Arial"/>
                <w:color w:val="000000"/>
              </w:rPr>
              <w:br/>
            </w:r>
          </w:p>
          <w:p w14:paraId="3B33E310" w14:textId="77777777" w:rsidR="004A0509" w:rsidRPr="004A0509" w:rsidRDefault="004A0509" w:rsidP="004A0509">
            <w:pPr>
              <w:jc w:val="center"/>
              <w:rPr>
                <w:rFonts w:ascii="Arial" w:hAnsi="Arial" w:cs="Arial"/>
                <w:color w:val="000000"/>
              </w:rPr>
            </w:pPr>
            <w:r w:rsidRPr="004A0509">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09AB980" w14:textId="77777777" w:rsidR="004A0509" w:rsidRPr="004A0509" w:rsidRDefault="004A0509" w:rsidP="0069230D">
            <w:pPr>
              <w:jc w:val="center"/>
              <w:rPr>
                <w:rFonts w:ascii="Arial" w:hAnsi="Arial" w:cs="Arial"/>
              </w:rPr>
            </w:pPr>
            <w:r w:rsidRPr="004A0509">
              <w:rPr>
                <w:rFonts w:ascii="Arial" w:hAnsi="Arial" w:cs="Arial"/>
              </w:rPr>
              <w:t>Cystic fibrosis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ACB316D" w14:textId="0B678FAE" w:rsidR="004A0509" w:rsidRPr="004A0509" w:rsidRDefault="004A0509" w:rsidP="0069230D">
            <w:pPr>
              <w:jc w:val="center"/>
              <w:rPr>
                <w:rFonts w:ascii="Arial" w:hAnsi="Arial" w:cs="Arial"/>
              </w:rPr>
            </w:pPr>
            <w:r>
              <w:rPr>
                <w:rFonts w:ascii="Arial" w:hAnsi="Arial" w:cs="Arial"/>
              </w:rPr>
              <w:t>-</w:t>
            </w:r>
          </w:p>
        </w:tc>
      </w:tr>
      <w:tr w:rsidR="004A0509" w14:paraId="49CFA438"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4DE2C92" w14:textId="59D25B0A" w:rsidR="004A0509" w:rsidRDefault="004A0509" w:rsidP="004A0509">
            <w:pPr>
              <w:jc w:val="center"/>
              <w:rPr>
                <w:rFonts w:ascii="Arial" w:hAnsi="Arial" w:cs="Arial"/>
                <w:color w:val="000000"/>
              </w:rPr>
            </w:pPr>
            <w:r>
              <w:rPr>
                <w:rFonts w:ascii="Arial" w:hAnsi="Arial" w:cs="Arial"/>
                <w:color w:val="000000"/>
              </w:rPr>
              <w:lastRenderedPageBreak/>
              <w:t>PEMBROLIZU</w:t>
            </w:r>
            <w:r w:rsidRPr="009E49C2">
              <w:rPr>
                <w:rFonts w:ascii="Arial" w:hAnsi="Arial" w:cs="Arial"/>
                <w:color w:val="000000"/>
              </w:rPr>
              <w:t xml:space="preserve">MAB </w:t>
            </w:r>
          </w:p>
          <w:p w14:paraId="51992E18" w14:textId="77777777" w:rsidR="004A0509" w:rsidRDefault="004A0509" w:rsidP="004A0509">
            <w:pPr>
              <w:jc w:val="center"/>
              <w:rPr>
                <w:rFonts w:ascii="Arial" w:hAnsi="Arial" w:cs="Arial"/>
                <w:color w:val="000000"/>
              </w:rPr>
            </w:pPr>
          </w:p>
          <w:p w14:paraId="7A60960E" w14:textId="77777777" w:rsidR="004A0509" w:rsidRDefault="004A0509" w:rsidP="004A0509">
            <w:pPr>
              <w:jc w:val="center"/>
              <w:rPr>
                <w:rFonts w:ascii="Arial" w:hAnsi="Arial" w:cs="Arial"/>
                <w:color w:val="000000"/>
              </w:rPr>
            </w:pPr>
            <w:r w:rsidRPr="009E49C2">
              <w:rPr>
                <w:rFonts w:ascii="Arial" w:hAnsi="Arial" w:cs="Arial"/>
                <w:color w:val="000000"/>
              </w:rPr>
              <w:t xml:space="preserve">Solution </w:t>
            </w:r>
            <w:r>
              <w:rPr>
                <w:rFonts w:ascii="Arial" w:hAnsi="Arial" w:cs="Arial"/>
                <w:color w:val="000000"/>
              </w:rPr>
              <w:t>concentrate for I.V. infusion 100 mg in 4 mL</w:t>
            </w:r>
          </w:p>
          <w:p w14:paraId="2B7ADA8D" w14:textId="77777777" w:rsidR="004A0509" w:rsidRDefault="004A0509" w:rsidP="004A0509">
            <w:pPr>
              <w:jc w:val="center"/>
              <w:rPr>
                <w:rFonts w:ascii="Arial" w:hAnsi="Arial" w:cs="Arial"/>
                <w:color w:val="000000"/>
              </w:rPr>
            </w:pPr>
          </w:p>
          <w:p w14:paraId="6669A00E" w14:textId="7E6049F4" w:rsidR="004A0509" w:rsidRDefault="004A0509" w:rsidP="004A0509">
            <w:pPr>
              <w:jc w:val="center"/>
              <w:rPr>
                <w:rFonts w:ascii="Arial" w:hAnsi="Arial" w:cs="Arial"/>
                <w:color w:val="000000"/>
              </w:rPr>
            </w:pPr>
            <w:r>
              <w:rPr>
                <w:rFonts w:ascii="Arial" w:hAnsi="Arial" w:cs="Arial"/>
                <w:color w:val="000000"/>
              </w:rPr>
              <w:t>Keytruda</w:t>
            </w:r>
            <w:r w:rsidR="00DA6E94" w:rsidRPr="00DA6E94">
              <w:rPr>
                <w:rFonts w:ascii="Arial" w:hAnsi="Arial" w:cs="Arial"/>
                <w:color w:val="000000"/>
                <w:vertAlign w:val="superscript"/>
              </w:rPr>
              <w:t>®</w:t>
            </w:r>
          </w:p>
          <w:p w14:paraId="4A5C4746" w14:textId="77777777" w:rsidR="004A0509" w:rsidRDefault="004A0509" w:rsidP="004A0509">
            <w:pPr>
              <w:jc w:val="center"/>
              <w:rPr>
                <w:rFonts w:ascii="Arial" w:hAnsi="Arial" w:cs="Arial"/>
                <w:color w:val="000000"/>
              </w:rPr>
            </w:pPr>
          </w:p>
          <w:p w14:paraId="4F56B5CE" w14:textId="5C200F8C" w:rsidR="004A0509" w:rsidRDefault="00DA6E94" w:rsidP="004A0509">
            <w:pPr>
              <w:jc w:val="center"/>
              <w:rPr>
                <w:rFonts w:ascii="Arial" w:hAnsi="Arial" w:cs="Arial"/>
                <w:color w:val="000000"/>
              </w:rPr>
            </w:pPr>
            <w:r w:rsidRPr="00DA6E94">
              <w:rPr>
                <w:rFonts w:ascii="Arial" w:hAnsi="Arial" w:cs="Arial"/>
                <w:color w:val="000000"/>
              </w:rPr>
              <w:t>MERCK SHARP &amp; DOHME (AUSTRALIA) PTY LIMITED</w:t>
            </w:r>
          </w:p>
          <w:p w14:paraId="2F42B5ED" w14:textId="77777777" w:rsidR="00DA6E94" w:rsidRDefault="00DA6E94" w:rsidP="004A0509">
            <w:pPr>
              <w:jc w:val="center"/>
              <w:rPr>
                <w:rFonts w:ascii="Arial" w:hAnsi="Arial" w:cs="Arial"/>
                <w:color w:val="000000"/>
              </w:rPr>
            </w:pPr>
          </w:p>
          <w:p w14:paraId="6BD25D2E" w14:textId="77777777" w:rsidR="004A0509" w:rsidRPr="004A0509" w:rsidRDefault="004A0509" w:rsidP="004A0509">
            <w:pPr>
              <w:jc w:val="center"/>
              <w:rPr>
                <w:rFonts w:ascii="Arial" w:hAnsi="Arial" w:cs="Arial"/>
                <w:color w:val="000000"/>
              </w:rPr>
            </w:pPr>
            <w:r w:rsidRPr="004A0509">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04DA7EC" w14:textId="77777777" w:rsidR="004A0509" w:rsidRPr="004A0509" w:rsidRDefault="004A0509" w:rsidP="0069230D">
            <w:pPr>
              <w:jc w:val="center"/>
              <w:rPr>
                <w:rFonts w:ascii="Arial" w:hAnsi="Arial" w:cs="Arial"/>
              </w:rPr>
            </w:pPr>
            <w:r w:rsidRPr="004A0509">
              <w:rPr>
                <w:rFonts w:ascii="Arial" w:hAnsi="Arial" w:cs="Arial"/>
              </w:rPr>
              <w:t>Advanced or metastatic gastro-oesophageal cancers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E2FC61A" w14:textId="7E1D9796" w:rsidR="004A0509" w:rsidRPr="004A0509" w:rsidRDefault="004A0509" w:rsidP="0069230D">
            <w:pPr>
              <w:jc w:val="center"/>
              <w:rPr>
                <w:rFonts w:ascii="Arial" w:hAnsi="Arial" w:cs="Arial"/>
              </w:rPr>
            </w:pPr>
            <w:r>
              <w:rPr>
                <w:rFonts w:ascii="Arial" w:hAnsi="Arial" w:cs="Arial"/>
              </w:rPr>
              <w:t>-</w:t>
            </w:r>
          </w:p>
        </w:tc>
      </w:tr>
      <w:tr w:rsidR="004A0509" w14:paraId="28342347"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DDBD93A" w14:textId="56A55D79" w:rsidR="004A0509" w:rsidRDefault="004A0509" w:rsidP="0069230D">
            <w:pPr>
              <w:jc w:val="center"/>
              <w:rPr>
                <w:rFonts w:ascii="Arial" w:hAnsi="Arial" w:cs="Arial"/>
                <w:color w:val="000000"/>
              </w:rPr>
            </w:pPr>
            <w:r>
              <w:rPr>
                <w:rFonts w:ascii="Arial" w:hAnsi="Arial" w:cs="Arial"/>
                <w:color w:val="000000"/>
              </w:rPr>
              <w:t>PROGESTERONE</w:t>
            </w:r>
          </w:p>
          <w:p w14:paraId="36295A97" w14:textId="77777777" w:rsidR="004A0509" w:rsidRDefault="004A0509" w:rsidP="0069230D">
            <w:pPr>
              <w:jc w:val="center"/>
              <w:rPr>
                <w:rFonts w:ascii="Arial" w:hAnsi="Arial" w:cs="Arial"/>
                <w:color w:val="000000"/>
              </w:rPr>
            </w:pPr>
            <w:r w:rsidRPr="009E49C2">
              <w:rPr>
                <w:rFonts w:ascii="Arial" w:hAnsi="Arial" w:cs="Arial"/>
                <w:color w:val="000000"/>
              </w:rPr>
              <w:br/>
            </w:r>
            <w:r>
              <w:rPr>
                <w:rFonts w:ascii="Arial" w:hAnsi="Arial" w:cs="Arial"/>
                <w:color w:val="000000"/>
              </w:rPr>
              <w:t>Pessary 400 mg</w:t>
            </w:r>
          </w:p>
          <w:p w14:paraId="6B85287F" w14:textId="77777777" w:rsidR="004A0509" w:rsidRDefault="004A0509" w:rsidP="0069230D">
            <w:pPr>
              <w:jc w:val="center"/>
              <w:rPr>
                <w:rFonts w:ascii="Arial" w:hAnsi="Arial" w:cs="Arial"/>
                <w:color w:val="000000"/>
              </w:rPr>
            </w:pPr>
          </w:p>
          <w:p w14:paraId="6E6F8193" w14:textId="68682EF7" w:rsidR="004A0509" w:rsidRDefault="004A0509" w:rsidP="0069230D">
            <w:pPr>
              <w:jc w:val="center"/>
              <w:rPr>
                <w:rFonts w:ascii="Arial" w:hAnsi="Arial" w:cs="Arial"/>
                <w:color w:val="000000"/>
              </w:rPr>
            </w:pPr>
            <w:proofErr w:type="spellStart"/>
            <w:r>
              <w:rPr>
                <w:rFonts w:ascii="Arial" w:hAnsi="Arial" w:cs="Arial"/>
                <w:color w:val="000000"/>
              </w:rPr>
              <w:t>Cyclogest</w:t>
            </w:r>
            <w:proofErr w:type="spellEnd"/>
            <w:r w:rsidR="00DA6E94" w:rsidRPr="00DA6E94">
              <w:rPr>
                <w:rFonts w:ascii="Arial" w:hAnsi="Arial" w:cs="Arial"/>
                <w:color w:val="000000"/>
                <w:vertAlign w:val="superscript"/>
              </w:rPr>
              <w:t>®</w:t>
            </w:r>
          </w:p>
          <w:p w14:paraId="46CAE4E7" w14:textId="272372E4" w:rsidR="004A0509" w:rsidRDefault="004A0509" w:rsidP="0069230D">
            <w:pPr>
              <w:jc w:val="center"/>
              <w:rPr>
                <w:rFonts w:ascii="Arial" w:hAnsi="Arial" w:cs="Arial"/>
                <w:color w:val="000000"/>
              </w:rPr>
            </w:pPr>
            <w:r w:rsidRPr="009E49C2">
              <w:rPr>
                <w:rFonts w:ascii="Arial" w:hAnsi="Arial" w:cs="Arial"/>
                <w:color w:val="000000"/>
              </w:rPr>
              <w:br/>
            </w:r>
            <w:r w:rsidR="00DA6E94" w:rsidRPr="00DA6E94">
              <w:rPr>
                <w:rFonts w:ascii="Arial" w:hAnsi="Arial" w:cs="Arial"/>
                <w:color w:val="000000"/>
              </w:rPr>
              <w:t>GEDEON RICHTER AUSTRALIA PTY LTD</w:t>
            </w:r>
          </w:p>
          <w:p w14:paraId="70BC5F89" w14:textId="77777777" w:rsidR="004A0509" w:rsidRDefault="004A0509" w:rsidP="0069230D">
            <w:pPr>
              <w:jc w:val="center"/>
              <w:rPr>
                <w:rFonts w:ascii="Arial" w:hAnsi="Arial" w:cs="Arial"/>
                <w:color w:val="000000"/>
              </w:rPr>
            </w:pPr>
          </w:p>
          <w:p w14:paraId="05AA0103" w14:textId="54FB525F" w:rsidR="004A0509" w:rsidRPr="009E49C2" w:rsidRDefault="004A0509" w:rsidP="0069230D">
            <w:pPr>
              <w:jc w:val="center"/>
              <w:rPr>
                <w:rFonts w:ascii="Arial" w:hAnsi="Arial" w:cs="Arial"/>
                <w:color w:val="000000"/>
              </w:rPr>
            </w:pPr>
            <w:r w:rsidRPr="004A0509">
              <w:rPr>
                <w:rFonts w:ascii="Arial" w:hAnsi="Arial" w:cs="Arial"/>
                <w:color w:val="000000"/>
              </w:rPr>
              <w:t>(Review of positive PBAC recommendations not accepted by applicants</w:t>
            </w:r>
            <w:r w:rsidR="00DA6E94">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5F5757A" w14:textId="77777777" w:rsidR="004A0509" w:rsidRPr="004A0509" w:rsidRDefault="004A0509" w:rsidP="0069230D">
            <w:pPr>
              <w:jc w:val="center"/>
              <w:rPr>
                <w:rFonts w:ascii="Arial" w:hAnsi="Arial" w:cs="Arial"/>
              </w:rPr>
            </w:pPr>
            <w:r w:rsidRPr="004A0509">
              <w:rPr>
                <w:rFonts w:ascii="Arial" w:hAnsi="Arial" w:cs="Arial"/>
              </w:rPr>
              <w:t>Assisted reproductive technology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4A8BBAA" w14:textId="22CB882E" w:rsidR="004A0509" w:rsidRPr="004A0509" w:rsidRDefault="004A0509" w:rsidP="0069230D">
            <w:pPr>
              <w:jc w:val="center"/>
              <w:rPr>
                <w:rFonts w:ascii="Arial" w:hAnsi="Arial" w:cs="Arial"/>
              </w:rPr>
            </w:pPr>
            <w:r>
              <w:rPr>
                <w:rFonts w:ascii="Arial" w:hAnsi="Arial" w:cs="Arial"/>
              </w:rPr>
              <w:t>-</w:t>
            </w:r>
          </w:p>
        </w:tc>
      </w:tr>
      <w:tr w:rsidR="004A0509" w14:paraId="7E01CA0F"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33A2F4F" w14:textId="686F9E57" w:rsidR="004A0509" w:rsidRDefault="004A0509" w:rsidP="004A0509">
            <w:pPr>
              <w:jc w:val="center"/>
              <w:rPr>
                <w:rFonts w:ascii="Arial" w:hAnsi="Arial" w:cs="Arial"/>
                <w:color w:val="000000"/>
              </w:rPr>
            </w:pPr>
            <w:r>
              <w:rPr>
                <w:rFonts w:ascii="Arial" w:hAnsi="Arial" w:cs="Arial"/>
                <w:color w:val="000000"/>
              </w:rPr>
              <w:lastRenderedPageBreak/>
              <w:t>TRIENTINE</w:t>
            </w:r>
          </w:p>
          <w:p w14:paraId="65734BC7" w14:textId="77777777" w:rsidR="00DA6E94" w:rsidRDefault="00DA6E94" w:rsidP="004A0509">
            <w:pPr>
              <w:jc w:val="center"/>
              <w:rPr>
                <w:rFonts w:ascii="Arial" w:hAnsi="Arial" w:cs="Arial"/>
                <w:color w:val="000000"/>
              </w:rPr>
            </w:pPr>
          </w:p>
          <w:p w14:paraId="1A35E5B5" w14:textId="77777777" w:rsidR="004A0509" w:rsidRDefault="004A0509" w:rsidP="004A0509">
            <w:pPr>
              <w:jc w:val="center"/>
              <w:rPr>
                <w:rFonts w:ascii="Arial" w:hAnsi="Arial" w:cs="Arial"/>
                <w:color w:val="000000"/>
              </w:rPr>
            </w:pPr>
            <w:r>
              <w:rPr>
                <w:rFonts w:ascii="Arial" w:hAnsi="Arial" w:cs="Arial"/>
                <w:color w:val="000000"/>
              </w:rPr>
              <w:t>Tablet 150 mg (as tetrahydrochloride)</w:t>
            </w:r>
          </w:p>
          <w:p w14:paraId="5A707CA8" w14:textId="77777777" w:rsidR="004A0509" w:rsidRDefault="004A0509" w:rsidP="004A0509">
            <w:pPr>
              <w:jc w:val="center"/>
              <w:rPr>
                <w:rFonts w:ascii="Arial" w:hAnsi="Arial" w:cs="Arial"/>
                <w:color w:val="000000"/>
              </w:rPr>
            </w:pPr>
          </w:p>
          <w:p w14:paraId="20BA1BE9" w14:textId="4A96782A" w:rsidR="004A0509" w:rsidRDefault="004A0509" w:rsidP="004A0509">
            <w:pPr>
              <w:jc w:val="center"/>
              <w:rPr>
                <w:rFonts w:ascii="Arial" w:hAnsi="Arial" w:cs="Arial"/>
                <w:color w:val="000000"/>
              </w:rPr>
            </w:pPr>
            <w:proofErr w:type="spellStart"/>
            <w:r>
              <w:rPr>
                <w:rFonts w:ascii="Arial" w:hAnsi="Arial" w:cs="Arial"/>
                <w:color w:val="000000"/>
              </w:rPr>
              <w:t>Cuprior</w:t>
            </w:r>
            <w:proofErr w:type="spellEnd"/>
            <w:r w:rsidR="00DA6E94" w:rsidRPr="00DA6E94">
              <w:rPr>
                <w:rFonts w:ascii="Arial" w:hAnsi="Arial" w:cs="Arial"/>
                <w:color w:val="000000"/>
                <w:vertAlign w:val="superscript"/>
              </w:rPr>
              <w:t>®</w:t>
            </w:r>
          </w:p>
          <w:p w14:paraId="445A5A8A" w14:textId="77777777" w:rsidR="004A0509" w:rsidRDefault="004A0509" w:rsidP="004A0509">
            <w:pPr>
              <w:jc w:val="center"/>
              <w:rPr>
                <w:rFonts w:ascii="Arial" w:hAnsi="Arial" w:cs="Arial"/>
                <w:color w:val="000000"/>
              </w:rPr>
            </w:pPr>
          </w:p>
          <w:p w14:paraId="0016E72E" w14:textId="4AA08B4C" w:rsidR="004A0509" w:rsidRDefault="00DA6E94" w:rsidP="004A0509">
            <w:pPr>
              <w:jc w:val="center"/>
              <w:rPr>
                <w:rFonts w:ascii="Arial" w:hAnsi="Arial" w:cs="Arial"/>
                <w:color w:val="000000"/>
              </w:rPr>
            </w:pPr>
            <w:r w:rsidRPr="00DA6E94">
              <w:rPr>
                <w:rFonts w:ascii="Arial" w:hAnsi="Arial" w:cs="Arial"/>
                <w:color w:val="000000"/>
              </w:rPr>
              <w:t>ORPHALAN</w:t>
            </w:r>
          </w:p>
          <w:p w14:paraId="1A068A4B" w14:textId="77777777" w:rsidR="00DA6E94" w:rsidRDefault="00DA6E94" w:rsidP="004A0509">
            <w:pPr>
              <w:jc w:val="center"/>
              <w:rPr>
                <w:rFonts w:ascii="Arial" w:hAnsi="Arial" w:cs="Arial"/>
                <w:color w:val="000000"/>
              </w:rPr>
            </w:pPr>
          </w:p>
          <w:p w14:paraId="4AF123A6" w14:textId="77777777" w:rsidR="004A0509" w:rsidRPr="004A0509" w:rsidRDefault="004A0509" w:rsidP="004A0509">
            <w:pPr>
              <w:jc w:val="center"/>
              <w:rPr>
                <w:rFonts w:ascii="Arial" w:hAnsi="Arial" w:cs="Arial"/>
                <w:color w:val="000000"/>
              </w:rPr>
            </w:pPr>
            <w:r w:rsidRPr="004A0509">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FF168D4" w14:textId="77777777" w:rsidR="004A0509" w:rsidRPr="004A0509" w:rsidRDefault="004A0509" w:rsidP="0069230D">
            <w:pPr>
              <w:jc w:val="center"/>
              <w:rPr>
                <w:rFonts w:ascii="Arial" w:hAnsi="Arial" w:cs="Arial"/>
              </w:rPr>
            </w:pPr>
            <w:r w:rsidRPr="004A0509">
              <w:rPr>
                <w:rFonts w:ascii="Arial" w:hAnsi="Arial" w:cs="Arial"/>
              </w:rPr>
              <w:t>Wilson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B4F5879" w14:textId="459D0140" w:rsidR="004A0509" w:rsidRPr="004A0509" w:rsidRDefault="004A0509" w:rsidP="0069230D">
            <w:pPr>
              <w:jc w:val="center"/>
              <w:rPr>
                <w:rFonts w:ascii="Arial" w:hAnsi="Arial" w:cs="Arial"/>
              </w:rPr>
            </w:pPr>
            <w:r>
              <w:rPr>
                <w:rFonts w:ascii="Arial" w:hAnsi="Arial" w:cs="Arial"/>
              </w:rPr>
              <w:t>-</w:t>
            </w:r>
          </w:p>
        </w:tc>
      </w:tr>
      <w:tr w:rsidR="004A0509" w14:paraId="23DDE9F7"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5B192D1" w14:textId="0570C547" w:rsidR="004A0509" w:rsidRDefault="004A0509" w:rsidP="0069230D">
            <w:pPr>
              <w:jc w:val="center"/>
              <w:rPr>
                <w:rFonts w:ascii="Arial" w:hAnsi="Arial" w:cs="Arial"/>
                <w:color w:val="000000"/>
              </w:rPr>
            </w:pPr>
            <w:r>
              <w:rPr>
                <w:rFonts w:ascii="Arial" w:hAnsi="Arial" w:cs="Arial"/>
                <w:color w:val="000000"/>
              </w:rPr>
              <w:t>USTEKINUMAB</w:t>
            </w:r>
            <w:r w:rsidRPr="009E49C2">
              <w:rPr>
                <w:rFonts w:ascii="Arial" w:hAnsi="Arial" w:cs="Arial"/>
                <w:color w:val="000000"/>
              </w:rPr>
              <w:t xml:space="preserve"> </w:t>
            </w:r>
          </w:p>
          <w:p w14:paraId="285A2F06" w14:textId="77777777" w:rsidR="004A0509" w:rsidRDefault="004A0509" w:rsidP="0069230D">
            <w:pPr>
              <w:jc w:val="center"/>
              <w:rPr>
                <w:rFonts w:ascii="Arial" w:hAnsi="Arial" w:cs="Arial"/>
                <w:color w:val="000000"/>
              </w:rPr>
            </w:pPr>
            <w:r w:rsidRPr="009E49C2">
              <w:rPr>
                <w:rFonts w:ascii="Arial" w:hAnsi="Arial" w:cs="Arial"/>
                <w:color w:val="000000"/>
              </w:rPr>
              <w:br/>
            </w:r>
            <w:r>
              <w:rPr>
                <w:rFonts w:ascii="Arial" w:hAnsi="Arial" w:cs="Arial"/>
                <w:color w:val="000000"/>
              </w:rPr>
              <w:t>Injection 90 mg in 1 mL pre-filled syringe</w:t>
            </w:r>
          </w:p>
          <w:p w14:paraId="26CABD84" w14:textId="4DE1CCDA" w:rsidR="004A0509" w:rsidRDefault="004A0509" w:rsidP="0069230D">
            <w:pPr>
              <w:jc w:val="center"/>
              <w:rPr>
                <w:rFonts w:ascii="Arial" w:hAnsi="Arial" w:cs="Arial"/>
                <w:color w:val="000000"/>
              </w:rPr>
            </w:pPr>
            <w:r w:rsidRPr="009E49C2">
              <w:rPr>
                <w:rFonts w:ascii="Arial" w:hAnsi="Arial" w:cs="Arial"/>
                <w:color w:val="000000"/>
              </w:rPr>
              <w:br/>
            </w:r>
            <w:r>
              <w:rPr>
                <w:rFonts w:ascii="Arial" w:hAnsi="Arial" w:cs="Arial"/>
                <w:color w:val="000000"/>
              </w:rPr>
              <w:t>Stelara</w:t>
            </w:r>
            <w:r w:rsidR="00DA6E94" w:rsidRPr="00DA6E94">
              <w:rPr>
                <w:rFonts w:ascii="Arial" w:hAnsi="Arial" w:cs="Arial"/>
                <w:color w:val="000000"/>
                <w:vertAlign w:val="superscript"/>
              </w:rPr>
              <w:t>®</w:t>
            </w:r>
          </w:p>
          <w:p w14:paraId="71A9362D" w14:textId="3CA84176" w:rsidR="004A0509" w:rsidRDefault="004A0509" w:rsidP="0069230D">
            <w:pPr>
              <w:jc w:val="center"/>
              <w:rPr>
                <w:rFonts w:ascii="Arial" w:hAnsi="Arial" w:cs="Arial"/>
                <w:color w:val="000000"/>
              </w:rPr>
            </w:pPr>
            <w:r w:rsidRPr="009E49C2">
              <w:rPr>
                <w:rFonts w:ascii="Arial" w:hAnsi="Arial" w:cs="Arial"/>
                <w:color w:val="000000"/>
              </w:rPr>
              <w:br/>
            </w:r>
            <w:r w:rsidR="00DA6E94" w:rsidRPr="00DA6E94">
              <w:rPr>
                <w:rFonts w:ascii="Arial" w:hAnsi="Arial" w:cs="Arial"/>
                <w:color w:val="000000"/>
              </w:rPr>
              <w:t>JANSSEN-CILAG PTY LTD</w:t>
            </w:r>
          </w:p>
          <w:p w14:paraId="628ECA9F" w14:textId="77777777" w:rsidR="00DA6E94" w:rsidRDefault="00DA6E94" w:rsidP="0069230D">
            <w:pPr>
              <w:jc w:val="center"/>
              <w:rPr>
                <w:rFonts w:ascii="Arial" w:hAnsi="Arial" w:cs="Arial"/>
                <w:color w:val="000000"/>
              </w:rPr>
            </w:pPr>
          </w:p>
          <w:p w14:paraId="53A025F4" w14:textId="4069977D" w:rsidR="004A0509" w:rsidRPr="009E49C2" w:rsidRDefault="004A0509" w:rsidP="00DA6E94">
            <w:pPr>
              <w:jc w:val="center"/>
              <w:rPr>
                <w:rFonts w:ascii="Arial" w:hAnsi="Arial" w:cs="Arial"/>
                <w:color w:val="000000"/>
              </w:rPr>
            </w:pPr>
            <w:r w:rsidRPr="004A0509">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1DCDA5B" w14:textId="77777777" w:rsidR="004A0509" w:rsidRPr="004A0509" w:rsidRDefault="004A0509" w:rsidP="0069230D">
            <w:pPr>
              <w:jc w:val="center"/>
              <w:rPr>
                <w:rFonts w:ascii="Arial" w:hAnsi="Arial" w:cs="Arial"/>
              </w:rPr>
            </w:pPr>
            <w:r w:rsidRPr="004A0509">
              <w:rPr>
                <w:rFonts w:ascii="Arial" w:hAnsi="Arial" w:cs="Arial"/>
              </w:rPr>
              <w:t>Crohn disease</w:t>
            </w:r>
          </w:p>
          <w:p w14:paraId="50B1B14B" w14:textId="77777777" w:rsidR="004A0509" w:rsidRPr="004A0509" w:rsidRDefault="004A0509" w:rsidP="0069230D">
            <w:pPr>
              <w:jc w:val="center"/>
              <w:rPr>
                <w:rFonts w:ascii="Arial" w:hAnsi="Arial" w:cs="Arial"/>
              </w:rPr>
            </w:pPr>
            <w:r w:rsidRPr="004A0509">
              <w:rPr>
                <w:rFonts w:ascii="Arial" w:hAnsi="Arial" w:cs="Arial"/>
              </w:rPr>
              <w:t>Severe chronic plaque psoriasis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BEB7B16" w14:textId="6495BE15" w:rsidR="004A0509" w:rsidRPr="004A0509" w:rsidRDefault="004A0509" w:rsidP="0069230D">
            <w:pPr>
              <w:jc w:val="center"/>
              <w:rPr>
                <w:rFonts w:ascii="Arial" w:hAnsi="Arial" w:cs="Arial"/>
              </w:rPr>
            </w:pPr>
            <w:r>
              <w:rPr>
                <w:rFonts w:ascii="Arial" w:hAnsi="Arial" w:cs="Arial"/>
              </w:rPr>
              <w:t>-</w:t>
            </w:r>
          </w:p>
        </w:tc>
      </w:tr>
      <w:tr w:rsidR="004D080D" w14:paraId="54ADD15C"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F866A92" w14:textId="6C9AE1A7" w:rsidR="008419C0" w:rsidRDefault="004D080D" w:rsidP="00310F1B">
            <w:pPr>
              <w:jc w:val="center"/>
              <w:rPr>
                <w:rFonts w:ascii="Arial" w:hAnsi="Arial" w:cs="Arial"/>
              </w:rPr>
            </w:pPr>
            <w:r w:rsidRPr="004D080D">
              <w:rPr>
                <w:rFonts w:ascii="Arial" w:hAnsi="Arial" w:cs="Arial"/>
                <w:color w:val="000000"/>
              </w:rPr>
              <w:lastRenderedPageBreak/>
              <w:t>OCULAR LUBRICANTS FOR THE TREATMENT OF SEVERE DRY EYE</w:t>
            </w:r>
            <w:r w:rsidR="00241DEA">
              <w:rPr>
                <w:rFonts w:ascii="Arial" w:hAnsi="Arial" w:cs="Arial"/>
                <w:color w:val="000000"/>
              </w:rPr>
              <w:t xml:space="preserve"> SYNDROME</w:t>
            </w:r>
            <w:r w:rsidRPr="004D080D">
              <w:rPr>
                <w:rFonts w:ascii="Arial" w:hAnsi="Arial" w:cs="Arial"/>
                <w:color w:val="000000"/>
              </w:rPr>
              <w:br/>
            </w:r>
            <w:r w:rsidRPr="004D080D">
              <w:rPr>
                <w:rFonts w:ascii="Arial" w:hAnsi="Arial" w:cs="Arial"/>
                <w:color w:val="000000"/>
              </w:rPr>
              <w:br/>
              <w:t xml:space="preserve">All brands and strengths </w:t>
            </w:r>
            <w:r w:rsidRPr="004D080D">
              <w:rPr>
                <w:rFonts w:ascii="Arial" w:hAnsi="Arial" w:cs="Arial"/>
                <w:color w:val="000000"/>
              </w:rPr>
              <w:br/>
            </w:r>
            <w:r w:rsidRPr="004D080D">
              <w:rPr>
                <w:rFonts w:ascii="Arial" w:hAnsi="Arial" w:cs="Arial"/>
                <w:color w:val="000000"/>
              </w:rPr>
              <w:br/>
              <w:t>Various sponsors</w:t>
            </w:r>
            <w:r w:rsidRPr="004D080D">
              <w:rPr>
                <w:rFonts w:ascii="Arial" w:hAnsi="Arial" w:cs="Arial"/>
                <w:color w:val="000000"/>
              </w:rPr>
              <w:br/>
            </w:r>
            <w:r w:rsidRPr="004D080D">
              <w:rPr>
                <w:rFonts w:ascii="Arial" w:hAnsi="Arial" w:cs="Arial"/>
                <w:color w:val="000000"/>
              </w:rPr>
              <w:br/>
            </w:r>
            <w:r w:rsidRPr="004D080D">
              <w:rPr>
                <w:rFonts w:ascii="Arial" w:hAnsi="Arial" w:cs="Arial"/>
              </w:rPr>
              <w:t xml:space="preserve">DEPARTMENT OF HEALTH AND AGED CARE </w:t>
            </w:r>
          </w:p>
          <w:p w14:paraId="24E9A4D8" w14:textId="77777777" w:rsidR="008419C0" w:rsidRDefault="008419C0" w:rsidP="00310F1B">
            <w:pPr>
              <w:jc w:val="center"/>
              <w:rPr>
                <w:rFonts w:ascii="Arial" w:hAnsi="Arial" w:cs="Arial"/>
              </w:rPr>
            </w:pPr>
          </w:p>
          <w:p w14:paraId="2A6F8564" w14:textId="1379060C" w:rsidR="004D080D" w:rsidRPr="004D080D" w:rsidRDefault="004D080D" w:rsidP="00310F1B">
            <w:pPr>
              <w:jc w:val="center"/>
              <w:rPr>
                <w:rFonts w:ascii="Arial" w:hAnsi="Arial" w:cs="Arial"/>
                <w:color w:val="000000"/>
              </w:rPr>
            </w:pPr>
            <w:r w:rsidRPr="004D080D">
              <w:rPr>
                <w:rFonts w:ascii="Arial" w:hAnsi="Arial" w:cs="Arial"/>
              </w:rP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35D121E" w14:textId="79B0C0A1" w:rsidR="004D080D" w:rsidRDefault="004D080D" w:rsidP="00310F1B">
            <w:pPr>
              <w:jc w:val="center"/>
              <w:rPr>
                <w:rFonts w:ascii="Arial" w:hAnsi="Arial" w:cs="Arial"/>
              </w:rPr>
            </w:pPr>
            <w:r>
              <w:rPr>
                <w:rFonts w:ascii="Arial" w:hAnsi="Arial" w:cs="Arial"/>
              </w:rPr>
              <w:t>S</w:t>
            </w:r>
            <w:r w:rsidRPr="004D080D">
              <w:rPr>
                <w:rFonts w:ascii="Arial" w:hAnsi="Arial" w:cs="Arial"/>
              </w:rPr>
              <w:t>evere dry eye</w:t>
            </w:r>
            <w:r w:rsidR="008419C0">
              <w:rPr>
                <w:rFonts w:ascii="Arial" w:hAnsi="Arial" w:cs="Arial"/>
              </w:rPr>
              <w:t xml:space="preserve"> syndrome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48CB2A1" w14:textId="51AA79F1" w:rsidR="004D080D" w:rsidRDefault="004D080D" w:rsidP="00310F1B">
            <w:pPr>
              <w:jc w:val="center"/>
              <w:rPr>
                <w:rFonts w:ascii="Arial" w:hAnsi="Arial" w:cs="Arial"/>
              </w:rPr>
            </w:pPr>
            <w:r w:rsidRPr="004D080D">
              <w:rPr>
                <w:rFonts w:ascii="Arial" w:hAnsi="Arial" w:cs="Arial"/>
              </w:rPr>
              <w:t>To provide the PBAC with the findings following a systematic literature review comparing the efficacy and safety of preservative-containing ocular lubricants v</w:t>
            </w:r>
            <w:r w:rsidR="00C3359B">
              <w:rPr>
                <w:rFonts w:ascii="Arial" w:hAnsi="Arial" w:cs="Arial"/>
              </w:rPr>
              <w:t>ersus</w:t>
            </w:r>
            <w:r w:rsidRPr="004D080D">
              <w:rPr>
                <w:rFonts w:ascii="Arial" w:hAnsi="Arial" w:cs="Arial"/>
              </w:rPr>
              <w:t xml:space="preserve"> preservative-free ocular lubricants in patients with severe dry eye</w:t>
            </w:r>
            <w:r w:rsidR="008419C0">
              <w:rPr>
                <w:rFonts w:ascii="Arial" w:hAnsi="Arial" w:cs="Arial"/>
              </w:rPr>
              <w:t xml:space="preserve"> syndrome</w:t>
            </w:r>
            <w:r w:rsidRPr="004D080D">
              <w:rPr>
                <w:rFonts w:ascii="Arial" w:hAnsi="Arial" w:cs="Arial"/>
              </w:rPr>
              <w:t>.</w:t>
            </w:r>
          </w:p>
        </w:tc>
      </w:tr>
      <w:tr w:rsidR="00310F1B" w14:paraId="344D46A0"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D67D2EA" w14:textId="77777777" w:rsidR="00310F1B" w:rsidRDefault="00310F1B" w:rsidP="00310F1B">
            <w:pPr>
              <w:jc w:val="center"/>
              <w:rPr>
                <w:rFonts w:ascii="Arial" w:hAnsi="Arial" w:cs="Arial"/>
                <w:color w:val="000000"/>
              </w:rPr>
            </w:pPr>
            <w:r w:rsidRPr="00D17A92">
              <w:rPr>
                <w:rFonts w:ascii="Arial" w:hAnsi="Arial" w:cs="Arial"/>
                <w:color w:val="000000"/>
              </w:rPr>
              <w:t>OSTEOPOROSIS THERAPY</w:t>
            </w:r>
            <w:r>
              <w:rPr>
                <w:rFonts w:ascii="Arial" w:hAnsi="Arial" w:cs="Arial"/>
                <w:color w:val="000000"/>
              </w:rPr>
              <w:t xml:space="preserve"> </w:t>
            </w:r>
            <w:r w:rsidRPr="00D17A92">
              <w:rPr>
                <w:rFonts w:ascii="Arial" w:hAnsi="Arial" w:cs="Arial"/>
                <w:color w:val="000000"/>
              </w:rPr>
              <w:t>RESTRICTIONS REVIEW</w:t>
            </w:r>
          </w:p>
          <w:p w14:paraId="53133D76" w14:textId="77777777" w:rsidR="00310F1B" w:rsidRDefault="00310F1B" w:rsidP="00310F1B">
            <w:pPr>
              <w:jc w:val="center"/>
              <w:rPr>
                <w:rFonts w:ascii="Arial" w:hAnsi="Arial" w:cs="Arial"/>
                <w:color w:val="000000"/>
              </w:rPr>
            </w:pPr>
          </w:p>
          <w:p w14:paraId="2429CBA2" w14:textId="77777777" w:rsidR="00310F1B" w:rsidRDefault="00310F1B" w:rsidP="00310F1B">
            <w:pPr>
              <w:jc w:val="center"/>
              <w:rPr>
                <w:rFonts w:ascii="Arial" w:hAnsi="Arial" w:cs="Arial"/>
                <w:color w:val="000000"/>
              </w:rPr>
            </w:pPr>
            <w:r>
              <w:rPr>
                <w:rFonts w:ascii="Arial" w:hAnsi="Arial" w:cs="Arial"/>
                <w:color w:val="000000"/>
              </w:rPr>
              <w:t>ALENDRONATE</w:t>
            </w:r>
          </w:p>
          <w:p w14:paraId="7275D1AD" w14:textId="77777777" w:rsidR="00310F1B" w:rsidRDefault="00310F1B" w:rsidP="00310F1B">
            <w:pPr>
              <w:jc w:val="center"/>
              <w:rPr>
                <w:rFonts w:ascii="Arial" w:hAnsi="Arial" w:cs="Arial"/>
                <w:color w:val="000000"/>
              </w:rPr>
            </w:pPr>
            <w:r>
              <w:rPr>
                <w:rFonts w:ascii="Arial" w:hAnsi="Arial" w:cs="Arial"/>
                <w:color w:val="000000"/>
              </w:rPr>
              <w:t>RISEDRONATE</w:t>
            </w:r>
          </w:p>
          <w:p w14:paraId="2CF9D328" w14:textId="77777777" w:rsidR="00310F1B" w:rsidRDefault="00310F1B" w:rsidP="00310F1B">
            <w:pPr>
              <w:jc w:val="center"/>
              <w:rPr>
                <w:rFonts w:ascii="Arial" w:hAnsi="Arial" w:cs="Arial"/>
                <w:color w:val="000000"/>
              </w:rPr>
            </w:pPr>
            <w:r>
              <w:rPr>
                <w:rFonts w:ascii="Arial" w:hAnsi="Arial" w:cs="Arial"/>
                <w:color w:val="000000"/>
              </w:rPr>
              <w:t>ZOLEDRONIC ACID</w:t>
            </w:r>
          </w:p>
          <w:p w14:paraId="0726825F" w14:textId="77777777" w:rsidR="00310F1B" w:rsidRPr="00D17A92" w:rsidRDefault="00310F1B" w:rsidP="00310F1B">
            <w:pPr>
              <w:jc w:val="center"/>
              <w:rPr>
                <w:rFonts w:ascii="Arial" w:hAnsi="Arial" w:cs="Arial"/>
                <w:color w:val="000000"/>
              </w:rPr>
            </w:pPr>
          </w:p>
          <w:p w14:paraId="6B642C02" w14:textId="77777777" w:rsidR="00310F1B" w:rsidRDefault="00310F1B" w:rsidP="00310F1B">
            <w:pPr>
              <w:jc w:val="center"/>
              <w:rPr>
                <w:rFonts w:ascii="Arial" w:hAnsi="Arial" w:cs="Arial"/>
                <w:color w:val="000000"/>
              </w:rPr>
            </w:pPr>
            <w:r>
              <w:rPr>
                <w:rFonts w:ascii="Arial" w:hAnsi="Arial" w:cs="Arial"/>
                <w:color w:val="000000"/>
              </w:rPr>
              <w:t>Various</w:t>
            </w:r>
            <w:r w:rsidRPr="00D17A92">
              <w:rPr>
                <w:rFonts w:ascii="Arial" w:hAnsi="Arial" w:cs="Arial"/>
                <w:color w:val="000000"/>
              </w:rPr>
              <w:t xml:space="preserve"> forms and strengths</w:t>
            </w:r>
          </w:p>
          <w:p w14:paraId="7CF93D16" w14:textId="77777777" w:rsidR="00310F1B" w:rsidRPr="00D17A92" w:rsidRDefault="00310F1B" w:rsidP="00310F1B">
            <w:pPr>
              <w:jc w:val="center"/>
              <w:rPr>
                <w:rFonts w:ascii="Arial" w:hAnsi="Arial" w:cs="Arial"/>
                <w:color w:val="000000"/>
              </w:rPr>
            </w:pPr>
          </w:p>
          <w:p w14:paraId="00A978A5" w14:textId="77777777" w:rsidR="00310F1B" w:rsidRDefault="00310F1B" w:rsidP="00310F1B">
            <w:pPr>
              <w:jc w:val="center"/>
              <w:rPr>
                <w:rFonts w:ascii="Arial" w:hAnsi="Arial" w:cs="Arial"/>
                <w:color w:val="000000"/>
              </w:rPr>
            </w:pPr>
            <w:r>
              <w:rPr>
                <w:rFonts w:ascii="Arial" w:hAnsi="Arial" w:cs="Arial"/>
                <w:color w:val="000000"/>
              </w:rPr>
              <w:t>Various</w:t>
            </w:r>
            <w:r w:rsidRPr="00D17A92">
              <w:rPr>
                <w:rFonts w:ascii="Arial" w:hAnsi="Arial" w:cs="Arial"/>
                <w:color w:val="000000"/>
              </w:rPr>
              <w:t xml:space="preserve"> brands</w:t>
            </w:r>
          </w:p>
          <w:p w14:paraId="00860AF7" w14:textId="77777777" w:rsidR="00310F1B" w:rsidRDefault="00310F1B" w:rsidP="00310F1B">
            <w:pPr>
              <w:jc w:val="center"/>
              <w:rPr>
                <w:rFonts w:ascii="Arial" w:hAnsi="Arial" w:cs="Arial"/>
                <w:color w:val="000000"/>
              </w:rPr>
            </w:pPr>
          </w:p>
          <w:p w14:paraId="315F61FA" w14:textId="77777777" w:rsidR="00310F1B" w:rsidRDefault="00310F1B" w:rsidP="00310F1B">
            <w:pPr>
              <w:jc w:val="center"/>
              <w:rPr>
                <w:rFonts w:ascii="Arial" w:hAnsi="Arial" w:cs="Arial"/>
                <w:color w:val="000000"/>
              </w:rPr>
            </w:pPr>
            <w:r>
              <w:rPr>
                <w:rFonts w:ascii="Arial" w:hAnsi="Arial" w:cs="Arial"/>
                <w:color w:val="000000"/>
              </w:rPr>
              <w:t xml:space="preserve">Various </w:t>
            </w:r>
            <w:r w:rsidRPr="00D17A92">
              <w:rPr>
                <w:rFonts w:ascii="Arial" w:hAnsi="Arial" w:cs="Arial"/>
                <w:color w:val="000000"/>
              </w:rPr>
              <w:t>sponsors</w:t>
            </w:r>
            <w:r w:rsidRPr="00D17A92">
              <w:rPr>
                <w:rFonts w:ascii="Arial" w:hAnsi="Arial" w:cs="Arial"/>
                <w:color w:val="000000"/>
              </w:rPr>
              <w:cr/>
            </w:r>
          </w:p>
          <w:p w14:paraId="1F4900C7" w14:textId="333E744B" w:rsidR="00310F1B" w:rsidRDefault="00310F1B" w:rsidP="00310F1B">
            <w:pPr>
              <w:jc w:val="center"/>
              <w:rPr>
                <w:rFonts w:ascii="Arial" w:hAnsi="Arial" w:cs="Arial"/>
                <w:color w:val="000000"/>
              </w:rPr>
            </w:pPr>
            <w:r>
              <w:rPr>
                <w:rFonts w:ascii="Arial" w:hAnsi="Arial" w:cs="Arial"/>
                <w:color w:val="000000"/>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EAFA071" w14:textId="6B110F47" w:rsidR="00310F1B" w:rsidRPr="004A0509" w:rsidRDefault="00310F1B" w:rsidP="00310F1B">
            <w:pPr>
              <w:jc w:val="center"/>
              <w:rPr>
                <w:rFonts w:ascii="Arial" w:hAnsi="Arial" w:cs="Arial"/>
              </w:rPr>
            </w:pPr>
            <w:r>
              <w:rPr>
                <w:rFonts w:ascii="Arial" w:hAnsi="Arial" w:cs="Arial"/>
              </w:rPr>
              <w:t>Osteoporosis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883FEDF" w14:textId="77777777" w:rsidR="00310F1B" w:rsidRPr="00D17A92" w:rsidRDefault="00310F1B" w:rsidP="00310F1B">
            <w:pPr>
              <w:jc w:val="center"/>
              <w:rPr>
                <w:rFonts w:ascii="Arial" w:hAnsi="Arial" w:cs="Arial"/>
              </w:rPr>
            </w:pPr>
            <w:r>
              <w:rPr>
                <w:rFonts w:ascii="Arial" w:hAnsi="Arial" w:cs="Arial"/>
              </w:rPr>
              <w:t>T</w:t>
            </w:r>
            <w:r w:rsidRPr="00D17A92">
              <w:rPr>
                <w:rFonts w:ascii="Arial" w:hAnsi="Arial" w:cs="Arial"/>
              </w:rPr>
              <w:t>o consider the</w:t>
            </w:r>
            <w:r>
              <w:rPr>
                <w:rFonts w:ascii="Arial" w:hAnsi="Arial" w:cs="Arial"/>
              </w:rPr>
              <w:t xml:space="preserve"> </w:t>
            </w:r>
            <w:r w:rsidRPr="00D17A92">
              <w:rPr>
                <w:rFonts w:ascii="Arial" w:hAnsi="Arial" w:cs="Arial"/>
              </w:rPr>
              <w:t>impact of potential broadening</w:t>
            </w:r>
            <w:r>
              <w:rPr>
                <w:rFonts w:ascii="Arial" w:hAnsi="Arial" w:cs="Arial"/>
              </w:rPr>
              <w:t xml:space="preserve"> </w:t>
            </w:r>
            <w:r w:rsidRPr="00D17A92">
              <w:rPr>
                <w:rFonts w:ascii="Arial" w:hAnsi="Arial" w:cs="Arial"/>
              </w:rPr>
              <w:t>of restrictions for osteoporosis</w:t>
            </w:r>
            <w:r>
              <w:rPr>
                <w:rFonts w:ascii="Arial" w:hAnsi="Arial" w:cs="Arial"/>
              </w:rPr>
              <w:t xml:space="preserve"> </w:t>
            </w:r>
            <w:r w:rsidRPr="00D17A92">
              <w:rPr>
                <w:rFonts w:ascii="Arial" w:hAnsi="Arial" w:cs="Arial"/>
              </w:rPr>
              <w:t>therapies.</w:t>
            </w:r>
            <w:r>
              <w:rPr>
                <w:rFonts w:ascii="Arial" w:hAnsi="Arial" w:cs="Arial"/>
              </w:rPr>
              <w:t xml:space="preserve"> </w:t>
            </w:r>
            <w:r w:rsidRPr="00D17A92">
              <w:rPr>
                <w:rFonts w:ascii="Arial" w:hAnsi="Arial" w:cs="Arial"/>
              </w:rPr>
              <w:t xml:space="preserve">This matter was deferred at the </w:t>
            </w:r>
            <w:r>
              <w:rPr>
                <w:rFonts w:ascii="Arial" w:hAnsi="Arial" w:cs="Arial"/>
              </w:rPr>
              <w:t>September 2021</w:t>
            </w:r>
          </w:p>
          <w:p w14:paraId="42AAFA33" w14:textId="4AD57007" w:rsidR="00310F1B" w:rsidRDefault="00310F1B" w:rsidP="00310F1B">
            <w:pPr>
              <w:jc w:val="center"/>
              <w:rPr>
                <w:rFonts w:ascii="Arial" w:hAnsi="Arial" w:cs="Arial"/>
              </w:rPr>
            </w:pPr>
            <w:r w:rsidRPr="00D17A92">
              <w:rPr>
                <w:rFonts w:ascii="Arial" w:hAnsi="Arial" w:cs="Arial"/>
              </w:rPr>
              <w:t>PBAC meeting.</w:t>
            </w:r>
          </w:p>
        </w:tc>
      </w:tr>
      <w:tr w:rsidR="00045A91" w14:paraId="0FC43273"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78EBA2C" w14:textId="7E589B44" w:rsidR="0041046C" w:rsidRPr="0041046C" w:rsidRDefault="00F551A8" w:rsidP="0041046C">
            <w:pPr>
              <w:jc w:val="center"/>
              <w:rPr>
                <w:rFonts w:ascii="Arial" w:hAnsi="Arial" w:cs="Arial"/>
                <w:color w:val="000000"/>
              </w:rPr>
            </w:pPr>
            <w:r w:rsidRPr="00F551A8">
              <w:rPr>
                <w:rFonts w:ascii="Arial" w:hAnsi="Arial" w:cs="Arial"/>
                <w:color w:val="000000"/>
              </w:rPr>
              <w:lastRenderedPageBreak/>
              <w:t xml:space="preserve">SODIUM-GLUCOSE COTRANSPORTER 2 (SGLT2) INHIBITORS FOR THE TREATMENT OF TYPE 2 DIABETES MELLITUS </w:t>
            </w:r>
            <w:r>
              <w:rPr>
                <w:rFonts w:ascii="Arial" w:hAnsi="Arial" w:cs="Arial"/>
                <w:color w:val="000000"/>
              </w:rPr>
              <w:br/>
            </w:r>
            <w:r>
              <w:rPr>
                <w:rFonts w:ascii="Arial" w:hAnsi="Arial" w:cs="Arial"/>
                <w:color w:val="000000"/>
              </w:rPr>
              <w:br/>
            </w:r>
            <w:r w:rsidR="0041046C" w:rsidRPr="0041046C">
              <w:rPr>
                <w:rFonts w:ascii="Arial" w:hAnsi="Arial" w:cs="Arial"/>
                <w:color w:val="000000"/>
              </w:rPr>
              <w:t>DAPAGLIFLOZIN</w:t>
            </w:r>
          </w:p>
          <w:p w14:paraId="5988E33A" w14:textId="77777777" w:rsidR="0041046C" w:rsidRDefault="0041046C" w:rsidP="0041046C">
            <w:pPr>
              <w:jc w:val="center"/>
              <w:rPr>
                <w:rFonts w:ascii="Arial" w:hAnsi="Arial" w:cs="Arial"/>
                <w:color w:val="000000"/>
              </w:rPr>
            </w:pPr>
            <w:r w:rsidRPr="0041046C">
              <w:rPr>
                <w:rFonts w:ascii="Arial" w:hAnsi="Arial" w:cs="Arial"/>
                <w:color w:val="000000"/>
              </w:rPr>
              <w:t>SAXAGLIPTIN WITH DAPAGLIFLOZIN</w:t>
            </w:r>
          </w:p>
          <w:p w14:paraId="5923D66F" w14:textId="4E6F2C4F" w:rsidR="006B19D5" w:rsidRPr="0041046C" w:rsidRDefault="006B19D5" w:rsidP="0041046C">
            <w:pPr>
              <w:jc w:val="center"/>
              <w:rPr>
                <w:rFonts w:ascii="Arial" w:hAnsi="Arial" w:cs="Arial"/>
                <w:color w:val="000000"/>
              </w:rPr>
            </w:pPr>
            <w:r>
              <w:rPr>
                <w:rFonts w:ascii="Arial" w:hAnsi="Arial" w:cs="Arial"/>
                <w:color w:val="000000"/>
              </w:rPr>
              <w:t>DAPAGLIFLOZIN WITH METFORMIN</w:t>
            </w:r>
          </w:p>
          <w:p w14:paraId="73821F94" w14:textId="77777777" w:rsidR="0041046C" w:rsidRPr="0041046C" w:rsidRDefault="0041046C" w:rsidP="0041046C">
            <w:pPr>
              <w:jc w:val="center"/>
              <w:rPr>
                <w:rFonts w:ascii="Arial" w:hAnsi="Arial" w:cs="Arial"/>
                <w:color w:val="000000"/>
              </w:rPr>
            </w:pPr>
          </w:p>
          <w:p w14:paraId="6202661A" w14:textId="77777777" w:rsidR="0041046C" w:rsidRPr="0041046C" w:rsidRDefault="0041046C" w:rsidP="0041046C">
            <w:pPr>
              <w:jc w:val="center"/>
              <w:rPr>
                <w:rFonts w:ascii="Arial" w:hAnsi="Arial" w:cs="Arial"/>
                <w:color w:val="000000"/>
              </w:rPr>
            </w:pPr>
            <w:r w:rsidRPr="0041046C">
              <w:rPr>
                <w:rFonts w:ascii="Arial" w:hAnsi="Arial" w:cs="Arial"/>
                <w:color w:val="000000"/>
              </w:rPr>
              <w:t>All forms and strengths</w:t>
            </w:r>
          </w:p>
          <w:p w14:paraId="1113DEAC" w14:textId="77777777" w:rsidR="0041046C" w:rsidRPr="0041046C" w:rsidRDefault="0041046C" w:rsidP="0041046C">
            <w:pPr>
              <w:jc w:val="center"/>
              <w:rPr>
                <w:rFonts w:ascii="Arial" w:hAnsi="Arial" w:cs="Arial"/>
                <w:color w:val="000000"/>
              </w:rPr>
            </w:pPr>
          </w:p>
          <w:p w14:paraId="42521D30" w14:textId="77777777" w:rsidR="0041046C" w:rsidRPr="0041046C" w:rsidRDefault="0041046C" w:rsidP="0041046C">
            <w:pPr>
              <w:jc w:val="center"/>
              <w:rPr>
                <w:rFonts w:ascii="Arial" w:hAnsi="Arial" w:cs="Arial"/>
                <w:color w:val="000000"/>
              </w:rPr>
            </w:pPr>
            <w:proofErr w:type="spellStart"/>
            <w:r w:rsidRPr="0041046C">
              <w:rPr>
                <w:rFonts w:ascii="Arial" w:hAnsi="Arial" w:cs="Arial"/>
                <w:color w:val="000000"/>
              </w:rPr>
              <w:t>Forxiga</w:t>
            </w:r>
            <w:proofErr w:type="spellEnd"/>
            <w:r w:rsidRPr="005A6984">
              <w:rPr>
                <w:rFonts w:ascii="Arial" w:hAnsi="Arial" w:cs="Arial"/>
                <w:color w:val="000000"/>
                <w:vertAlign w:val="superscript"/>
              </w:rPr>
              <w:t>®</w:t>
            </w:r>
          </w:p>
          <w:p w14:paraId="633696D2" w14:textId="77777777" w:rsidR="0041046C" w:rsidRDefault="0041046C" w:rsidP="0041046C">
            <w:pPr>
              <w:jc w:val="center"/>
              <w:rPr>
                <w:rFonts w:ascii="Arial" w:hAnsi="Arial" w:cs="Arial"/>
                <w:color w:val="000000"/>
              </w:rPr>
            </w:pPr>
            <w:proofErr w:type="spellStart"/>
            <w:r w:rsidRPr="0041046C">
              <w:rPr>
                <w:rFonts w:ascii="Arial" w:hAnsi="Arial" w:cs="Arial"/>
                <w:color w:val="000000"/>
              </w:rPr>
              <w:t>Qtern</w:t>
            </w:r>
            <w:proofErr w:type="spellEnd"/>
            <w:r w:rsidRPr="005A6984">
              <w:rPr>
                <w:rFonts w:ascii="Arial" w:hAnsi="Arial" w:cs="Arial"/>
                <w:color w:val="000000"/>
                <w:vertAlign w:val="superscript"/>
              </w:rPr>
              <w:t>®</w:t>
            </w:r>
            <w:r w:rsidRPr="0041046C">
              <w:rPr>
                <w:rFonts w:ascii="Arial" w:hAnsi="Arial" w:cs="Arial"/>
                <w:color w:val="000000"/>
              </w:rPr>
              <w:t xml:space="preserve"> 5/10</w:t>
            </w:r>
          </w:p>
          <w:p w14:paraId="11C07B5D" w14:textId="2DC4CB41" w:rsidR="006B19D5" w:rsidRPr="0041046C" w:rsidRDefault="006B19D5" w:rsidP="0041046C">
            <w:pPr>
              <w:jc w:val="center"/>
              <w:rPr>
                <w:rFonts w:ascii="Arial" w:hAnsi="Arial" w:cs="Arial"/>
                <w:color w:val="000000"/>
              </w:rPr>
            </w:pPr>
            <w:proofErr w:type="spellStart"/>
            <w:r>
              <w:rPr>
                <w:rFonts w:ascii="Arial" w:hAnsi="Arial" w:cs="Arial"/>
                <w:color w:val="000000"/>
              </w:rPr>
              <w:t>Xigduo</w:t>
            </w:r>
            <w:proofErr w:type="spellEnd"/>
            <w:r w:rsidRPr="005A6984">
              <w:rPr>
                <w:rFonts w:ascii="Arial" w:hAnsi="Arial" w:cs="Arial"/>
                <w:color w:val="000000"/>
                <w:vertAlign w:val="superscript"/>
              </w:rPr>
              <w:t>®</w:t>
            </w:r>
            <w:r>
              <w:rPr>
                <w:rFonts w:ascii="Arial" w:hAnsi="Arial" w:cs="Arial"/>
                <w:color w:val="000000"/>
              </w:rPr>
              <w:t xml:space="preserve"> XR</w:t>
            </w:r>
          </w:p>
          <w:p w14:paraId="4044F511" w14:textId="77777777" w:rsidR="0041046C" w:rsidRPr="0041046C" w:rsidRDefault="0041046C" w:rsidP="0041046C">
            <w:pPr>
              <w:jc w:val="center"/>
              <w:rPr>
                <w:rFonts w:ascii="Arial" w:hAnsi="Arial" w:cs="Arial"/>
                <w:color w:val="000000"/>
              </w:rPr>
            </w:pPr>
          </w:p>
          <w:p w14:paraId="307A73E7" w14:textId="77777777" w:rsidR="0041046C" w:rsidRPr="0041046C" w:rsidRDefault="0041046C" w:rsidP="0041046C">
            <w:pPr>
              <w:jc w:val="center"/>
              <w:rPr>
                <w:rFonts w:ascii="Arial" w:hAnsi="Arial" w:cs="Arial"/>
                <w:color w:val="000000"/>
              </w:rPr>
            </w:pPr>
            <w:r w:rsidRPr="0041046C">
              <w:rPr>
                <w:rFonts w:ascii="Arial" w:hAnsi="Arial" w:cs="Arial"/>
                <w:color w:val="000000"/>
              </w:rPr>
              <w:t>ASTRAZENECA PTY LTD</w:t>
            </w:r>
          </w:p>
          <w:p w14:paraId="64BD3FE1" w14:textId="77777777" w:rsidR="0041046C" w:rsidRPr="0041046C" w:rsidRDefault="0041046C" w:rsidP="0041046C">
            <w:pPr>
              <w:jc w:val="center"/>
              <w:rPr>
                <w:rFonts w:ascii="Arial" w:hAnsi="Arial" w:cs="Arial"/>
                <w:color w:val="000000"/>
              </w:rPr>
            </w:pPr>
          </w:p>
          <w:p w14:paraId="4B488835" w14:textId="77777777" w:rsidR="0041046C" w:rsidRPr="0041046C" w:rsidRDefault="0041046C" w:rsidP="0041046C">
            <w:pPr>
              <w:jc w:val="center"/>
              <w:rPr>
                <w:rFonts w:ascii="Arial" w:hAnsi="Arial" w:cs="Arial"/>
                <w:color w:val="000000"/>
              </w:rPr>
            </w:pPr>
            <w:r w:rsidRPr="0041046C">
              <w:rPr>
                <w:rFonts w:ascii="Arial" w:hAnsi="Arial" w:cs="Arial"/>
                <w:color w:val="000000"/>
              </w:rPr>
              <w:t>EMPAGLIFLOZIN</w:t>
            </w:r>
          </w:p>
          <w:p w14:paraId="389E418E" w14:textId="77777777" w:rsidR="0041046C" w:rsidRPr="0041046C" w:rsidRDefault="0041046C" w:rsidP="0041046C">
            <w:pPr>
              <w:jc w:val="center"/>
              <w:rPr>
                <w:rFonts w:ascii="Arial" w:hAnsi="Arial" w:cs="Arial"/>
                <w:color w:val="000000"/>
              </w:rPr>
            </w:pPr>
            <w:r w:rsidRPr="0041046C">
              <w:rPr>
                <w:rFonts w:ascii="Arial" w:hAnsi="Arial" w:cs="Arial"/>
                <w:color w:val="000000"/>
              </w:rPr>
              <w:t>EMPAGLIFOZIN WITH LINAGLIPTIN</w:t>
            </w:r>
          </w:p>
          <w:p w14:paraId="2A45B86F" w14:textId="77777777" w:rsidR="0041046C" w:rsidRPr="0041046C" w:rsidRDefault="0041046C" w:rsidP="0041046C">
            <w:pPr>
              <w:jc w:val="center"/>
              <w:rPr>
                <w:rFonts w:ascii="Arial" w:hAnsi="Arial" w:cs="Arial"/>
                <w:color w:val="000000"/>
              </w:rPr>
            </w:pPr>
            <w:r w:rsidRPr="0041046C">
              <w:rPr>
                <w:rFonts w:ascii="Arial" w:hAnsi="Arial" w:cs="Arial"/>
                <w:color w:val="000000"/>
              </w:rPr>
              <w:t>EMPAGLIFLOZIN WITH METFORMIN</w:t>
            </w:r>
          </w:p>
          <w:p w14:paraId="4FC1379D" w14:textId="77777777" w:rsidR="0041046C" w:rsidRPr="0041046C" w:rsidRDefault="0041046C" w:rsidP="0041046C">
            <w:pPr>
              <w:jc w:val="center"/>
              <w:rPr>
                <w:rFonts w:ascii="Arial" w:hAnsi="Arial" w:cs="Arial"/>
                <w:color w:val="000000"/>
              </w:rPr>
            </w:pPr>
          </w:p>
          <w:p w14:paraId="427F7234" w14:textId="77777777" w:rsidR="0041046C" w:rsidRPr="0041046C" w:rsidRDefault="0041046C" w:rsidP="0041046C">
            <w:pPr>
              <w:jc w:val="center"/>
              <w:rPr>
                <w:rFonts w:ascii="Arial" w:hAnsi="Arial" w:cs="Arial"/>
                <w:color w:val="000000"/>
              </w:rPr>
            </w:pPr>
            <w:r w:rsidRPr="0041046C">
              <w:rPr>
                <w:rFonts w:ascii="Arial" w:hAnsi="Arial" w:cs="Arial"/>
                <w:color w:val="000000"/>
              </w:rPr>
              <w:t>All forms and strengths</w:t>
            </w:r>
          </w:p>
          <w:p w14:paraId="2E4D0B82" w14:textId="77777777" w:rsidR="0041046C" w:rsidRPr="0041046C" w:rsidRDefault="0041046C" w:rsidP="0041046C">
            <w:pPr>
              <w:jc w:val="center"/>
              <w:rPr>
                <w:rFonts w:ascii="Arial" w:hAnsi="Arial" w:cs="Arial"/>
                <w:color w:val="000000"/>
              </w:rPr>
            </w:pPr>
          </w:p>
          <w:p w14:paraId="5CBF532A" w14:textId="77777777" w:rsidR="0041046C" w:rsidRPr="0041046C" w:rsidRDefault="0041046C" w:rsidP="0041046C">
            <w:pPr>
              <w:jc w:val="center"/>
              <w:rPr>
                <w:rFonts w:ascii="Arial" w:hAnsi="Arial" w:cs="Arial"/>
                <w:color w:val="000000"/>
              </w:rPr>
            </w:pPr>
            <w:r w:rsidRPr="0041046C">
              <w:rPr>
                <w:rFonts w:ascii="Arial" w:hAnsi="Arial" w:cs="Arial"/>
                <w:color w:val="000000"/>
              </w:rPr>
              <w:t>Jardiance</w:t>
            </w:r>
            <w:r w:rsidRPr="005A6984">
              <w:rPr>
                <w:rFonts w:ascii="Arial" w:hAnsi="Arial" w:cs="Arial"/>
                <w:color w:val="000000"/>
                <w:vertAlign w:val="superscript"/>
              </w:rPr>
              <w:t>®</w:t>
            </w:r>
          </w:p>
          <w:p w14:paraId="32E66367" w14:textId="77777777" w:rsidR="0041046C" w:rsidRPr="0041046C" w:rsidRDefault="0041046C" w:rsidP="0041046C">
            <w:pPr>
              <w:jc w:val="center"/>
              <w:rPr>
                <w:rFonts w:ascii="Arial" w:hAnsi="Arial" w:cs="Arial"/>
                <w:color w:val="000000"/>
              </w:rPr>
            </w:pPr>
            <w:proofErr w:type="spellStart"/>
            <w:r w:rsidRPr="0041046C">
              <w:rPr>
                <w:rFonts w:ascii="Arial" w:hAnsi="Arial" w:cs="Arial"/>
                <w:color w:val="000000"/>
              </w:rPr>
              <w:t>Glyxambi</w:t>
            </w:r>
            <w:proofErr w:type="spellEnd"/>
            <w:r w:rsidRPr="005A6984">
              <w:rPr>
                <w:rFonts w:ascii="Arial" w:hAnsi="Arial" w:cs="Arial"/>
                <w:color w:val="000000"/>
                <w:vertAlign w:val="superscript"/>
              </w:rPr>
              <w:t>®</w:t>
            </w:r>
          </w:p>
          <w:p w14:paraId="4B802488" w14:textId="77777777" w:rsidR="0041046C" w:rsidRPr="0041046C" w:rsidRDefault="0041046C" w:rsidP="0041046C">
            <w:pPr>
              <w:jc w:val="center"/>
              <w:rPr>
                <w:rFonts w:ascii="Arial" w:hAnsi="Arial" w:cs="Arial"/>
                <w:color w:val="000000"/>
              </w:rPr>
            </w:pPr>
            <w:r w:rsidRPr="0041046C">
              <w:rPr>
                <w:rFonts w:ascii="Arial" w:hAnsi="Arial" w:cs="Arial"/>
                <w:color w:val="000000"/>
              </w:rPr>
              <w:t>Jardiamet</w:t>
            </w:r>
            <w:r w:rsidRPr="005A6984">
              <w:rPr>
                <w:rFonts w:ascii="Arial" w:hAnsi="Arial" w:cs="Arial"/>
                <w:color w:val="000000"/>
                <w:vertAlign w:val="superscript"/>
              </w:rPr>
              <w:t>®</w:t>
            </w:r>
          </w:p>
          <w:p w14:paraId="0E066581" w14:textId="77777777" w:rsidR="0041046C" w:rsidRPr="0041046C" w:rsidRDefault="0041046C" w:rsidP="0041046C">
            <w:pPr>
              <w:jc w:val="center"/>
              <w:rPr>
                <w:rFonts w:ascii="Arial" w:hAnsi="Arial" w:cs="Arial"/>
                <w:color w:val="000000"/>
              </w:rPr>
            </w:pPr>
          </w:p>
          <w:p w14:paraId="3C89F230" w14:textId="77777777" w:rsidR="00045A91" w:rsidRDefault="0041046C" w:rsidP="0041046C">
            <w:pPr>
              <w:jc w:val="center"/>
              <w:rPr>
                <w:rFonts w:ascii="Arial" w:hAnsi="Arial" w:cs="Arial"/>
                <w:color w:val="000000"/>
              </w:rPr>
            </w:pPr>
            <w:r w:rsidRPr="0041046C">
              <w:rPr>
                <w:rFonts w:ascii="Arial" w:hAnsi="Arial" w:cs="Arial"/>
                <w:color w:val="000000"/>
              </w:rPr>
              <w:t>BOEHRINGER INGELHEIM PTY LTD</w:t>
            </w:r>
          </w:p>
          <w:p w14:paraId="018FD345" w14:textId="01F6A5F5" w:rsidR="00F551A8" w:rsidRPr="00D17A92" w:rsidRDefault="00F551A8" w:rsidP="0041046C">
            <w:pPr>
              <w:jc w:val="center"/>
              <w:rPr>
                <w:rFonts w:ascii="Arial" w:hAnsi="Arial" w:cs="Arial"/>
                <w:color w:val="000000"/>
              </w:rPr>
            </w:pPr>
            <w:r>
              <w:rPr>
                <w:rFonts w:ascii="Arial" w:hAnsi="Arial" w:cs="Arial"/>
                <w:color w:val="000000"/>
              </w:rPr>
              <w:br/>
            </w:r>
            <w:r w:rsidRPr="00F551A8">
              <w:rPr>
                <w:rFonts w:ascii="Arial" w:hAnsi="Arial" w:cs="Arial"/>
                <w:color w:val="000000"/>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5A8B3A5" w14:textId="751CAF71" w:rsidR="00045A91" w:rsidRDefault="0041046C" w:rsidP="00310F1B">
            <w:pPr>
              <w:jc w:val="center"/>
              <w:rPr>
                <w:rFonts w:ascii="Arial" w:hAnsi="Arial" w:cs="Arial"/>
              </w:rPr>
            </w:pPr>
            <w:r w:rsidRPr="0041046C">
              <w:rPr>
                <w:rFonts w:ascii="Arial" w:hAnsi="Arial" w:cs="Arial"/>
              </w:rPr>
              <w:t>Type 2 diabetes mellitus (T2DM)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4006F8D" w14:textId="53AB2DF0" w:rsidR="00045A91" w:rsidRDefault="0041046C" w:rsidP="00310F1B">
            <w:pPr>
              <w:jc w:val="center"/>
              <w:rPr>
                <w:rFonts w:ascii="Arial" w:hAnsi="Arial" w:cs="Arial"/>
              </w:rPr>
            </w:pPr>
            <w:r w:rsidRPr="0041046C">
              <w:rPr>
                <w:rFonts w:ascii="Arial" w:hAnsi="Arial" w:cs="Arial"/>
              </w:rPr>
              <w:t>To request the PBAC reconsider its March 2022 recommendation and the estimated costs for SGLT2 inhibitors (dapagliflozin and empagliflozin) to be listed as add-on therapy to metformin for the treatment of T2DM patients with cardiovascular disease or high cardiovascular risk</w:t>
            </w:r>
          </w:p>
        </w:tc>
      </w:tr>
      <w:tr w:rsidR="00094890" w14:paraId="28276AF3" w14:textId="77777777" w:rsidTr="004A050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1AE2814" w14:textId="59D98E0B" w:rsidR="00094890" w:rsidRPr="00F551A8" w:rsidRDefault="00094890" w:rsidP="00094890">
            <w:pPr>
              <w:jc w:val="center"/>
              <w:rPr>
                <w:rFonts w:ascii="Arial" w:hAnsi="Arial" w:cs="Arial"/>
                <w:color w:val="000000"/>
              </w:rPr>
            </w:pPr>
            <w:r w:rsidRPr="00142C10">
              <w:rPr>
                <w:rFonts w:ascii="Arial" w:hAnsi="Arial" w:cs="Arial"/>
                <w:color w:val="000000"/>
              </w:rPr>
              <w:lastRenderedPageBreak/>
              <w:t>REVIEW OF ITEMS FOR NURSE PRACTITIONER</w:t>
            </w:r>
            <w:r>
              <w:rPr>
                <w:rFonts w:ascii="Arial" w:hAnsi="Arial" w:cs="Arial"/>
                <w:color w:val="000000"/>
              </w:rPr>
              <w:t xml:space="preserve"> </w:t>
            </w:r>
            <w:r w:rsidRPr="00142C10">
              <w:rPr>
                <w:rFonts w:ascii="Arial" w:hAnsi="Arial" w:cs="Arial"/>
                <w:color w:val="000000"/>
              </w:rPr>
              <w:t>AND ENDORSED MIDWIFE PRESCRIBING ON</w:t>
            </w:r>
            <w:r>
              <w:rPr>
                <w:rFonts w:ascii="Arial" w:hAnsi="Arial" w:cs="Arial"/>
                <w:color w:val="000000"/>
              </w:rPr>
              <w:t xml:space="preserve"> </w:t>
            </w:r>
            <w:r w:rsidRPr="00142C10">
              <w:rPr>
                <w:rFonts w:ascii="Arial" w:hAnsi="Arial" w:cs="Arial"/>
                <w:color w:val="000000"/>
              </w:rPr>
              <w:t>THE PHARMACEUTICAL BENEFITS SCHEME</w:t>
            </w:r>
            <w:r>
              <w:rPr>
                <w:rFonts w:ascii="Arial" w:hAnsi="Arial" w:cs="Arial"/>
                <w:color w:val="000000"/>
              </w:rPr>
              <w:br/>
            </w:r>
            <w:r>
              <w:rPr>
                <w:rFonts w:ascii="Arial" w:hAnsi="Arial" w:cs="Arial"/>
                <w:color w:val="000000"/>
              </w:rPr>
              <w:br/>
            </w:r>
            <w:r w:rsidRPr="00142C10">
              <w:rPr>
                <w:rFonts w:ascii="Arial" w:hAnsi="Arial" w:cs="Arial"/>
                <w:color w:val="000000"/>
              </w:rPr>
              <w:t>Various forms and strengths</w:t>
            </w:r>
            <w:r>
              <w:rPr>
                <w:rFonts w:ascii="Arial" w:hAnsi="Arial" w:cs="Arial"/>
                <w:color w:val="000000"/>
              </w:rPr>
              <w:br/>
            </w:r>
            <w:r>
              <w:rPr>
                <w:rFonts w:ascii="Arial" w:hAnsi="Arial" w:cs="Arial"/>
                <w:color w:val="000000"/>
              </w:rPr>
              <w:br/>
            </w:r>
            <w:r w:rsidRPr="00142C10">
              <w:rPr>
                <w:rFonts w:ascii="Arial" w:hAnsi="Arial" w:cs="Arial"/>
                <w:color w:val="000000"/>
              </w:rPr>
              <w:t>Various brands</w:t>
            </w:r>
            <w:r>
              <w:rPr>
                <w:rFonts w:ascii="Arial" w:hAnsi="Arial" w:cs="Arial"/>
                <w:color w:val="000000"/>
              </w:rPr>
              <w:br/>
            </w:r>
            <w:r>
              <w:rPr>
                <w:rFonts w:ascii="Arial" w:hAnsi="Arial" w:cs="Arial"/>
                <w:color w:val="000000"/>
              </w:rPr>
              <w:br/>
            </w:r>
            <w:r w:rsidRPr="00142C10">
              <w:rPr>
                <w:rFonts w:ascii="Arial" w:hAnsi="Arial" w:cs="Arial"/>
                <w:color w:val="000000"/>
              </w:rPr>
              <w:t>Various sponsors</w:t>
            </w:r>
            <w:r>
              <w:rPr>
                <w:rFonts w:ascii="Arial" w:hAnsi="Arial" w:cs="Arial"/>
                <w:color w:val="000000"/>
              </w:rPr>
              <w:br/>
            </w:r>
            <w:r>
              <w:rPr>
                <w:rFonts w:ascii="Arial" w:hAnsi="Arial" w:cs="Arial"/>
                <w:color w:val="000000"/>
              </w:rPr>
              <w:br/>
            </w:r>
            <w:r w:rsidRPr="00142C10">
              <w:rPr>
                <w:rFonts w:ascii="Arial" w:hAnsi="Arial" w:cs="Arial"/>
                <w:color w:val="000000"/>
              </w:rP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1446081" w14:textId="01669B61" w:rsidR="00094890" w:rsidRPr="0041046C" w:rsidRDefault="00094890" w:rsidP="00094890">
            <w:pPr>
              <w:jc w:val="center"/>
              <w:rPr>
                <w:rFonts w:ascii="Arial" w:hAnsi="Arial" w:cs="Arial"/>
              </w:rPr>
            </w:pPr>
            <w:r w:rsidRPr="00142C10">
              <w:rPr>
                <w:rFonts w:ascii="Arial" w:hAnsi="Arial" w:cs="Arial"/>
                <w:color w:val="000000"/>
              </w:rPr>
              <w:t>Various medicines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7371B84" w14:textId="58639321" w:rsidR="00094890" w:rsidRPr="0041046C" w:rsidRDefault="00094890" w:rsidP="00094890">
            <w:pPr>
              <w:jc w:val="center"/>
              <w:rPr>
                <w:rFonts w:ascii="Arial" w:hAnsi="Arial" w:cs="Arial"/>
              </w:rPr>
            </w:pPr>
            <w:r w:rsidRPr="00812C81">
              <w:rPr>
                <w:rFonts w:ascii="Arial" w:hAnsi="Arial" w:cs="Arial"/>
                <w:color w:val="000000"/>
              </w:rPr>
              <w:t>To seek the PBAC’s consideration of a list of medicines with a Shared Care Model (SCM) administrative note for nurse practitioner prescribing, and advice on whether the SCM note continues to be appropriate for specific listings</w:t>
            </w:r>
            <w:r w:rsidRPr="00142C10">
              <w:rPr>
                <w:rFonts w:ascii="Arial" w:hAnsi="Arial" w:cs="Arial"/>
                <w:color w:val="000000"/>
              </w:rPr>
              <w:t>.</w:t>
            </w:r>
          </w:p>
        </w:tc>
      </w:tr>
    </w:tbl>
    <w:p w14:paraId="6539DFC8" w14:textId="3DB8FD18" w:rsidR="00B90171" w:rsidRPr="00EC2D91" w:rsidRDefault="00B90171" w:rsidP="00EC2D91">
      <w:pPr>
        <w:spacing w:before="120"/>
        <w:rPr>
          <w:rFonts w:ascii="Arial" w:hAnsi="Arial" w:cs="Arial"/>
          <w:iCs/>
          <w:color w:val="808080" w:themeColor="background1" w:themeShade="80"/>
          <w:sz w:val="16"/>
          <w:szCs w:val="16"/>
        </w:rPr>
      </w:pPr>
      <w:r w:rsidRPr="00EC2D91">
        <w:rPr>
          <w:rFonts w:ascii="Arial" w:hAnsi="Arial" w:cs="Arial"/>
          <w:iCs/>
          <w:color w:val="808080" w:themeColor="background1" w:themeShade="80"/>
          <w:sz w:val="16"/>
          <w:szCs w:val="16"/>
        </w:rPr>
        <w:t xml:space="preserve">Version </w:t>
      </w:r>
      <w:r w:rsidR="004D70DA">
        <w:rPr>
          <w:rFonts w:ascii="Arial" w:hAnsi="Arial" w:cs="Arial"/>
          <w:iCs/>
          <w:color w:val="808080" w:themeColor="background1" w:themeShade="80"/>
          <w:sz w:val="16"/>
          <w:szCs w:val="16"/>
        </w:rPr>
        <w:t>7</w:t>
      </w:r>
    </w:p>
    <w:p w14:paraId="784AF3B0" w14:textId="77777777" w:rsidR="00B90171" w:rsidRDefault="00B90171" w:rsidP="00B90171">
      <w:pPr>
        <w:rPr>
          <w:rFonts w:ascii="Arial" w:hAnsi="Arial" w:cs="Arial"/>
          <w:iCs/>
          <w:color w:val="808080" w:themeColor="background1" w:themeShade="80"/>
          <w:sz w:val="16"/>
          <w:szCs w:val="16"/>
        </w:rPr>
      </w:pPr>
      <w:r w:rsidRPr="00EC2D91">
        <w:rPr>
          <w:rFonts w:ascii="Arial" w:hAnsi="Arial" w:cs="Arial"/>
          <w:iCs/>
          <w:color w:val="808080" w:themeColor="background1" w:themeShade="80"/>
          <w:sz w:val="16"/>
          <w:szCs w:val="16"/>
        </w:rPr>
        <w:t>Items added or amended</w:t>
      </w:r>
    </w:p>
    <w:p w14:paraId="1C158669" w14:textId="67A5B018" w:rsidR="00071050" w:rsidRPr="001B78F2" w:rsidRDefault="00071050" w:rsidP="00071050">
      <w:pPr>
        <w:pStyle w:val="ListParagraph"/>
        <w:numPr>
          <w:ilvl w:val="4"/>
          <w:numId w:val="31"/>
        </w:numPr>
        <w:ind w:left="644"/>
        <w:rPr>
          <w:rFonts w:ascii="Arial" w:hAnsi="Arial" w:cs="Arial"/>
          <w:color w:val="808080" w:themeColor="background1" w:themeShade="80"/>
          <w:sz w:val="16"/>
          <w:szCs w:val="16"/>
        </w:rPr>
      </w:pPr>
      <w:r w:rsidRPr="0046631B">
        <w:rPr>
          <w:rFonts w:ascii="Arial" w:hAnsi="Arial" w:cs="Arial"/>
          <w:color w:val="808080" w:themeColor="background1" w:themeShade="80"/>
          <w:sz w:val="16"/>
          <w:szCs w:val="16"/>
        </w:rPr>
        <w:t>LECANEMAB (</w:t>
      </w:r>
      <w:proofErr w:type="spellStart"/>
      <w:r w:rsidRPr="0046631B">
        <w:rPr>
          <w:rFonts w:ascii="Arial" w:hAnsi="Arial" w:cs="Arial"/>
          <w:color w:val="808080" w:themeColor="background1" w:themeShade="80"/>
          <w:sz w:val="16"/>
          <w:szCs w:val="16"/>
        </w:rPr>
        <w:t>Leqembi</w:t>
      </w:r>
      <w:proofErr w:type="spellEnd"/>
      <w:r w:rsidRPr="0046631B">
        <w:rPr>
          <w:rFonts w:ascii="Arial" w:hAnsi="Arial" w:cs="Arial"/>
          <w:color w:val="808080" w:themeColor="background1" w:themeShade="80"/>
          <w:sz w:val="16"/>
          <w:szCs w:val="16"/>
          <w:vertAlign w:val="superscript"/>
        </w:rPr>
        <w:t>®</w:t>
      </w:r>
      <w:r w:rsidRPr="0046631B">
        <w:rPr>
          <w:rFonts w:ascii="Arial" w:hAnsi="Arial" w:cs="Arial"/>
          <w:color w:val="808080" w:themeColor="background1" w:themeShade="80"/>
          <w:sz w:val="16"/>
          <w:szCs w:val="16"/>
        </w:rPr>
        <w:t>)</w:t>
      </w:r>
      <w:r w:rsidR="00F877A6">
        <w:rPr>
          <w:rFonts w:ascii="Arial" w:hAnsi="Arial" w:cs="Arial"/>
          <w:color w:val="808080" w:themeColor="background1" w:themeShade="80"/>
          <w:sz w:val="16"/>
          <w:szCs w:val="16"/>
        </w:rPr>
        <w:t xml:space="preserve"> </w:t>
      </w:r>
      <w:r w:rsidR="00F877A6">
        <w:rPr>
          <w:rFonts w:ascii="Arial" w:hAnsi="Arial" w:cs="Arial"/>
          <w:iCs/>
          <w:color w:val="808080" w:themeColor="background1" w:themeShade="80"/>
          <w:sz w:val="16"/>
          <w:szCs w:val="16"/>
        </w:rPr>
        <w:t>–</w:t>
      </w:r>
      <w:r w:rsidRPr="0046631B">
        <w:rPr>
          <w:rFonts w:ascii="Arial" w:hAnsi="Arial" w:cs="Arial"/>
          <w:color w:val="808080" w:themeColor="background1" w:themeShade="80"/>
          <w:sz w:val="16"/>
          <w:szCs w:val="16"/>
        </w:rPr>
        <w:t xml:space="preserve"> </w:t>
      </w:r>
      <w:r w:rsidRPr="00071050">
        <w:rPr>
          <w:rFonts w:ascii="Arial" w:hAnsi="Arial" w:cs="Arial"/>
          <w:color w:val="808080" w:themeColor="background1" w:themeShade="80"/>
          <w:sz w:val="16"/>
          <w:szCs w:val="16"/>
        </w:rPr>
        <w:t>Withdrawn</w:t>
      </w:r>
    </w:p>
    <w:bookmarkEnd w:id="1"/>
    <w:p w14:paraId="3570A845" w14:textId="77777777" w:rsidR="009716B4" w:rsidRPr="001B78F2" w:rsidDel="00A0775A" w:rsidRDefault="009716B4" w:rsidP="009716B4">
      <w:pPr>
        <w:pStyle w:val="ListParagraph"/>
        <w:ind w:left="644"/>
        <w:rPr>
          <w:rFonts w:ascii="Arial" w:hAnsi="Arial" w:cs="Arial"/>
          <w:iCs/>
          <w:color w:val="808080" w:themeColor="background1" w:themeShade="80"/>
          <w:sz w:val="16"/>
          <w:szCs w:val="16"/>
          <w:u w:val="single"/>
        </w:rPr>
      </w:pPr>
    </w:p>
    <w:p w14:paraId="0497E5BB" w14:textId="4FDDC5BC" w:rsidR="00EC2D91" w:rsidRPr="00EC2D91" w:rsidRDefault="00EC2D91" w:rsidP="00EC2D91">
      <w:pPr>
        <w:rPr>
          <w:rFonts w:ascii="Arial" w:hAnsi="Arial" w:cs="Arial"/>
          <w:iCs/>
          <w:color w:val="808080" w:themeColor="background1" w:themeShade="80"/>
          <w:sz w:val="16"/>
          <w:szCs w:val="16"/>
          <w:u w:val="single"/>
        </w:rPr>
      </w:pPr>
      <w:r w:rsidRPr="00EC2D91">
        <w:rPr>
          <w:rFonts w:ascii="Arial" w:hAnsi="Arial" w:cs="Arial"/>
          <w:iCs/>
          <w:color w:val="808080" w:themeColor="background1" w:themeShade="80"/>
          <w:sz w:val="16"/>
          <w:szCs w:val="16"/>
          <w:u w:val="single"/>
        </w:rPr>
        <w:t>Items added or amended previously</w:t>
      </w:r>
    </w:p>
    <w:p w14:paraId="1D2C9FDB" w14:textId="6F0026A7" w:rsidR="00030A44" w:rsidRPr="00F877A6" w:rsidRDefault="004D70DA" w:rsidP="00F877A6">
      <w:pPr>
        <w:pStyle w:val="ListParagraph"/>
        <w:numPr>
          <w:ilvl w:val="4"/>
          <w:numId w:val="31"/>
        </w:numPr>
        <w:ind w:left="644"/>
        <w:rPr>
          <w:rFonts w:ascii="Arial" w:hAnsi="Arial" w:cs="Arial"/>
          <w:color w:val="808080" w:themeColor="background1" w:themeShade="80"/>
          <w:sz w:val="16"/>
          <w:szCs w:val="16"/>
        </w:rPr>
      </w:pPr>
      <w:r w:rsidRPr="00F877A6">
        <w:rPr>
          <w:rFonts w:ascii="Arial" w:hAnsi="Arial" w:cs="Arial"/>
          <w:color w:val="808080" w:themeColor="background1" w:themeShade="80"/>
          <w:sz w:val="16"/>
          <w:szCs w:val="16"/>
        </w:rPr>
        <w:t xml:space="preserve">ARIPIPRAZOLE (Abilify </w:t>
      </w:r>
      <w:proofErr w:type="spellStart"/>
      <w:r w:rsidRPr="00F877A6">
        <w:rPr>
          <w:rFonts w:ascii="Arial" w:hAnsi="Arial" w:cs="Arial"/>
          <w:color w:val="808080" w:themeColor="background1" w:themeShade="80"/>
          <w:sz w:val="16"/>
          <w:szCs w:val="16"/>
        </w:rPr>
        <w:t>Asimtufii</w:t>
      </w:r>
      <w:proofErr w:type="spellEnd"/>
      <w:r w:rsidRPr="00F877A6">
        <w:rPr>
          <w:rFonts w:ascii="Arial" w:hAnsi="Arial" w:cs="Arial"/>
          <w:color w:val="808080" w:themeColor="background1" w:themeShade="80"/>
          <w:sz w:val="16"/>
          <w:szCs w:val="16"/>
          <w:vertAlign w:val="superscript"/>
        </w:rPr>
        <w:t>®</w:t>
      </w:r>
      <w:r w:rsidRPr="00F877A6">
        <w:rPr>
          <w:rFonts w:ascii="Arial" w:hAnsi="Arial" w:cs="Arial"/>
          <w:color w:val="808080" w:themeColor="background1" w:themeShade="80"/>
          <w:sz w:val="16"/>
          <w:szCs w:val="16"/>
        </w:rPr>
        <w:t>) – To be considered at a future PBAC meeting</w:t>
      </w:r>
    </w:p>
    <w:p w14:paraId="39BC0013" w14:textId="4D53A65D" w:rsidR="004D70DA" w:rsidRPr="00F877A6" w:rsidRDefault="004D70DA" w:rsidP="00030A44">
      <w:pPr>
        <w:pStyle w:val="ListParagraph"/>
        <w:numPr>
          <w:ilvl w:val="4"/>
          <w:numId w:val="31"/>
        </w:numPr>
        <w:ind w:left="644"/>
        <w:rPr>
          <w:rFonts w:ascii="Arial" w:hAnsi="Arial" w:cs="Arial"/>
          <w:color w:val="808080" w:themeColor="background1" w:themeShade="80"/>
          <w:sz w:val="16"/>
          <w:szCs w:val="16"/>
        </w:rPr>
      </w:pPr>
      <w:r w:rsidRPr="00F877A6">
        <w:rPr>
          <w:rFonts w:ascii="Arial" w:hAnsi="Arial" w:cs="Arial"/>
          <w:color w:val="808080" w:themeColor="background1" w:themeShade="80"/>
          <w:sz w:val="16"/>
          <w:szCs w:val="16"/>
        </w:rPr>
        <w:t>FRUQUINTINIB (</w:t>
      </w:r>
      <w:proofErr w:type="spellStart"/>
      <w:r w:rsidRPr="00F877A6">
        <w:rPr>
          <w:rFonts w:ascii="Arial" w:hAnsi="Arial" w:cs="Arial"/>
          <w:color w:val="808080" w:themeColor="background1" w:themeShade="80"/>
          <w:sz w:val="16"/>
          <w:szCs w:val="16"/>
        </w:rPr>
        <w:t>Fruzaqla</w:t>
      </w:r>
      <w:proofErr w:type="spellEnd"/>
      <w:r w:rsidRPr="00F877A6">
        <w:rPr>
          <w:rFonts w:ascii="Arial" w:hAnsi="Arial" w:cs="Arial"/>
          <w:color w:val="808080" w:themeColor="background1" w:themeShade="80"/>
          <w:sz w:val="16"/>
          <w:szCs w:val="16"/>
          <w:vertAlign w:val="superscript"/>
        </w:rPr>
        <w:t>®</w:t>
      </w:r>
      <w:r w:rsidRPr="00F877A6">
        <w:rPr>
          <w:rFonts w:ascii="Arial" w:hAnsi="Arial" w:cs="Arial"/>
          <w:color w:val="808080" w:themeColor="background1" w:themeShade="80"/>
          <w:sz w:val="16"/>
          <w:szCs w:val="16"/>
        </w:rPr>
        <w:t>) – To be considered at a future PBAC meeting</w:t>
      </w:r>
    </w:p>
    <w:p w14:paraId="55D25AC8" w14:textId="52FC725B" w:rsidR="009716B4" w:rsidRPr="001B78F2" w:rsidRDefault="009716B4" w:rsidP="004D70DA">
      <w:pPr>
        <w:pStyle w:val="ListParagraph"/>
        <w:numPr>
          <w:ilvl w:val="4"/>
          <w:numId w:val="31"/>
        </w:numPr>
        <w:ind w:left="644"/>
        <w:rPr>
          <w:rFonts w:ascii="Arial" w:hAnsi="Arial" w:cs="Arial"/>
          <w:color w:val="808080" w:themeColor="background1" w:themeShade="80"/>
          <w:sz w:val="16"/>
          <w:szCs w:val="16"/>
        </w:rPr>
      </w:pPr>
      <w:r w:rsidRPr="0046631B">
        <w:rPr>
          <w:rFonts w:ascii="Arial" w:hAnsi="Arial" w:cs="Arial"/>
          <w:color w:val="808080" w:themeColor="background1" w:themeShade="80"/>
          <w:sz w:val="16"/>
          <w:szCs w:val="16"/>
        </w:rPr>
        <w:t>LECANEMAB (</w:t>
      </w:r>
      <w:proofErr w:type="spellStart"/>
      <w:r w:rsidRPr="0046631B">
        <w:rPr>
          <w:rFonts w:ascii="Arial" w:hAnsi="Arial" w:cs="Arial"/>
          <w:color w:val="808080" w:themeColor="background1" w:themeShade="80"/>
          <w:sz w:val="16"/>
          <w:szCs w:val="16"/>
        </w:rPr>
        <w:t>Leqembi</w:t>
      </w:r>
      <w:proofErr w:type="spellEnd"/>
      <w:r w:rsidRPr="0046631B">
        <w:rPr>
          <w:rFonts w:ascii="Arial" w:hAnsi="Arial" w:cs="Arial"/>
          <w:color w:val="808080" w:themeColor="background1" w:themeShade="80"/>
          <w:sz w:val="16"/>
          <w:szCs w:val="16"/>
          <w:vertAlign w:val="superscript"/>
        </w:rPr>
        <w:t>®</w:t>
      </w:r>
      <w:r w:rsidRPr="0046631B">
        <w:rPr>
          <w:rFonts w:ascii="Arial" w:hAnsi="Arial" w:cs="Arial"/>
          <w:color w:val="808080" w:themeColor="background1" w:themeShade="80"/>
          <w:sz w:val="16"/>
          <w:szCs w:val="16"/>
        </w:rPr>
        <w:t>) - To be considered at a future PBAC meeting</w:t>
      </w:r>
    </w:p>
    <w:p w14:paraId="6284F921" w14:textId="77777777" w:rsidR="00EF0D79" w:rsidRDefault="00EF0D79" w:rsidP="004D70DA">
      <w:pPr>
        <w:pStyle w:val="ListParagraph"/>
        <w:numPr>
          <w:ilvl w:val="4"/>
          <w:numId w:val="31"/>
        </w:numPr>
        <w:ind w:left="644"/>
        <w:rPr>
          <w:rFonts w:ascii="Arial" w:hAnsi="Arial" w:cs="Arial"/>
          <w:iCs/>
          <w:color w:val="808080" w:themeColor="background1" w:themeShade="80"/>
          <w:sz w:val="16"/>
          <w:szCs w:val="16"/>
        </w:rPr>
      </w:pPr>
      <w:r w:rsidRPr="009716B4">
        <w:rPr>
          <w:rFonts w:ascii="Arial" w:hAnsi="Arial" w:cs="Arial"/>
          <w:color w:val="808080" w:themeColor="background1" w:themeShade="80"/>
          <w:sz w:val="16"/>
          <w:szCs w:val="16"/>
        </w:rPr>
        <w:t>MORPHINE</w:t>
      </w:r>
      <w:r>
        <w:rPr>
          <w:rFonts w:ascii="Arial" w:hAnsi="Arial" w:cs="Arial"/>
          <w:iCs/>
          <w:color w:val="808080" w:themeColor="background1" w:themeShade="80"/>
          <w:sz w:val="16"/>
          <w:szCs w:val="16"/>
        </w:rPr>
        <w:t xml:space="preserve"> (Anamorph</w:t>
      </w:r>
      <w:r w:rsidRPr="00D82A43">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Added</w:t>
      </w:r>
    </w:p>
    <w:p w14:paraId="225641F4" w14:textId="77777777" w:rsidR="00EF0D79" w:rsidRDefault="00EF0D79" w:rsidP="004D70DA">
      <w:pPr>
        <w:pStyle w:val="ListParagraph"/>
        <w:numPr>
          <w:ilvl w:val="4"/>
          <w:numId w:val="31"/>
        </w:numPr>
        <w:ind w:left="644"/>
        <w:rPr>
          <w:rFonts w:ascii="Arial" w:hAnsi="Arial" w:cs="Arial"/>
          <w:iCs/>
          <w:color w:val="808080" w:themeColor="background1" w:themeShade="80"/>
          <w:sz w:val="16"/>
          <w:szCs w:val="16"/>
        </w:rPr>
      </w:pPr>
      <w:r w:rsidRPr="001420DD">
        <w:rPr>
          <w:rFonts w:ascii="Arial" w:hAnsi="Arial" w:cs="Arial"/>
          <w:iCs/>
          <w:color w:val="808080" w:themeColor="background1" w:themeShade="80"/>
          <w:sz w:val="16"/>
          <w:szCs w:val="16"/>
        </w:rPr>
        <w:t>RAVULIZUMAB</w:t>
      </w:r>
      <w:r>
        <w:rPr>
          <w:rFonts w:ascii="Arial" w:hAnsi="Arial" w:cs="Arial"/>
          <w:iCs/>
          <w:color w:val="808080" w:themeColor="background1" w:themeShade="80"/>
          <w:sz w:val="16"/>
          <w:szCs w:val="16"/>
        </w:rPr>
        <w:t xml:space="preserve"> (</w:t>
      </w:r>
      <w:proofErr w:type="spellStart"/>
      <w:r w:rsidRPr="001420DD">
        <w:rPr>
          <w:rFonts w:ascii="Arial" w:hAnsi="Arial" w:cs="Arial"/>
          <w:iCs/>
          <w:color w:val="808080" w:themeColor="background1" w:themeShade="80"/>
          <w:sz w:val="16"/>
          <w:szCs w:val="16"/>
        </w:rPr>
        <w:t>Ultomiris</w:t>
      </w:r>
      <w:proofErr w:type="spellEnd"/>
      <w:r w:rsidRPr="005B44D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Added</w:t>
      </w:r>
    </w:p>
    <w:p w14:paraId="622CF4BF" w14:textId="77777777" w:rsidR="00EF0D79" w:rsidRPr="00EC2D91" w:rsidRDefault="00EF0D79" w:rsidP="004D70DA">
      <w:pPr>
        <w:pStyle w:val="ListParagraph"/>
        <w:numPr>
          <w:ilvl w:val="4"/>
          <w:numId w:val="31"/>
        </w:numPr>
        <w:ind w:left="644"/>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AVELUMAB (Bavencio</w:t>
      </w:r>
      <w:r w:rsidRPr="00542383">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Sponsor amended </w:t>
      </w:r>
    </w:p>
    <w:p w14:paraId="71B62BAF" w14:textId="77777777" w:rsidR="00EF0D79" w:rsidRDefault="00EF0D79" w:rsidP="004D70DA">
      <w:pPr>
        <w:pStyle w:val="ListParagraph"/>
        <w:numPr>
          <w:ilvl w:val="4"/>
          <w:numId w:val="31"/>
        </w:numPr>
        <w:ind w:left="644"/>
        <w:rPr>
          <w:rFonts w:ascii="Arial" w:hAnsi="Arial" w:cs="Arial"/>
          <w:iCs/>
          <w:color w:val="808080" w:themeColor="background1" w:themeShade="80"/>
          <w:sz w:val="16"/>
          <w:szCs w:val="16"/>
        </w:rPr>
      </w:pPr>
      <w:r w:rsidRPr="00142C10">
        <w:rPr>
          <w:rFonts w:ascii="Arial" w:hAnsi="Arial" w:cs="Arial"/>
          <w:iCs/>
          <w:color w:val="808080" w:themeColor="background1" w:themeShade="80"/>
          <w:sz w:val="16"/>
          <w:szCs w:val="16"/>
        </w:rPr>
        <w:t>REVIEW OF ITEMS FOR NURSE PRACTITIONER</w:t>
      </w:r>
      <w:r>
        <w:rPr>
          <w:rFonts w:ascii="Arial" w:hAnsi="Arial" w:cs="Arial"/>
          <w:iCs/>
          <w:color w:val="808080" w:themeColor="background1" w:themeShade="80"/>
          <w:sz w:val="16"/>
          <w:szCs w:val="16"/>
        </w:rPr>
        <w:t xml:space="preserve"> </w:t>
      </w:r>
      <w:r w:rsidRPr="00142C10">
        <w:rPr>
          <w:rFonts w:ascii="Arial" w:hAnsi="Arial" w:cs="Arial"/>
          <w:iCs/>
          <w:color w:val="808080" w:themeColor="background1" w:themeShade="80"/>
          <w:sz w:val="16"/>
          <w:szCs w:val="16"/>
        </w:rPr>
        <w:t>AND ENDORSED MIDWIFE PRESCRIBING ON</w:t>
      </w:r>
      <w:r>
        <w:rPr>
          <w:rFonts w:ascii="Arial" w:hAnsi="Arial" w:cs="Arial"/>
          <w:iCs/>
          <w:color w:val="808080" w:themeColor="background1" w:themeShade="80"/>
          <w:sz w:val="16"/>
          <w:szCs w:val="16"/>
        </w:rPr>
        <w:t xml:space="preserve"> </w:t>
      </w:r>
      <w:r w:rsidRPr="00142C10">
        <w:rPr>
          <w:rFonts w:ascii="Arial" w:hAnsi="Arial" w:cs="Arial"/>
          <w:iCs/>
          <w:color w:val="808080" w:themeColor="background1" w:themeShade="80"/>
          <w:sz w:val="16"/>
          <w:szCs w:val="16"/>
        </w:rPr>
        <w:t>THE PHARMACEUTICAL BENEFITS SCHEME</w:t>
      </w:r>
      <w:r>
        <w:rPr>
          <w:rFonts w:ascii="Arial" w:hAnsi="Arial" w:cs="Arial"/>
          <w:iCs/>
          <w:color w:val="808080" w:themeColor="background1" w:themeShade="80"/>
          <w:sz w:val="16"/>
          <w:szCs w:val="16"/>
        </w:rPr>
        <w:t xml:space="preserve"> </w:t>
      </w:r>
      <w:r w:rsidRPr="00142C10">
        <w:rPr>
          <w:rFonts w:ascii="Arial" w:hAnsi="Arial" w:cs="Arial"/>
          <w:iCs/>
          <w:color w:val="808080" w:themeColor="background1" w:themeShade="80"/>
          <w:sz w:val="16"/>
          <w:szCs w:val="16"/>
        </w:rPr>
        <w:t>(Various brands) – Added</w:t>
      </w:r>
    </w:p>
    <w:p w14:paraId="3FDD4115" w14:textId="0D1D9AB3" w:rsidR="00142C10" w:rsidRPr="00142C10" w:rsidRDefault="00142C10" w:rsidP="004D70DA">
      <w:pPr>
        <w:pStyle w:val="ListParagraph"/>
        <w:numPr>
          <w:ilvl w:val="4"/>
          <w:numId w:val="3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ADRENALINE (EPINEPHRINE) (</w:t>
      </w:r>
      <w:proofErr w:type="spellStart"/>
      <w:r w:rsidRPr="00142C10">
        <w:rPr>
          <w:rFonts w:ascii="Arial" w:hAnsi="Arial" w:cs="Arial"/>
          <w:color w:val="808080" w:themeColor="background1" w:themeShade="80"/>
          <w:sz w:val="16"/>
          <w:szCs w:val="16"/>
        </w:rPr>
        <w:t>Jext</w:t>
      </w:r>
      <w:proofErr w:type="spellEnd"/>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xml:space="preserve"> Jnr; </w:t>
      </w:r>
      <w:proofErr w:type="spellStart"/>
      <w:r w:rsidRPr="00142C10">
        <w:rPr>
          <w:rFonts w:ascii="Arial" w:hAnsi="Arial" w:cs="Arial"/>
          <w:color w:val="808080" w:themeColor="background1" w:themeShade="80"/>
          <w:sz w:val="16"/>
          <w:szCs w:val="16"/>
        </w:rPr>
        <w:t>Jext</w:t>
      </w:r>
      <w:proofErr w:type="spellEnd"/>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Sponsor amended</w:t>
      </w:r>
    </w:p>
    <w:p w14:paraId="26169281" w14:textId="7739F8D8" w:rsidR="00142C10" w:rsidRPr="00142C10" w:rsidRDefault="00142C10" w:rsidP="004D70DA">
      <w:pPr>
        <w:pStyle w:val="ListParagraph"/>
        <w:numPr>
          <w:ilvl w:val="4"/>
          <w:numId w:val="3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LEVODOPA WITH CARBIDOPA AND ENTACAPONE (</w:t>
      </w:r>
      <w:proofErr w:type="spellStart"/>
      <w:r w:rsidRPr="00142C10">
        <w:rPr>
          <w:rFonts w:ascii="Arial" w:hAnsi="Arial" w:cs="Arial"/>
          <w:color w:val="808080" w:themeColor="background1" w:themeShade="80"/>
          <w:sz w:val="16"/>
          <w:szCs w:val="16"/>
        </w:rPr>
        <w:t>Lecigon</w:t>
      </w:r>
      <w:proofErr w:type="spellEnd"/>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Added</w:t>
      </w:r>
    </w:p>
    <w:p w14:paraId="4AFF2A77" w14:textId="373C0641" w:rsidR="00142C10" w:rsidRPr="00142C10" w:rsidRDefault="00142C10" w:rsidP="004D70DA">
      <w:pPr>
        <w:pStyle w:val="ListParagraph"/>
        <w:numPr>
          <w:ilvl w:val="4"/>
          <w:numId w:val="3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ODEVIXIBAT (</w:t>
      </w:r>
      <w:proofErr w:type="spellStart"/>
      <w:r w:rsidRPr="00142C10">
        <w:rPr>
          <w:rFonts w:ascii="Arial" w:hAnsi="Arial" w:cs="Arial"/>
          <w:color w:val="808080" w:themeColor="background1" w:themeShade="80"/>
          <w:sz w:val="16"/>
          <w:szCs w:val="16"/>
        </w:rPr>
        <w:t>Bylvay</w:t>
      </w:r>
      <w:proofErr w:type="spellEnd"/>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Purpose of submission amended</w:t>
      </w:r>
    </w:p>
    <w:p w14:paraId="3A0CFBA3" w14:textId="77777777" w:rsidR="00142C10" w:rsidRPr="00142C10" w:rsidRDefault="00142C10" w:rsidP="004D70DA">
      <w:pPr>
        <w:pStyle w:val="ListParagraph"/>
        <w:numPr>
          <w:ilvl w:val="4"/>
          <w:numId w:val="3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PRASUGREL (Prasugrel SCP) – Added</w:t>
      </w:r>
    </w:p>
    <w:p w14:paraId="1F1E5EFA" w14:textId="29DE239A" w:rsidR="00142C10" w:rsidRPr="00142C10" w:rsidRDefault="00142C10" w:rsidP="004D70DA">
      <w:pPr>
        <w:pStyle w:val="ListParagraph"/>
        <w:numPr>
          <w:ilvl w:val="4"/>
          <w:numId w:val="3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TALAZOPARIB (</w:t>
      </w:r>
      <w:proofErr w:type="spellStart"/>
      <w:r w:rsidRPr="00142C10">
        <w:rPr>
          <w:rFonts w:ascii="Arial" w:hAnsi="Arial" w:cs="Arial"/>
          <w:color w:val="808080" w:themeColor="background1" w:themeShade="80"/>
          <w:sz w:val="16"/>
          <w:szCs w:val="16"/>
        </w:rPr>
        <w:t>Talzenna</w:t>
      </w:r>
      <w:proofErr w:type="spellEnd"/>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Added</w:t>
      </w:r>
    </w:p>
    <w:p w14:paraId="6B2E7096" w14:textId="074B70ED" w:rsidR="00142C10" w:rsidRPr="00142C10" w:rsidRDefault="00142C10" w:rsidP="004D70DA">
      <w:pPr>
        <w:pStyle w:val="ListParagraph"/>
        <w:numPr>
          <w:ilvl w:val="4"/>
          <w:numId w:val="3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AVELUMAB (Bavencio</w:t>
      </w:r>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Review of positive PBAC recommendations not accepted by applicants – Added</w:t>
      </w:r>
    </w:p>
    <w:p w14:paraId="6FA22D8A" w14:textId="6F2E5E19" w:rsidR="00142C10" w:rsidRPr="00142C10" w:rsidRDefault="00142C10" w:rsidP="004D70DA">
      <w:pPr>
        <w:pStyle w:val="ListParagraph"/>
        <w:numPr>
          <w:ilvl w:val="4"/>
          <w:numId w:val="3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DULAGLUTIDE (Trulicity</w:t>
      </w:r>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Review of positive PBAC recommendations not accepted by applicants – Added</w:t>
      </w:r>
    </w:p>
    <w:p w14:paraId="3BB9FB7F" w14:textId="54768D18" w:rsidR="00142C10" w:rsidRPr="00142C10" w:rsidRDefault="00142C10" w:rsidP="004D70DA">
      <w:pPr>
        <w:pStyle w:val="ListParagraph"/>
        <w:numPr>
          <w:ilvl w:val="4"/>
          <w:numId w:val="3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HUMAN MENOPAUSAL GONADOTROPHIN</w:t>
      </w:r>
      <w:r w:rsidRPr="00142C10">
        <w:rPr>
          <w:rFonts w:ascii="Arial" w:hAnsi="Arial" w:cs="Arial"/>
          <w:color w:val="808080" w:themeColor="background1" w:themeShade="80"/>
          <w:sz w:val="16"/>
          <w:szCs w:val="16"/>
        </w:rPr>
        <w:tab/>
        <w:t>(</w:t>
      </w:r>
      <w:proofErr w:type="spellStart"/>
      <w:r w:rsidRPr="00142C10">
        <w:rPr>
          <w:rFonts w:ascii="Arial" w:hAnsi="Arial" w:cs="Arial"/>
          <w:color w:val="808080" w:themeColor="background1" w:themeShade="80"/>
          <w:sz w:val="16"/>
          <w:szCs w:val="16"/>
        </w:rPr>
        <w:t>Menopur</w:t>
      </w:r>
      <w:proofErr w:type="spellEnd"/>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Review of positive PBAC recommendations not accepted by applicants – Added</w:t>
      </w:r>
    </w:p>
    <w:p w14:paraId="68F2146C" w14:textId="701E9EEA" w:rsidR="00142C10" w:rsidRPr="00142C10" w:rsidRDefault="00142C10" w:rsidP="004D70DA">
      <w:pPr>
        <w:pStyle w:val="ListParagraph"/>
        <w:numPr>
          <w:ilvl w:val="4"/>
          <w:numId w:val="3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IBRUTINIB (Imbruvica</w:t>
      </w:r>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Review of positive PBAC recommendations not accepted by applicants – Added</w:t>
      </w:r>
    </w:p>
    <w:p w14:paraId="2A06528B" w14:textId="1E32F9E1" w:rsidR="00142C10" w:rsidRPr="00142C10" w:rsidRDefault="00142C10" w:rsidP="004D70DA">
      <w:pPr>
        <w:pStyle w:val="ListParagraph"/>
        <w:numPr>
          <w:ilvl w:val="4"/>
          <w:numId w:val="3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PANCREATIC EXTRACT (Creon</w:t>
      </w:r>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Review of positive PBAC recommendations not accepted by applicants – Added</w:t>
      </w:r>
    </w:p>
    <w:p w14:paraId="4F997A22" w14:textId="464DE823" w:rsidR="00142C10" w:rsidRPr="00142C10" w:rsidRDefault="00142C10" w:rsidP="004D70DA">
      <w:pPr>
        <w:pStyle w:val="ListParagraph"/>
        <w:numPr>
          <w:ilvl w:val="4"/>
          <w:numId w:val="3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lastRenderedPageBreak/>
        <w:t>PEMBROLIZUMAB (Keytruda</w:t>
      </w:r>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Review of positive PBAC recommendations not accepted by applicants – Added</w:t>
      </w:r>
    </w:p>
    <w:p w14:paraId="4DEF49CF" w14:textId="0CE3AB0E" w:rsidR="00142C10" w:rsidRPr="00142C10" w:rsidRDefault="00142C10" w:rsidP="004D70DA">
      <w:pPr>
        <w:pStyle w:val="ListParagraph"/>
        <w:numPr>
          <w:ilvl w:val="4"/>
          <w:numId w:val="3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PROGESTERONE (</w:t>
      </w:r>
      <w:proofErr w:type="spellStart"/>
      <w:r w:rsidRPr="00142C10">
        <w:rPr>
          <w:rFonts w:ascii="Arial" w:hAnsi="Arial" w:cs="Arial"/>
          <w:color w:val="808080" w:themeColor="background1" w:themeShade="80"/>
          <w:sz w:val="16"/>
          <w:szCs w:val="16"/>
        </w:rPr>
        <w:t>Cyclogest</w:t>
      </w:r>
      <w:proofErr w:type="spellEnd"/>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Review of positive PBAC recommendations not accepted by applicants – Added</w:t>
      </w:r>
    </w:p>
    <w:p w14:paraId="6FEF73C5" w14:textId="4EAF312D" w:rsidR="00142C10" w:rsidRPr="00142C10" w:rsidRDefault="00142C10" w:rsidP="004D70DA">
      <w:pPr>
        <w:pStyle w:val="ListParagraph"/>
        <w:numPr>
          <w:ilvl w:val="4"/>
          <w:numId w:val="3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TRIENTINE (</w:t>
      </w:r>
      <w:proofErr w:type="spellStart"/>
      <w:r w:rsidRPr="00142C10">
        <w:rPr>
          <w:rFonts w:ascii="Arial" w:hAnsi="Arial" w:cs="Arial"/>
          <w:color w:val="808080" w:themeColor="background1" w:themeShade="80"/>
          <w:sz w:val="16"/>
          <w:szCs w:val="16"/>
        </w:rPr>
        <w:t>Cuprior</w:t>
      </w:r>
      <w:proofErr w:type="spellEnd"/>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Review of positive PBAC recommendations not accepted by applicants – Added</w:t>
      </w:r>
    </w:p>
    <w:p w14:paraId="50394A25" w14:textId="1BBD122C" w:rsidR="00142C10" w:rsidRPr="00142C10" w:rsidRDefault="00142C10" w:rsidP="004D70DA">
      <w:pPr>
        <w:pStyle w:val="ListParagraph"/>
        <w:numPr>
          <w:ilvl w:val="4"/>
          <w:numId w:val="3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USTEKINUMAB (Stelara</w:t>
      </w:r>
      <w:r w:rsidR="00094890" w:rsidRPr="00B26277">
        <w:rPr>
          <w:rFonts w:ascii="Arial" w:hAnsi="Arial" w:cs="Arial"/>
          <w:color w:val="808080" w:themeColor="background1" w:themeShade="80"/>
          <w:sz w:val="16"/>
          <w:szCs w:val="16"/>
          <w:vertAlign w:val="superscript"/>
        </w:rPr>
        <w:t>®</w:t>
      </w:r>
      <w:r w:rsidRPr="00142C10">
        <w:rPr>
          <w:rFonts w:ascii="Arial" w:hAnsi="Arial" w:cs="Arial"/>
          <w:color w:val="808080" w:themeColor="background1" w:themeShade="80"/>
          <w:sz w:val="16"/>
          <w:szCs w:val="16"/>
        </w:rPr>
        <w:t>) - Review of positive PBAC recommendations not accepted by applicants – Added</w:t>
      </w:r>
    </w:p>
    <w:p w14:paraId="40DE57C4" w14:textId="77777777" w:rsidR="00142C10" w:rsidRPr="00142C10" w:rsidRDefault="00142C10" w:rsidP="004D70DA">
      <w:pPr>
        <w:pStyle w:val="ListParagraph"/>
        <w:numPr>
          <w:ilvl w:val="4"/>
          <w:numId w:val="3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 xml:space="preserve">OCULAR LUBRICANTS FOR THE TREATMENT OF SEVERE DRY EYE SYNDROME (Various brands) – Added </w:t>
      </w:r>
    </w:p>
    <w:p w14:paraId="2CD9CA61" w14:textId="77777777" w:rsidR="00142C10" w:rsidRPr="00142C10" w:rsidRDefault="00142C10" w:rsidP="004D70DA">
      <w:pPr>
        <w:pStyle w:val="ListParagraph"/>
        <w:numPr>
          <w:ilvl w:val="4"/>
          <w:numId w:val="3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 xml:space="preserve">OSTEOPOROSIS THERAPY RESTRICTIONS REVIEW (Various brands) – Added </w:t>
      </w:r>
    </w:p>
    <w:p w14:paraId="7DEC09EE" w14:textId="77777777" w:rsidR="00094890" w:rsidRDefault="00142C10" w:rsidP="004D70DA">
      <w:pPr>
        <w:pStyle w:val="ListParagraph"/>
        <w:numPr>
          <w:ilvl w:val="4"/>
          <w:numId w:val="31"/>
        </w:numPr>
        <w:ind w:left="644"/>
        <w:rPr>
          <w:rFonts w:ascii="Arial" w:hAnsi="Arial" w:cs="Arial"/>
          <w:color w:val="808080" w:themeColor="background1" w:themeShade="80"/>
          <w:sz w:val="16"/>
          <w:szCs w:val="16"/>
        </w:rPr>
      </w:pPr>
      <w:r w:rsidRPr="00142C10">
        <w:rPr>
          <w:rFonts w:ascii="Arial" w:hAnsi="Arial" w:cs="Arial"/>
          <w:color w:val="808080" w:themeColor="background1" w:themeShade="80"/>
          <w:sz w:val="16"/>
          <w:szCs w:val="16"/>
        </w:rPr>
        <w:t xml:space="preserve">SODIUM-GLUCOSE COTRANSPORTER 2 (SGLT2) INHIBITORS FOR THE TREATMENT OF TYPE 2 DIABETES MELLITUS (Various brands) – Added </w:t>
      </w:r>
    </w:p>
    <w:p w14:paraId="16B6D18E" w14:textId="0C3F5484" w:rsidR="00094890" w:rsidRPr="00EC2D91" w:rsidRDefault="00094890" w:rsidP="004D70DA">
      <w:pPr>
        <w:pStyle w:val="ListParagraph"/>
        <w:numPr>
          <w:ilvl w:val="4"/>
          <w:numId w:val="31"/>
        </w:numPr>
        <w:ind w:left="644"/>
        <w:rPr>
          <w:rFonts w:ascii="Arial" w:hAnsi="Arial" w:cs="Arial"/>
          <w:color w:val="808080" w:themeColor="background1" w:themeShade="80"/>
          <w:sz w:val="16"/>
          <w:szCs w:val="16"/>
        </w:rPr>
      </w:pPr>
      <w:r w:rsidRPr="00EC2D91">
        <w:rPr>
          <w:rFonts w:ascii="Arial" w:hAnsi="Arial" w:cs="Arial"/>
          <w:iCs/>
          <w:color w:val="808080" w:themeColor="background1" w:themeShade="80"/>
          <w:sz w:val="16"/>
          <w:szCs w:val="16"/>
        </w:rPr>
        <w:t>FARICIMAB</w:t>
      </w:r>
      <w:r w:rsidRPr="00EC2D91">
        <w:rPr>
          <w:rFonts w:ascii="Arial" w:hAnsi="Arial" w:cs="Arial"/>
          <w:color w:val="808080" w:themeColor="background1" w:themeShade="80"/>
          <w:sz w:val="16"/>
          <w:szCs w:val="16"/>
        </w:rPr>
        <w:t xml:space="preserve"> (</w:t>
      </w:r>
      <w:proofErr w:type="spellStart"/>
      <w:r w:rsidRPr="00EC2D91">
        <w:rPr>
          <w:rFonts w:ascii="Arial" w:hAnsi="Arial" w:cs="Arial"/>
          <w:color w:val="808080" w:themeColor="background1" w:themeShade="80"/>
          <w:sz w:val="16"/>
          <w:szCs w:val="16"/>
        </w:rPr>
        <w:t>Vabysmo</w:t>
      </w:r>
      <w:proofErr w:type="spellEnd"/>
      <w:r w:rsidRPr="00EC2D91">
        <w:rPr>
          <w:rFonts w:ascii="Arial" w:hAnsi="Arial" w:cs="Arial"/>
          <w:color w:val="808080" w:themeColor="background1" w:themeShade="80"/>
          <w:sz w:val="16"/>
          <w:szCs w:val="16"/>
          <w:vertAlign w:val="superscript"/>
        </w:rPr>
        <w:t>®</w:t>
      </w:r>
      <w:r w:rsidRPr="00EC2D91">
        <w:rPr>
          <w:rFonts w:ascii="Arial" w:hAnsi="Arial" w:cs="Arial"/>
          <w:color w:val="808080" w:themeColor="background1" w:themeShade="80"/>
          <w:sz w:val="16"/>
          <w:szCs w:val="16"/>
        </w:rPr>
        <w:t xml:space="preserve">) – Form, submission type and purpose of submission amended </w:t>
      </w:r>
    </w:p>
    <w:p w14:paraId="38252A93" w14:textId="112AB777" w:rsidR="00142C10" w:rsidRDefault="00094890" w:rsidP="004D70DA">
      <w:pPr>
        <w:pStyle w:val="ListParagraph"/>
        <w:numPr>
          <w:ilvl w:val="4"/>
          <w:numId w:val="31"/>
        </w:numPr>
        <w:ind w:left="644"/>
        <w:rPr>
          <w:rFonts w:ascii="Arial" w:hAnsi="Arial" w:cs="Arial"/>
          <w:color w:val="808080" w:themeColor="background1" w:themeShade="80"/>
          <w:sz w:val="16"/>
          <w:szCs w:val="16"/>
        </w:rPr>
      </w:pPr>
      <w:r w:rsidRPr="00B26277">
        <w:rPr>
          <w:rFonts w:ascii="Arial" w:hAnsi="Arial" w:cs="Arial"/>
          <w:color w:val="808080" w:themeColor="background1" w:themeShade="80"/>
          <w:sz w:val="16"/>
          <w:szCs w:val="16"/>
        </w:rPr>
        <w:t>FRUQUINTINIB (</w:t>
      </w:r>
      <w:proofErr w:type="spellStart"/>
      <w:r w:rsidRPr="00B26277">
        <w:rPr>
          <w:rFonts w:ascii="Arial" w:hAnsi="Arial" w:cs="Arial"/>
          <w:color w:val="808080" w:themeColor="background1" w:themeShade="80"/>
          <w:sz w:val="16"/>
          <w:szCs w:val="16"/>
        </w:rPr>
        <w:t>Fruzaqla</w:t>
      </w:r>
      <w:proofErr w:type="spellEnd"/>
      <w:r w:rsidRPr="00B26277">
        <w:rPr>
          <w:rFonts w:ascii="Arial" w:hAnsi="Arial" w:cs="Arial"/>
          <w:color w:val="808080" w:themeColor="background1" w:themeShade="80"/>
          <w:sz w:val="16"/>
          <w:szCs w:val="16"/>
          <w:vertAlign w:val="superscript"/>
        </w:rPr>
        <w:t>®</w:t>
      </w:r>
      <w:r w:rsidRPr="00B26277">
        <w:rPr>
          <w:rFonts w:ascii="Arial" w:hAnsi="Arial" w:cs="Arial"/>
          <w:color w:val="808080" w:themeColor="background1" w:themeShade="80"/>
          <w:sz w:val="16"/>
          <w:szCs w:val="16"/>
        </w:rPr>
        <w:t>) – Form amended</w:t>
      </w:r>
    </w:p>
    <w:p w14:paraId="35D9EE4E" w14:textId="77777777" w:rsidR="00EC2D91" w:rsidRPr="00EC2D91" w:rsidRDefault="00EC2D91" w:rsidP="00EC2D91">
      <w:pPr>
        <w:rPr>
          <w:rFonts w:ascii="Arial" w:hAnsi="Arial" w:cs="Arial"/>
          <w:sz w:val="16"/>
          <w:szCs w:val="16"/>
        </w:rPr>
      </w:pPr>
    </w:p>
    <w:sectPr w:rsidR="00EC2D91" w:rsidRPr="00EC2D91" w:rsidSect="00864788">
      <w:headerReference w:type="even" r:id="rId10"/>
      <w:headerReference w:type="default" r:id="rId11"/>
      <w:footerReference w:type="even" r:id="rId12"/>
      <w:footerReference w:type="default" r:id="rId13"/>
      <w:headerReference w:type="first" r:id="rId14"/>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2DB29" w14:textId="77777777" w:rsidR="00B42062" w:rsidRDefault="00B42062">
      <w:r>
        <w:separator/>
      </w:r>
    </w:p>
    <w:p w14:paraId="7525C487" w14:textId="77777777" w:rsidR="00162E8D" w:rsidRDefault="00162E8D"/>
  </w:endnote>
  <w:endnote w:type="continuationSeparator" w:id="0">
    <w:p w14:paraId="329CB389" w14:textId="77777777" w:rsidR="00B42062" w:rsidRDefault="00B42062">
      <w:r>
        <w:continuationSeparator/>
      </w:r>
    </w:p>
    <w:p w14:paraId="4F9A34D2" w14:textId="77777777" w:rsidR="00162E8D" w:rsidRDefault="00162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7904DCD9" w14:textId="77777777" w:rsidR="00C839F1" w:rsidRDefault="00C839F1" w:rsidP="007934A0">
    <w:pPr>
      <w:pStyle w:val="Footer"/>
      <w:ind w:right="360"/>
      <w:jc w:val="right"/>
    </w:pPr>
  </w:p>
  <w:p w14:paraId="6A676091" w14:textId="77777777" w:rsidR="00162E8D" w:rsidRDefault="00162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24D34" w14:textId="77777777" w:rsidR="00B42062" w:rsidRDefault="00B42062">
      <w:r>
        <w:separator/>
      </w:r>
    </w:p>
    <w:p w14:paraId="53770AE8" w14:textId="77777777" w:rsidR="00162E8D" w:rsidRDefault="00162E8D"/>
  </w:footnote>
  <w:footnote w:type="continuationSeparator" w:id="0">
    <w:p w14:paraId="1BCD662F" w14:textId="77777777" w:rsidR="00B42062" w:rsidRDefault="00B42062">
      <w:r>
        <w:continuationSeparator/>
      </w:r>
    </w:p>
    <w:p w14:paraId="00BBBC16" w14:textId="77777777" w:rsidR="00162E8D" w:rsidRDefault="00162E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1958E795" w:rsidR="00C839F1" w:rsidRDefault="00E113CF" w:rsidP="00864788">
    <w:pPr>
      <w:pStyle w:val="Header"/>
      <w:jc w:val="center"/>
      <w:rPr>
        <w:rFonts w:ascii="Arial" w:hAnsi="Arial" w:cs="Arial"/>
        <w:b/>
        <w:snapToGrid w:val="0"/>
        <w:lang w:eastAsia="en-US"/>
      </w:rPr>
    </w:pPr>
    <w:r>
      <w:rPr>
        <w:rFonts w:ascii="Arial" w:hAnsi="Arial" w:cs="Arial"/>
        <w:b/>
        <w:snapToGrid w:val="0"/>
        <w:lang w:eastAsia="en-US"/>
      </w:rPr>
      <w:t>July</w:t>
    </w:r>
    <w:r w:rsidR="008C600C">
      <w:rPr>
        <w:rFonts w:ascii="Arial" w:hAnsi="Arial" w:cs="Arial"/>
        <w:b/>
        <w:snapToGrid w:val="0"/>
        <w:lang w:eastAsia="en-US"/>
      </w:rPr>
      <w:t xml:space="preserve"> </w:t>
    </w:r>
    <w:r w:rsidR="00DE182B">
      <w:rPr>
        <w:rFonts w:ascii="Arial" w:hAnsi="Arial" w:cs="Arial"/>
        <w:b/>
        <w:snapToGrid w:val="0"/>
        <w:lang w:eastAsia="en-US"/>
      </w:rPr>
      <w:t>202</w:t>
    </w:r>
    <w:r w:rsidR="001C2880">
      <w:rPr>
        <w:rFonts w:ascii="Arial" w:hAnsi="Arial" w:cs="Arial"/>
        <w:b/>
        <w:snapToGrid w:val="0"/>
        <w:lang w:eastAsia="en-US"/>
      </w:rPr>
      <w:t>4</w:t>
    </w:r>
    <w:r w:rsidR="00C839F1">
      <w:rPr>
        <w:rFonts w:ascii="Arial" w:hAnsi="Arial" w:cs="Arial"/>
        <w:b/>
        <w:snapToGrid w:val="0"/>
        <w:lang w:eastAsia="en-US"/>
      </w:rPr>
      <w:t xml:space="preserve">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48CC42D1" w:rsidR="00C839F1" w:rsidRPr="000F553F" w:rsidRDefault="00C839F1" w:rsidP="00864788">
    <w:pPr>
      <w:pStyle w:val="Header"/>
      <w:jc w:val="center"/>
      <w:rPr>
        <w:rFonts w:ascii="Arial" w:hAnsi="Arial" w:cs="Arial"/>
        <w:b/>
        <w:snapToGrid w:val="0"/>
        <w:lang w:eastAsia="en-US"/>
      </w:rPr>
    </w:pPr>
    <w:r>
      <w:rPr>
        <w:rFonts w:ascii="Arial" w:hAnsi="Arial" w:cs="Arial"/>
        <w:b/>
        <w:snapToGrid w:val="0"/>
        <w:lang w:eastAsia="en-US"/>
      </w:rPr>
      <w:t xml:space="preserve">Closing date for consumer comments </w:t>
    </w:r>
    <w:r w:rsidR="00E113CF">
      <w:rPr>
        <w:rFonts w:ascii="Arial" w:hAnsi="Arial" w:cs="Arial"/>
        <w:b/>
        <w:snapToGrid w:val="0"/>
        <w:lang w:eastAsia="en-US"/>
      </w:rPr>
      <w:t xml:space="preserve">29 May </w:t>
    </w:r>
    <w:r w:rsidR="00D50DA4">
      <w:rPr>
        <w:rFonts w:ascii="Arial" w:hAnsi="Arial" w:cs="Arial"/>
        <w:b/>
        <w:snapToGrid w:val="0"/>
        <w:lang w:eastAsia="en-US"/>
      </w:rPr>
      <w:t>2024</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904042"/>
    <w:multiLevelType w:val="hybridMultilevel"/>
    <w:tmpl w:val="C28C2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EF3822"/>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75455A2"/>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4"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EE812EC"/>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11343A"/>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00F6259"/>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8511693">
    <w:abstractNumId w:val="8"/>
  </w:num>
  <w:num w:numId="2" w16cid:durableId="138763838">
    <w:abstractNumId w:val="27"/>
  </w:num>
  <w:num w:numId="3" w16cid:durableId="542401939">
    <w:abstractNumId w:val="26"/>
  </w:num>
  <w:num w:numId="4" w16cid:durableId="194118577">
    <w:abstractNumId w:val="17"/>
  </w:num>
  <w:num w:numId="5" w16cid:durableId="1196502700">
    <w:abstractNumId w:val="10"/>
  </w:num>
  <w:num w:numId="6" w16cid:durableId="427315765">
    <w:abstractNumId w:val="1"/>
  </w:num>
  <w:num w:numId="7" w16cid:durableId="966548209">
    <w:abstractNumId w:val="28"/>
  </w:num>
  <w:num w:numId="8" w16cid:durableId="184445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3"/>
  </w:num>
  <w:num w:numId="11" w16cid:durableId="924459386">
    <w:abstractNumId w:val="3"/>
  </w:num>
  <w:num w:numId="12" w16cid:durableId="679552130">
    <w:abstractNumId w:val="2"/>
  </w:num>
  <w:num w:numId="13" w16cid:durableId="1729647657">
    <w:abstractNumId w:val="22"/>
  </w:num>
  <w:num w:numId="14" w16cid:durableId="1826316827">
    <w:abstractNumId w:val="21"/>
  </w:num>
  <w:num w:numId="15" w16cid:durableId="938177516">
    <w:abstractNumId w:val="24"/>
  </w:num>
  <w:num w:numId="16" w16cid:durableId="674647935">
    <w:abstractNumId w:val="23"/>
  </w:num>
  <w:num w:numId="17" w16cid:durableId="406729020">
    <w:abstractNumId w:val="18"/>
  </w:num>
  <w:num w:numId="18" w16cid:durableId="860048535">
    <w:abstractNumId w:val="9"/>
  </w:num>
  <w:num w:numId="19" w16cid:durableId="1097095993">
    <w:abstractNumId w:val="19"/>
  </w:num>
  <w:num w:numId="20" w16cid:durableId="111555768">
    <w:abstractNumId w:val="16"/>
  </w:num>
  <w:num w:numId="21" w16cid:durableId="1581870004">
    <w:abstractNumId w:val="4"/>
  </w:num>
  <w:num w:numId="22" w16cid:durableId="1793595507">
    <w:abstractNumId w:val="11"/>
  </w:num>
  <w:num w:numId="23" w16cid:durableId="238634571">
    <w:abstractNumId w:val="6"/>
  </w:num>
  <w:num w:numId="24" w16cid:durableId="906258724">
    <w:abstractNumId w:val="30"/>
  </w:num>
  <w:num w:numId="25" w16cid:durableId="1280340235">
    <w:abstractNumId w:val="29"/>
  </w:num>
  <w:num w:numId="26" w16cid:durableId="20536495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8357535">
    <w:abstractNumId w:val="15"/>
  </w:num>
  <w:num w:numId="28" w16cid:durableId="944730456">
    <w:abstractNumId w:val="5"/>
  </w:num>
  <w:num w:numId="29" w16cid:durableId="2077123562">
    <w:abstractNumId w:val="12"/>
  </w:num>
  <w:num w:numId="30" w16cid:durableId="1098521877">
    <w:abstractNumId w:val="20"/>
  </w:num>
  <w:num w:numId="31" w16cid:durableId="12195902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55E"/>
    <w:rsid w:val="00004628"/>
    <w:rsid w:val="0000462B"/>
    <w:rsid w:val="00004D33"/>
    <w:rsid w:val="00004D75"/>
    <w:rsid w:val="00004F9D"/>
    <w:rsid w:val="00005F17"/>
    <w:rsid w:val="00005FA7"/>
    <w:rsid w:val="000063DB"/>
    <w:rsid w:val="0000733C"/>
    <w:rsid w:val="000073EC"/>
    <w:rsid w:val="00007454"/>
    <w:rsid w:val="000074BD"/>
    <w:rsid w:val="00007D69"/>
    <w:rsid w:val="00007DA6"/>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64D"/>
    <w:rsid w:val="00025967"/>
    <w:rsid w:val="00025E57"/>
    <w:rsid w:val="00025F56"/>
    <w:rsid w:val="0002716D"/>
    <w:rsid w:val="00027346"/>
    <w:rsid w:val="00030320"/>
    <w:rsid w:val="00030444"/>
    <w:rsid w:val="00030A44"/>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844"/>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A91"/>
    <w:rsid w:val="00045BFB"/>
    <w:rsid w:val="00046725"/>
    <w:rsid w:val="000468C0"/>
    <w:rsid w:val="00046DA2"/>
    <w:rsid w:val="00047BE6"/>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142"/>
    <w:rsid w:val="00063C7D"/>
    <w:rsid w:val="000643D0"/>
    <w:rsid w:val="000647F5"/>
    <w:rsid w:val="00065195"/>
    <w:rsid w:val="000672D3"/>
    <w:rsid w:val="0006744F"/>
    <w:rsid w:val="000679BA"/>
    <w:rsid w:val="00067A06"/>
    <w:rsid w:val="00067E91"/>
    <w:rsid w:val="00067EF4"/>
    <w:rsid w:val="00070612"/>
    <w:rsid w:val="00071050"/>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694"/>
    <w:rsid w:val="00077F45"/>
    <w:rsid w:val="00080510"/>
    <w:rsid w:val="00081153"/>
    <w:rsid w:val="000815B0"/>
    <w:rsid w:val="00081B80"/>
    <w:rsid w:val="00081DCD"/>
    <w:rsid w:val="00082053"/>
    <w:rsid w:val="00082507"/>
    <w:rsid w:val="00083176"/>
    <w:rsid w:val="000832E5"/>
    <w:rsid w:val="000834C8"/>
    <w:rsid w:val="00083789"/>
    <w:rsid w:val="00083792"/>
    <w:rsid w:val="000839D5"/>
    <w:rsid w:val="00083A63"/>
    <w:rsid w:val="00083BE8"/>
    <w:rsid w:val="00083D75"/>
    <w:rsid w:val="00083E6A"/>
    <w:rsid w:val="00084012"/>
    <w:rsid w:val="00084264"/>
    <w:rsid w:val="000842BB"/>
    <w:rsid w:val="00084CED"/>
    <w:rsid w:val="000852E0"/>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890"/>
    <w:rsid w:val="000949B6"/>
    <w:rsid w:val="00094E66"/>
    <w:rsid w:val="00094F2B"/>
    <w:rsid w:val="0009547C"/>
    <w:rsid w:val="00095C30"/>
    <w:rsid w:val="0009628E"/>
    <w:rsid w:val="00096B9F"/>
    <w:rsid w:val="00096E39"/>
    <w:rsid w:val="000972AC"/>
    <w:rsid w:val="00097C0E"/>
    <w:rsid w:val="00097ED4"/>
    <w:rsid w:val="000A1464"/>
    <w:rsid w:val="000A14A0"/>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4C7"/>
    <w:rsid w:val="000A7C8A"/>
    <w:rsid w:val="000A7F23"/>
    <w:rsid w:val="000B017A"/>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1B"/>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ECA"/>
    <w:rsid w:val="000D418F"/>
    <w:rsid w:val="000D426E"/>
    <w:rsid w:val="000D4551"/>
    <w:rsid w:val="000D45C2"/>
    <w:rsid w:val="000D5D44"/>
    <w:rsid w:val="000D5D71"/>
    <w:rsid w:val="000D5EFB"/>
    <w:rsid w:val="000D6416"/>
    <w:rsid w:val="000D673C"/>
    <w:rsid w:val="000D6C91"/>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6D6"/>
    <w:rsid w:val="000E3811"/>
    <w:rsid w:val="000E38CB"/>
    <w:rsid w:val="000E4129"/>
    <w:rsid w:val="000E4B3E"/>
    <w:rsid w:val="000E518B"/>
    <w:rsid w:val="000E539F"/>
    <w:rsid w:val="000E6CF9"/>
    <w:rsid w:val="000E73BD"/>
    <w:rsid w:val="000E777F"/>
    <w:rsid w:val="000F069C"/>
    <w:rsid w:val="000F0B27"/>
    <w:rsid w:val="000F0F75"/>
    <w:rsid w:val="000F1D4F"/>
    <w:rsid w:val="000F1F82"/>
    <w:rsid w:val="000F2162"/>
    <w:rsid w:val="000F2E82"/>
    <w:rsid w:val="000F3A4F"/>
    <w:rsid w:val="000F3D50"/>
    <w:rsid w:val="000F553F"/>
    <w:rsid w:val="000F56A4"/>
    <w:rsid w:val="000F5D35"/>
    <w:rsid w:val="000F5DDE"/>
    <w:rsid w:val="000F6F48"/>
    <w:rsid w:val="000F7EAB"/>
    <w:rsid w:val="001000EA"/>
    <w:rsid w:val="00100B0B"/>
    <w:rsid w:val="00100C95"/>
    <w:rsid w:val="00101997"/>
    <w:rsid w:val="001025E7"/>
    <w:rsid w:val="0010275F"/>
    <w:rsid w:val="0010316E"/>
    <w:rsid w:val="001038BB"/>
    <w:rsid w:val="00103F76"/>
    <w:rsid w:val="00105880"/>
    <w:rsid w:val="00107038"/>
    <w:rsid w:val="00107219"/>
    <w:rsid w:val="001078A4"/>
    <w:rsid w:val="001101BB"/>
    <w:rsid w:val="001101E1"/>
    <w:rsid w:val="00110379"/>
    <w:rsid w:val="001103CF"/>
    <w:rsid w:val="00110B1D"/>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71CB"/>
    <w:rsid w:val="00117210"/>
    <w:rsid w:val="0011744C"/>
    <w:rsid w:val="00117526"/>
    <w:rsid w:val="00117810"/>
    <w:rsid w:val="00117A5B"/>
    <w:rsid w:val="00117F12"/>
    <w:rsid w:val="00120FAC"/>
    <w:rsid w:val="00121311"/>
    <w:rsid w:val="00121623"/>
    <w:rsid w:val="00121810"/>
    <w:rsid w:val="00121A8E"/>
    <w:rsid w:val="00121BF6"/>
    <w:rsid w:val="0012207F"/>
    <w:rsid w:val="00123505"/>
    <w:rsid w:val="00123EAA"/>
    <w:rsid w:val="00124D80"/>
    <w:rsid w:val="0012512F"/>
    <w:rsid w:val="00125701"/>
    <w:rsid w:val="00125B27"/>
    <w:rsid w:val="001262C3"/>
    <w:rsid w:val="00126737"/>
    <w:rsid w:val="001267DB"/>
    <w:rsid w:val="00126DCC"/>
    <w:rsid w:val="001276FB"/>
    <w:rsid w:val="00130C57"/>
    <w:rsid w:val="0013141F"/>
    <w:rsid w:val="001317E4"/>
    <w:rsid w:val="001319AD"/>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9E1"/>
    <w:rsid w:val="00140AD4"/>
    <w:rsid w:val="00140E09"/>
    <w:rsid w:val="0014101A"/>
    <w:rsid w:val="0014142D"/>
    <w:rsid w:val="0014148A"/>
    <w:rsid w:val="00141FEB"/>
    <w:rsid w:val="001420DD"/>
    <w:rsid w:val="001427BB"/>
    <w:rsid w:val="00142C10"/>
    <w:rsid w:val="00142EED"/>
    <w:rsid w:val="00143060"/>
    <w:rsid w:val="00143743"/>
    <w:rsid w:val="001437D5"/>
    <w:rsid w:val="00143AA6"/>
    <w:rsid w:val="00143B71"/>
    <w:rsid w:val="00143E66"/>
    <w:rsid w:val="001441BD"/>
    <w:rsid w:val="00144732"/>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65A"/>
    <w:rsid w:val="00152A0C"/>
    <w:rsid w:val="00153424"/>
    <w:rsid w:val="0015402E"/>
    <w:rsid w:val="001546E8"/>
    <w:rsid w:val="00154828"/>
    <w:rsid w:val="00155698"/>
    <w:rsid w:val="00155941"/>
    <w:rsid w:val="00155BC9"/>
    <w:rsid w:val="00155C11"/>
    <w:rsid w:val="0015674B"/>
    <w:rsid w:val="00157D22"/>
    <w:rsid w:val="00157D37"/>
    <w:rsid w:val="00157F62"/>
    <w:rsid w:val="001600EB"/>
    <w:rsid w:val="00160423"/>
    <w:rsid w:val="00161CD7"/>
    <w:rsid w:val="00161F77"/>
    <w:rsid w:val="00162E8D"/>
    <w:rsid w:val="0016312E"/>
    <w:rsid w:val="0016341E"/>
    <w:rsid w:val="00163F39"/>
    <w:rsid w:val="001642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4FCC"/>
    <w:rsid w:val="0018519A"/>
    <w:rsid w:val="0018572A"/>
    <w:rsid w:val="0018727D"/>
    <w:rsid w:val="00187329"/>
    <w:rsid w:val="00187FFC"/>
    <w:rsid w:val="001908DA"/>
    <w:rsid w:val="00190B9C"/>
    <w:rsid w:val="00190D52"/>
    <w:rsid w:val="0019138B"/>
    <w:rsid w:val="001919D3"/>
    <w:rsid w:val="001925E9"/>
    <w:rsid w:val="0019280C"/>
    <w:rsid w:val="00192900"/>
    <w:rsid w:val="00192E6C"/>
    <w:rsid w:val="00193C35"/>
    <w:rsid w:val="00193FF6"/>
    <w:rsid w:val="0019441C"/>
    <w:rsid w:val="001950D9"/>
    <w:rsid w:val="00195280"/>
    <w:rsid w:val="00195379"/>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46F1"/>
    <w:rsid w:val="001B54F0"/>
    <w:rsid w:val="001B5950"/>
    <w:rsid w:val="001B59BA"/>
    <w:rsid w:val="001B5EF6"/>
    <w:rsid w:val="001B6AAD"/>
    <w:rsid w:val="001B70D0"/>
    <w:rsid w:val="001B71B5"/>
    <w:rsid w:val="001B78E2"/>
    <w:rsid w:val="001B78F2"/>
    <w:rsid w:val="001B7BF2"/>
    <w:rsid w:val="001B7EED"/>
    <w:rsid w:val="001C0289"/>
    <w:rsid w:val="001C135C"/>
    <w:rsid w:val="001C181C"/>
    <w:rsid w:val="001C1D66"/>
    <w:rsid w:val="001C27AF"/>
    <w:rsid w:val="001C2880"/>
    <w:rsid w:val="001C3403"/>
    <w:rsid w:val="001C3AAA"/>
    <w:rsid w:val="001C43B3"/>
    <w:rsid w:val="001C4834"/>
    <w:rsid w:val="001C4C95"/>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3572"/>
    <w:rsid w:val="001E409E"/>
    <w:rsid w:val="001E411C"/>
    <w:rsid w:val="001E477E"/>
    <w:rsid w:val="001E5979"/>
    <w:rsid w:val="001E5C38"/>
    <w:rsid w:val="001E6398"/>
    <w:rsid w:val="001E776D"/>
    <w:rsid w:val="001E77D9"/>
    <w:rsid w:val="001E7CCB"/>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A84"/>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302"/>
    <w:rsid w:val="0020790A"/>
    <w:rsid w:val="00207AAD"/>
    <w:rsid w:val="00207E86"/>
    <w:rsid w:val="00207EDE"/>
    <w:rsid w:val="00210594"/>
    <w:rsid w:val="00210F65"/>
    <w:rsid w:val="00210FB2"/>
    <w:rsid w:val="002114D2"/>
    <w:rsid w:val="00211D1E"/>
    <w:rsid w:val="0021249E"/>
    <w:rsid w:val="00212939"/>
    <w:rsid w:val="00212B8B"/>
    <w:rsid w:val="0021371C"/>
    <w:rsid w:val="002139E7"/>
    <w:rsid w:val="00213A94"/>
    <w:rsid w:val="00213F98"/>
    <w:rsid w:val="002144A1"/>
    <w:rsid w:val="002147A6"/>
    <w:rsid w:val="00214D4B"/>
    <w:rsid w:val="00215739"/>
    <w:rsid w:val="002157B5"/>
    <w:rsid w:val="002160EF"/>
    <w:rsid w:val="00216611"/>
    <w:rsid w:val="00216869"/>
    <w:rsid w:val="0021720D"/>
    <w:rsid w:val="0022016A"/>
    <w:rsid w:val="00221057"/>
    <w:rsid w:val="002212CB"/>
    <w:rsid w:val="00221360"/>
    <w:rsid w:val="00221B4C"/>
    <w:rsid w:val="002226A9"/>
    <w:rsid w:val="0022277E"/>
    <w:rsid w:val="00223034"/>
    <w:rsid w:val="00223614"/>
    <w:rsid w:val="00223688"/>
    <w:rsid w:val="002238E6"/>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1DEA"/>
    <w:rsid w:val="0024218B"/>
    <w:rsid w:val="00242452"/>
    <w:rsid w:val="002425FE"/>
    <w:rsid w:val="00242CD9"/>
    <w:rsid w:val="0024322D"/>
    <w:rsid w:val="00243269"/>
    <w:rsid w:val="0024349D"/>
    <w:rsid w:val="00243967"/>
    <w:rsid w:val="00243986"/>
    <w:rsid w:val="002444C2"/>
    <w:rsid w:val="00244BE9"/>
    <w:rsid w:val="0024530D"/>
    <w:rsid w:val="002455C6"/>
    <w:rsid w:val="00245A74"/>
    <w:rsid w:val="00246A8F"/>
    <w:rsid w:val="0024727D"/>
    <w:rsid w:val="002479A1"/>
    <w:rsid w:val="00250567"/>
    <w:rsid w:val="00250912"/>
    <w:rsid w:val="00250DBA"/>
    <w:rsid w:val="00251087"/>
    <w:rsid w:val="002510CC"/>
    <w:rsid w:val="00251294"/>
    <w:rsid w:val="00251AD5"/>
    <w:rsid w:val="002523E5"/>
    <w:rsid w:val="00253058"/>
    <w:rsid w:val="00253764"/>
    <w:rsid w:val="002550D8"/>
    <w:rsid w:val="00255F4A"/>
    <w:rsid w:val="00256078"/>
    <w:rsid w:val="002564FB"/>
    <w:rsid w:val="00256675"/>
    <w:rsid w:val="00257654"/>
    <w:rsid w:val="0026049B"/>
    <w:rsid w:val="00260EFA"/>
    <w:rsid w:val="00261377"/>
    <w:rsid w:val="0026162B"/>
    <w:rsid w:val="00261630"/>
    <w:rsid w:val="00261EFF"/>
    <w:rsid w:val="00262160"/>
    <w:rsid w:val="00262814"/>
    <w:rsid w:val="002629E0"/>
    <w:rsid w:val="00262E2E"/>
    <w:rsid w:val="00263457"/>
    <w:rsid w:val="00263951"/>
    <w:rsid w:val="00263EF4"/>
    <w:rsid w:val="00264A64"/>
    <w:rsid w:val="00264B88"/>
    <w:rsid w:val="00265FE9"/>
    <w:rsid w:val="0026621B"/>
    <w:rsid w:val="00266861"/>
    <w:rsid w:val="00266D6B"/>
    <w:rsid w:val="00266F14"/>
    <w:rsid w:val="0026773E"/>
    <w:rsid w:val="00270989"/>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37AD"/>
    <w:rsid w:val="0028431D"/>
    <w:rsid w:val="00284C9F"/>
    <w:rsid w:val="00285478"/>
    <w:rsid w:val="002865EF"/>
    <w:rsid w:val="0028663C"/>
    <w:rsid w:val="00286920"/>
    <w:rsid w:val="002905B5"/>
    <w:rsid w:val="002906CD"/>
    <w:rsid w:val="002909B1"/>
    <w:rsid w:val="00290B36"/>
    <w:rsid w:val="002912B4"/>
    <w:rsid w:val="00293203"/>
    <w:rsid w:val="0029329A"/>
    <w:rsid w:val="00293A15"/>
    <w:rsid w:val="00293BBC"/>
    <w:rsid w:val="00295140"/>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3F1F"/>
    <w:rsid w:val="002A480F"/>
    <w:rsid w:val="002A485A"/>
    <w:rsid w:val="002A4FB2"/>
    <w:rsid w:val="002A5AA2"/>
    <w:rsid w:val="002A5C85"/>
    <w:rsid w:val="002A5C87"/>
    <w:rsid w:val="002A5D50"/>
    <w:rsid w:val="002A5DE5"/>
    <w:rsid w:val="002A6B6B"/>
    <w:rsid w:val="002A6E72"/>
    <w:rsid w:val="002A7542"/>
    <w:rsid w:val="002A7BE8"/>
    <w:rsid w:val="002B09C6"/>
    <w:rsid w:val="002B0F52"/>
    <w:rsid w:val="002B1071"/>
    <w:rsid w:val="002B129B"/>
    <w:rsid w:val="002B2948"/>
    <w:rsid w:val="002B29E2"/>
    <w:rsid w:val="002B2BD3"/>
    <w:rsid w:val="002B3708"/>
    <w:rsid w:val="002B4EB9"/>
    <w:rsid w:val="002B5625"/>
    <w:rsid w:val="002B5F9C"/>
    <w:rsid w:val="002B6147"/>
    <w:rsid w:val="002B697E"/>
    <w:rsid w:val="002B6F4E"/>
    <w:rsid w:val="002B723A"/>
    <w:rsid w:val="002C0170"/>
    <w:rsid w:val="002C0E18"/>
    <w:rsid w:val="002C1A1F"/>
    <w:rsid w:val="002C1F21"/>
    <w:rsid w:val="002C1F34"/>
    <w:rsid w:val="002C2427"/>
    <w:rsid w:val="002C2773"/>
    <w:rsid w:val="002C2A4F"/>
    <w:rsid w:val="002C3502"/>
    <w:rsid w:val="002C397B"/>
    <w:rsid w:val="002C3BA0"/>
    <w:rsid w:val="002C436C"/>
    <w:rsid w:val="002C43AE"/>
    <w:rsid w:val="002C47C4"/>
    <w:rsid w:val="002C59B5"/>
    <w:rsid w:val="002C697F"/>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5FEE"/>
    <w:rsid w:val="002D6B4D"/>
    <w:rsid w:val="002D6B5C"/>
    <w:rsid w:val="002E0DC1"/>
    <w:rsid w:val="002E1388"/>
    <w:rsid w:val="002E16E6"/>
    <w:rsid w:val="002E1B83"/>
    <w:rsid w:val="002E1C1F"/>
    <w:rsid w:val="002E1D21"/>
    <w:rsid w:val="002E2585"/>
    <w:rsid w:val="002E259F"/>
    <w:rsid w:val="002E2688"/>
    <w:rsid w:val="002E26C6"/>
    <w:rsid w:val="002E307D"/>
    <w:rsid w:val="002E30B1"/>
    <w:rsid w:val="002E34A3"/>
    <w:rsid w:val="002E36E1"/>
    <w:rsid w:val="002E38B3"/>
    <w:rsid w:val="002E3A91"/>
    <w:rsid w:val="002E3E6F"/>
    <w:rsid w:val="002E3F75"/>
    <w:rsid w:val="002E416E"/>
    <w:rsid w:val="002E45B7"/>
    <w:rsid w:val="002E4721"/>
    <w:rsid w:val="002E486A"/>
    <w:rsid w:val="002E4BE0"/>
    <w:rsid w:val="002E4DC4"/>
    <w:rsid w:val="002E5281"/>
    <w:rsid w:val="002E5E0E"/>
    <w:rsid w:val="002E5E2F"/>
    <w:rsid w:val="002E5F1C"/>
    <w:rsid w:val="002E5F3E"/>
    <w:rsid w:val="002E736D"/>
    <w:rsid w:val="002E7448"/>
    <w:rsid w:val="002E78F2"/>
    <w:rsid w:val="002F0875"/>
    <w:rsid w:val="002F0884"/>
    <w:rsid w:val="002F1A5B"/>
    <w:rsid w:val="002F1B87"/>
    <w:rsid w:val="002F20DF"/>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3E6"/>
    <w:rsid w:val="003048C2"/>
    <w:rsid w:val="003048F8"/>
    <w:rsid w:val="00304BF7"/>
    <w:rsid w:val="00304FE8"/>
    <w:rsid w:val="003056C6"/>
    <w:rsid w:val="00305F57"/>
    <w:rsid w:val="00305FA4"/>
    <w:rsid w:val="00307F64"/>
    <w:rsid w:val="00310992"/>
    <w:rsid w:val="00310F1B"/>
    <w:rsid w:val="00311387"/>
    <w:rsid w:val="0031198B"/>
    <w:rsid w:val="00311EEA"/>
    <w:rsid w:val="00313164"/>
    <w:rsid w:val="0031351E"/>
    <w:rsid w:val="00313537"/>
    <w:rsid w:val="003135CD"/>
    <w:rsid w:val="00313C59"/>
    <w:rsid w:val="00314373"/>
    <w:rsid w:val="00314425"/>
    <w:rsid w:val="003146EE"/>
    <w:rsid w:val="003153EA"/>
    <w:rsid w:val="00316745"/>
    <w:rsid w:val="00320015"/>
    <w:rsid w:val="00320263"/>
    <w:rsid w:val="003202D4"/>
    <w:rsid w:val="003209C7"/>
    <w:rsid w:val="00320AB2"/>
    <w:rsid w:val="003225D5"/>
    <w:rsid w:val="0032271E"/>
    <w:rsid w:val="003229A0"/>
    <w:rsid w:val="003234B8"/>
    <w:rsid w:val="0032378E"/>
    <w:rsid w:val="00323C12"/>
    <w:rsid w:val="00323D04"/>
    <w:rsid w:val="00324300"/>
    <w:rsid w:val="003243CB"/>
    <w:rsid w:val="003245FB"/>
    <w:rsid w:val="003248C8"/>
    <w:rsid w:val="003250E2"/>
    <w:rsid w:val="0032569E"/>
    <w:rsid w:val="00325F8A"/>
    <w:rsid w:val="003262CF"/>
    <w:rsid w:val="00326522"/>
    <w:rsid w:val="00327007"/>
    <w:rsid w:val="003270BF"/>
    <w:rsid w:val="00327A0C"/>
    <w:rsid w:val="003301A3"/>
    <w:rsid w:val="0033063D"/>
    <w:rsid w:val="00330E93"/>
    <w:rsid w:val="00332129"/>
    <w:rsid w:val="00332731"/>
    <w:rsid w:val="0033322F"/>
    <w:rsid w:val="00334912"/>
    <w:rsid w:val="00334980"/>
    <w:rsid w:val="00336292"/>
    <w:rsid w:val="003367B7"/>
    <w:rsid w:val="00336FF2"/>
    <w:rsid w:val="003376B5"/>
    <w:rsid w:val="003376DF"/>
    <w:rsid w:val="003402DF"/>
    <w:rsid w:val="00340B6B"/>
    <w:rsid w:val="00340D16"/>
    <w:rsid w:val="00340EB5"/>
    <w:rsid w:val="00341025"/>
    <w:rsid w:val="00341361"/>
    <w:rsid w:val="0034148A"/>
    <w:rsid w:val="00342470"/>
    <w:rsid w:val="00342842"/>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4E"/>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2F44"/>
    <w:rsid w:val="003732E3"/>
    <w:rsid w:val="00374783"/>
    <w:rsid w:val="003750B5"/>
    <w:rsid w:val="00375135"/>
    <w:rsid w:val="00375A73"/>
    <w:rsid w:val="00376209"/>
    <w:rsid w:val="00377224"/>
    <w:rsid w:val="003775AA"/>
    <w:rsid w:val="003776AF"/>
    <w:rsid w:val="003777B8"/>
    <w:rsid w:val="003779CA"/>
    <w:rsid w:val="00377BAD"/>
    <w:rsid w:val="00380BED"/>
    <w:rsid w:val="00380DAF"/>
    <w:rsid w:val="00381B78"/>
    <w:rsid w:val="00381DCB"/>
    <w:rsid w:val="00381F87"/>
    <w:rsid w:val="003827B6"/>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249E"/>
    <w:rsid w:val="00393110"/>
    <w:rsid w:val="00393DD4"/>
    <w:rsid w:val="003946AC"/>
    <w:rsid w:val="00394F71"/>
    <w:rsid w:val="00395338"/>
    <w:rsid w:val="00395600"/>
    <w:rsid w:val="00395881"/>
    <w:rsid w:val="00397572"/>
    <w:rsid w:val="003A0288"/>
    <w:rsid w:val="003A074E"/>
    <w:rsid w:val="003A0901"/>
    <w:rsid w:val="003A0C7D"/>
    <w:rsid w:val="003A1687"/>
    <w:rsid w:val="003A1CFF"/>
    <w:rsid w:val="003A2BB7"/>
    <w:rsid w:val="003A312D"/>
    <w:rsid w:val="003A4882"/>
    <w:rsid w:val="003A4AB4"/>
    <w:rsid w:val="003A4C61"/>
    <w:rsid w:val="003A546F"/>
    <w:rsid w:val="003A565B"/>
    <w:rsid w:val="003A5C29"/>
    <w:rsid w:val="003A5DEB"/>
    <w:rsid w:val="003A61D4"/>
    <w:rsid w:val="003A6227"/>
    <w:rsid w:val="003A6240"/>
    <w:rsid w:val="003A648B"/>
    <w:rsid w:val="003A6641"/>
    <w:rsid w:val="003A6A14"/>
    <w:rsid w:val="003A727B"/>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DA2"/>
    <w:rsid w:val="003B4DDF"/>
    <w:rsid w:val="003B545C"/>
    <w:rsid w:val="003B5759"/>
    <w:rsid w:val="003B57B7"/>
    <w:rsid w:val="003B5E19"/>
    <w:rsid w:val="003B61CE"/>
    <w:rsid w:val="003B63A6"/>
    <w:rsid w:val="003B64D8"/>
    <w:rsid w:val="003B78AC"/>
    <w:rsid w:val="003B79D6"/>
    <w:rsid w:val="003C022D"/>
    <w:rsid w:val="003C08BD"/>
    <w:rsid w:val="003C0C75"/>
    <w:rsid w:val="003C0E47"/>
    <w:rsid w:val="003C13CC"/>
    <w:rsid w:val="003C1A62"/>
    <w:rsid w:val="003C2E3D"/>
    <w:rsid w:val="003C2F43"/>
    <w:rsid w:val="003C32FC"/>
    <w:rsid w:val="003C3FDC"/>
    <w:rsid w:val="003C45E6"/>
    <w:rsid w:val="003C4853"/>
    <w:rsid w:val="003C4EBE"/>
    <w:rsid w:val="003C558C"/>
    <w:rsid w:val="003C5850"/>
    <w:rsid w:val="003C66A3"/>
    <w:rsid w:val="003C66C3"/>
    <w:rsid w:val="003C6A72"/>
    <w:rsid w:val="003C6C19"/>
    <w:rsid w:val="003C6F87"/>
    <w:rsid w:val="003C75BD"/>
    <w:rsid w:val="003C79FB"/>
    <w:rsid w:val="003C7BCD"/>
    <w:rsid w:val="003C7E0E"/>
    <w:rsid w:val="003D030E"/>
    <w:rsid w:val="003D0802"/>
    <w:rsid w:val="003D098A"/>
    <w:rsid w:val="003D0B7A"/>
    <w:rsid w:val="003D14D4"/>
    <w:rsid w:val="003D17E4"/>
    <w:rsid w:val="003D1A6C"/>
    <w:rsid w:val="003D1AEC"/>
    <w:rsid w:val="003D1AF6"/>
    <w:rsid w:val="003D23D5"/>
    <w:rsid w:val="003D2D25"/>
    <w:rsid w:val="003D3581"/>
    <w:rsid w:val="003D364B"/>
    <w:rsid w:val="003D3CD1"/>
    <w:rsid w:val="003D3EF6"/>
    <w:rsid w:val="003D489A"/>
    <w:rsid w:val="003D4EA6"/>
    <w:rsid w:val="003D5944"/>
    <w:rsid w:val="003D5D05"/>
    <w:rsid w:val="003D5ECA"/>
    <w:rsid w:val="003D5FB6"/>
    <w:rsid w:val="003D6CBF"/>
    <w:rsid w:val="003D6D9B"/>
    <w:rsid w:val="003D72CC"/>
    <w:rsid w:val="003D7D05"/>
    <w:rsid w:val="003E03C3"/>
    <w:rsid w:val="003E067B"/>
    <w:rsid w:val="003E11A4"/>
    <w:rsid w:val="003E1AD1"/>
    <w:rsid w:val="003E1B9F"/>
    <w:rsid w:val="003E236D"/>
    <w:rsid w:val="003E2DCA"/>
    <w:rsid w:val="003E2E8C"/>
    <w:rsid w:val="003E3009"/>
    <w:rsid w:val="003E308A"/>
    <w:rsid w:val="003E367A"/>
    <w:rsid w:val="003E37A4"/>
    <w:rsid w:val="003E4136"/>
    <w:rsid w:val="003E4545"/>
    <w:rsid w:val="003E50C3"/>
    <w:rsid w:val="003E5F4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1046C"/>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14F"/>
    <w:rsid w:val="00415367"/>
    <w:rsid w:val="00415B71"/>
    <w:rsid w:val="004161C2"/>
    <w:rsid w:val="0041632D"/>
    <w:rsid w:val="00417013"/>
    <w:rsid w:val="004170A6"/>
    <w:rsid w:val="00417379"/>
    <w:rsid w:val="004176BC"/>
    <w:rsid w:val="00420584"/>
    <w:rsid w:val="00420873"/>
    <w:rsid w:val="00421048"/>
    <w:rsid w:val="00421246"/>
    <w:rsid w:val="00421C9E"/>
    <w:rsid w:val="004224B7"/>
    <w:rsid w:val="00422A93"/>
    <w:rsid w:val="00422B08"/>
    <w:rsid w:val="00422BB1"/>
    <w:rsid w:val="00422E6B"/>
    <w:rsid w:val="004249E2"/>
    <w:rsid w:val="00424CDA"/>
    <w:rsid w:val="00424D21"/>
    <w:rsid w:val="00424F3C"/>
    <w:rsid w:val="00425C24"/>
    <w:rsid w:val="00427216"/>
    <w:rsid w:val="004273BF"/>
    <w:rsid w:val="0043044D"/>
    <w:rsid w:val="004311FF"/>
    <w:rsid w:val="004314B6"/>
    <w:rsid w:val="00432447"/>
    <w:rsid w:val="00432D97"/>
    <w:rsid w:val="00432F21"/>
    <w:rsid w:val="0043544F"/>
    <w:rsid w:val="004362C0"/>
    <w:rsid w:val="00436425"/>
    <w:rsid w:val="004364E6"/>
    <w:rsid w:val="00436B27"/>
    <w:rsid w:val="004370D3"/>
    <w:rsid w:val="0043712E"/>
    <w:rsid w:val="004377D7"/>
    <w:rsid w:val="004400BC"/>
    <w:rsid w:val="00440ED0"/>
    <w:rsid w:val="004412E8"/>
    <w:rsid w:val="004418C3"/>
    <w:rsid w:val="00441947"/>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4FA1"/>
    <w:rsid w:val="00455766"/>
    <w:rsid w:val="00455817"/>
    <w:rsid w:val="00455AE4"/>
    <w:rsid w:val="00456063"/>
    <w:rsid w:val="00457034"/>
    <w:rsid w:val="00457BAA"/>
    <w:rsid w:val="00460981"/>
    <w:rsid w:val="004609DE"/>
    <w:rsid w:val="00460F5D"/>
    <w:rsid w:val="00461DC0"/>
    <w:rsid w:val="004628F0"/>
    <w:rsid w:val="00462A10"/>
    <w:rsid w:val="00462D54"/>
    <w:rsid w:val="00462D63"/>
    <w:rsid w:val="00463886"/>
    <w:rsid w:val="00464F36"/>
    <w:rsid w:val="0046568B"/>
    <w:rsid w:val="00466121"/>
    <w:rsid w:val="0046631B"/>
    <w:rsid w:val="00466912"/>
    <w:rsid w:val="00467686"/>
    <w:rsid w:val="00467792"/>
    <w:rsid w:val="004679AB"/>
    <w:rsid w:val="00467B34"/>
    <w:rsid w:val="00470120"/>
    <w:rsid w:val="00471665"/>
    <w:rsid w:val="0047195F"/>
    <w:rsid w:val="00471A9E"/>
    <w:rsid w:val="00471B86"/>
    <w:rsid w:val="00472227"/>
    <w:rsid w:val="00472729"/>
    <w:rsid w:val="00472B46"/>
    <w:rsid w:val="00472CF8"/>
    <w:rsid w:val="00472E9C"/>
    <w:rsid w:val="00473147"/>
    <w:rsid w:val="004732E6"/>
    <w:rsid w:val="00474238"/>
    <w:rsid w:val="00474361"/>
    <w:rsid w:val="00474651"/>
    <w:rsid w:val="00474927"/>
    <w:rsid w:val="00474FAE"/>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188"/>
    <w:rsid w:val="00495665"/>
    <w:rsid w:val="004963FE"/>
    <w:rsid w:val="004A020A"/>
    <w:rsid w:val="004A036F"/>
    <w:rsid w:val="004A04FE"/>
    <w:rsid w:val="004A0509"/>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017"/>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D"/>
    <w:rsid w:val="004D080F"/>
    <w:rsid w:val="004D185E"/>
    <w:rsid w:val="004D26CE"/>
    <w:rsid w:val="004D4B61"/>
    <w:rsid w:val="004D606D"/>
    <w:rsid w:val="004D6B20"/>
    <w:rsid w:val="004D6C2F"/>
    <w:rsid w:val="004D70DA"/>
    <w:rsid w:val="004D71FE"/>
    <w:rsid w:val="004D7A80"/>
    <w:rsid w:val="004D7CA3"/>
    <w:rsid w:val="004E0388"/>
    <w:rsid w:val="004E0894"/>
    <w:rsid w:val="004E135A"/>
    <w:rsid w:val="004E1C50"/>
    <w:rsid w:val="004E1E1B"/>
    <w:rsid w:val="004E20EE"/>
    <w:rsid w:val="004E251F"/>
    <w:rsid w:val="004E2686"/>
    <w:rsid w:val="004E2B23"/>
    <w:rsid w:val="004E3357"/>
    <w:rsid w:val="004E3390"/>
    <w:rsid w:val="004E416F"/>
    <w:rsid w:val="004E424D"/>
    <w:rsid w:val="004E4836"/>
    <w:rsid w:val="004E4BF4"/>
    <w:rsid w:val="004E501E"/>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1D04"/>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3FE7"/>
    <w:rsid w:val="00514597"/>
    <w:rsid w:val="005150AB"/>
    <w:rsid w:val="00517086"/>
    <w:rsid w:val="0051769B"/>
    <w:rsid w:val="00517A12"/>
    <w:rsid w:val="0052052F"/>
    <w:rsid w:val="00520571"/>
    <w:rsid w:val="00521EB5"/>
    <w:rsid w:val="005227AA"/>
    <w:rsid w:val="00522C8A"/>
    <w:rsid w:val="00523AF8"/>
    <w:rsid w:val="00523F57"/>
    <w:rsid w:val="00523F8F"/>
    <w:rsid w:val="00524217"/>
    <w:rsid w:val="00524701"/>
    <w:rsid w:val="005248F8"/>
    <w:rsid w:val="00524E1E"/>
    <w:rsid w:val="0052565F"/>
    <w:rsid w:val="00525E20"/>
    <w:rsid w:val="00526977"/>
    <w:rsid w:val="00526E9C"/>
    <w:rsid w:val="00527700"/>
    <w:rsid w:val="005278F8"/>
    <w:rsid w:val="005279E9"/>
    <w:rsid w:val="00527E43"/>
    <w:rsid w:val="00527E68"/>
    <w:rsid w:val="005300ED"/>
    <w:rsid w:val="00530F36"/>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0DE7"/>
    <w:rsid w:val="0054171A"/>
    <w:rsid w:val="005420CF"/>
    <w:rsid w:val="00542705"/>
    <w:rsid w:val="00542C2A"/>
    <w:rsid w:val="0054337D"/>
    <w:rsid w:val="005433D0"/>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4CE"/>
    <w:rsid w:val="00552F1A"/>
    <w:rsid w:val="00553350"/>
    <w:rsid w:val="0055363B"/>
    <w:rsid w:val="00553693"/>
    <w:rsid w:val="00553934"/>
    <w:rsid w:val="00553B71"/>
    <w:rsid w:val="00554C4D"/>
    <w:rsid w:val="00555CA2"/>
    <w:rsid w:val="00556707"/>
    <w:rsid w:val="00556A43"/>
    <w:rsid w:val="00556AF4"/>
    <w:rsid w:val="00556B62"/>
    <w:rsid w:val="0056087F"/>
    <w:rsid w:val="0056121A"/>
    <w:rsid w:val="005612E2"/>
    <w:rsid w:val="00561B35"/>
    <w:rsid w:val="00562195"/>
    <w:rsid w:val="005624EE"/>
    <w:rsid w:val="0056261D"/>
    <w:rsid w:val="00562918"/>
    <w:rsid w:val="00563269"/>
    <w:rsid w:val="00564183"/>
    <w:rsid w:val="00564643"/>
    <w:rsid w:val="00564772"/>
    <w:rsid w:val="00565298"/>
    <w:rsid w:val="00565566"/>
    <w:rsid w:val="00566518"/>
    <w:rsid w:val="005669DA"/>
    <w:rsid w:val="0056726F"/>
    <w:rsid w:val="00567613"/>
    <w:rsid w:val="00570017"/>
    <w:rsid w:val="005714BF"/>
    <w:rsid w:val="00571640"/>
    <w:rsid w:val="00571902"/>
    <w:rsid w:val="0057194C"/>
    <w:rsid w:val="005720AF"/>
    <w:rsid w:val="00572283"/>
    <w:rsid w:val="005722D1"/>
    <w:rsid w:val="00572F6B"/>
    <w:rsid w:val="00573594"/>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6B"/>
    <w:rsid w:val="00580F14"/>
    <w:rsid w:val="00581127"/>
    <w:rsid w:val="005812AE"/>
    <w:rsid w:val="0058144C"/>
    <w:rsid w:val="005814E0"/>
    <w:rsid w:val="0058159E"/>
    <w:rsid w:val="005816CF"/>
    <w:rsid w:val="00581B2F"/>
    <w:rsid w:val="005821FD"/>
    <w:rsid w:val="00582234"/>
    <w:rsid w:val="005824FB"/>
    <w:rsid w:val="00582686"/>
    <w:rsid w:val="005829C4"/>
    <w:rsid w:val="00582D45"/>
    <w:rsid w:val="00583F11"/>
    <w:rsid w:val="005845AE"/>
    <w:rsid w:val="00584C01"/>
    <w:rsid w:val="005860BC"/>
    <w:rsid w:val="00586B92"/>
    <w:rsid w:val="00586DA8"/>
    <w:rsid w:val="00587129"/>
    <w:rsid w:val="0058748B"/>
    <w:rsid w:val="005876F2"/>
    <w:rsid w:val="00587940"/>
    <w:rsid w:val="005879CE"/>
    <w:rsid w:val="00590B24"/>
    <w:rsid w:val="00590B6C"/>
    <w:rsid w:val="00590E74"/>
    <w:rsid w:val="00591392"/>
    <w:rsid w:val="005913EC"/>
    <w:rsid w:val="00591429"/>
    <w:rsid w:val="005915E6"/>
    <w:rsid w:val="00591BEC"/>
    <w:rsid w:val="00591C20"/>
    <w:rsid w:val="005921E8"/>
    <w:rsid w:val="005924E3"/>
    <w:rsid w:val="00592839"/>
    <w:rsid w:val="00592DE3"/>
    <w:rsid w:val="00592E75"/>
    <w:rsid w:val="00594948"/>
    <w:rsid w:val="00594A3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6984"/>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4DC"/>
    <w:rsid w:val="005B48CB"/>
    <w:rsid w:val="005B4B88"/>
    <w:rsid w:val="005B4C25"/>
    <w:rsid w:val="005B52D8"/>
    <w:rsid w:val="005B57E9"/>
    <w:rsid w:val="005B5DAD"/>
    <w:rsid w:val="005B659A"/>
    <w:rsid w:val="005B65CA"/>
    <w:rsid w:val="005B72F3"/>
    <w:rsid w:val="005B7941"/>
    <w:rsid w:val="005B79C6"/>
    <w:rsid w:val="005C04C0"/>
    <w:rsid w:val="005C0912"/>
    <w:rsid w:val="005C0B56"/>
    <w:rsid w:val="005C188B"/>
    <w:rsid w:val="005C1B46"/>
    <w:rsid w:val="005C1F7E"/>
    <w:rsid w:val="005C2057"/>
    <w:rsid w:val="005C20A0"/>
    <w:rsid w:val="005C2EF2"/>
    <w:rsid w:val="005C3AE2"/>
    <w:rsid w:val="005C3C85"/>
    <w:rsid w:val="005C49F3"/>
    <w:rsid w:val="005C5258"/>
    <w:rsid w:val="005C57F7"/>
    <w:rsid w:val="005C76FD"/>
    <w:rsid w:val="005C7A6D"/>
    <w:rsid w:val="005C7DC3"/>
    <w:rsid w:val="005D01A1"/>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D7FE7"/>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5F"/>
    <w:rsid w:val="005E606E"/>
    <w:rsid w:val="005E6369"/>
    <w:rsid w:val="005E652A"/>
    <w:rsid w:val="005E68B2"/>
    <w:rsid w:val="005E6C14"/>
    <w:rsid w:val="005E6F87"/>
    <w:rsid w:val="005F043C"/>
    <w:rsid w:val="005F0505"/>
    <w:rsid w:val="005F0593"/>
    <w:rsid w:val="005F0667"/>
    <w:rsid w:val="005F0F9E"/>
    <w:rsid w:val="005F1BE8"/>
    <w:rsid w:val="005F1C1F"/>
    <w:rsid w:val="005F2705"/>
    <w:rsid w:val="005F2ABB"/>
    <w:rsid w:val="005F3375"/>
    <w:rsid w:val="005F354A"/>
    <w:rsid w:val="005F3F2B"/>
    <w:rsid w:val="005F5878"/>
    <w:rsid w:val="005F5E43"/>
    <w:rsid w:val="005F5EDB"/>
    <w:rsid w:val="005F74BD"/>
    <w:rsid w:val="005F7A4B"/>
    <w:rsid w:val="005F7D2F"/>
    <w:rsid w:val="00600368"/>
    <w:rsid w:val="006003A9"/>
    <w:rsid w:val="00600E8E"/>
    <w:rsid w:val="006016BF"/>
    <w:rsid w:val="006018CA"/>
    <w:rsid w:val="006019E6"/>
    <w:rsid w:val="00601AA5"/>
    <w:rsid w:val="006021EE"/>
    <w:rsid w:val="0060244E"/>
    <w:rsid w:val="0060270D"/>
    <w:rsid w:val="006034A7"/>
    <w:rsid w:val="006037CC"/>
    <w:rsid w:val="00603A6B"/>
    <w:rsid w:val="00603D1E"/>
    <w:rsid w:val="006040F2"/>
    <w:rsid w:val="0060449A"/>
    <w:rsid w:val="00604805"/>
    <w:rsid w:val="0060529E"/>
    <w:rsid w:val="00605384"/>
    <w:rsid w:val="00605925"/>
    <w:rsid w:val="00605DCC"/>
    <w:rsid w:val="00607397"/>
    <w:rsid w:val="00607C2D"/>
    <w:rsid w:val="00607D59"/>
    <w:rsid w:val="006103A4"/>
    <w:rsid w:val="00610922"/>
    <w:rsid w:val="00611125"/>
    <w:rsid w:val="006112E4"/>
    <w:rsid w:val="00611D8D"/>
    <w:rsid w:val="006122E2"/>
    <w:rsid w:val="006125AA"/>
    <w:rsid w:val="00613DC7"/>
    <w:rsid w:val="00613E5B"/>
    <w:rsid w:val="00613E9D"/>
    <w:rsid w:val="0061423C"/>
    <w:rsid w:val="0061427C"/>
    <w:rsid w:val="00615A34"/>
    <w:rsid w:val="00615CE0"/>
    <w:rsid w:val="00615D6C"/>
    <w:rsid w:val="00615FAB"/>
    <w:rsid w:val="00616761"/>
    <w:rsid w:val="006169BB"/>
    <w:rsid w:val="00616F11"/>
    <w:rsid w:val="006171B3"/>
    <w:rsid w:val="006177F0"/>
    <w:rsid w:val="0062005F"/>
    <w:rsid w:val="00620165"/>
    <w:rsid w:val="006201DC"/>
    <w:rsid w:val="00620985"/>
    <w:rsid w:val="00620BD5"/>
    <w:rsid w:val="00622289"/>
    <w:rsid w:val="00622543"/>
    <w:rsid w:val="00622643"/>
    <w:rsid w:val="00623312"/>
    <w:rsid w:val="0062351E"/>
    <w:rsid w:val="0062358B"/>
    <w:rsid w:val="00623E92"/>
    <w:rsid w:val="00623E93"/>
    <w:rsid w:val="0062405A"/>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481A"/>
    <w:rsid w:val="00654D2F"/>
    <w:rsid w:val="00655551"/>
    <w:rsid w:val="006563FC"/>
    <w:rsid w:val="00656EAE"/>
    <w:rsid w:val="00657344"/>
    <w:rsid w:val="00657F52"/>
    <w:rsid w:val="006602CF"/>
    <w:rsid w:val="006606FF"/>
    <w:rsid w:val="00660FB0"/>
    <w:rsid w:val="00661356"/>
    <w:rsid w:val="00661AC9"/>
    <w:rsid w:val="00662399"/>
    <w:rsid w:val="006628AF"/>
    <w:rsid w:val="006628D0"/>
    <w:rsid w:val="00663046"/>
    <w:rsid w:val="0066416A"/>
    <w:rsid w:val="00664B40"/>
    <w:rsid w:val="006652FD"/>
    <w:rsid w:val="00665679"/>
    <w:rsid w:val="0066568C"/>
    <w:rsid w:val="0066590A"/>
    <w:rsid w:val="00665DB7"/>
    <w:rsid w:val="00666370"/>
    <w:rsid w:val="0066646F"/>
    <w:rsid w:val="00666775"/>
    <w:rsid w:val="00666A5B"/>
    <w:rsid w:val="00666E56"/>
    <w:rsid w:val="00666F6A"/>
    <w:rsid w:val="0066748C"/>
    <w:rsid w:val="00670EFB"/>
    <w:rsid w:val="00671380"/>
    <w:rsid w:val="006713F9"/>
    <w:rsid w:val="006721E9"/>
    <w:rsid w:val="00672CC9"/>
    <w:rsid w:val="00672F3E"/>
    <w:rsid w:val="00673BF2"/>
    <w:rsid w:val="00673C58"/>
    <w:rsid w:val="0067494B"/>
    <w:rsid w:val="00674DB0"/>
    <w:rsid w:val="00675296"/>
    <w:rsid w:val="006766B8"/>
    <w:rsid w:val="00676B75"/>
    <w:rsid w:val="00677143"/>
    <w:rsid w:val="00677159"/>
    <w:rsid w:val="00677945"/>
    <w:rsid w:val="00680038"/>
    <w:rsid w:val="006807E1"/>
    <w:rsid w:val="0068096F"/>
    <w:rsid w:val="00680DE4"/>
    <w:rsid w:val="0068116A"/>
    <w:rsid w:val="00681ECF"/>
    <w:rsid w:val="006823D9"/>
    <w:rsid w:val="0068297A"/>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59B"/>
    <w:rsid w:val="006A1BC6"/>
    <w:rsid w:val="006A25E6"/>
    <w:rsid w:val="006A272F"/>
    <w:rsid w:val="006A3063"/>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9D5"/>
    <w:rsid w:val="006B1B1D"/>
    <w:rsid w:val="006B2489"/>
    <w:rsid w:val="006B29A1"/>
    <w:rsid w:val="006B3215"/>
    <w:rsid w:val="006B3348"/>
    <w:rsid w:val="006B3448"/>
    <w:rsid w:val="006B42E9"/>
    <w:rsid w:val="006B4F5C"/>
    <w:rsid w:val="006B5062"/>
    <w:rsid w:val="006B56A2"/>
    <w:rsid w:val="006B5725"/>
    <w:rsid w:val="006B5A9F"/>
    <w:rsid w:val="006B6BDE"/>
    <w:rsid w:val="006B6CBE"/>
    <w:rsid w:val="006B71E4"/>
    <w:rsid w:val="006B721D"/>
    <w:rsid w:val="006B7E6F"/>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45"/>
    <w:rsid w:val="006D71D3"/>
    <w:rsid w:val="006E0D52"/>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E7F13"/>
    <w:rsid w:val="006F065D"/>
    <w:rsid w:val="006F06AC"/>
    <w:rsid w:val="006F06E2"/>
    <w:rsid w:val="006F0C10"/>
    <w:rsid w:val="006F1D37"/>
    <w:rsid w:val="006F2571"/>
    <w:rsid w:val="006F277E"/>
    <w:rsid w:val="006F29B4"/>
    <w:rsid w:val="006F4C54"/>
    <w:rsid w:val="006F6517"/>
    <w:rsid w:val="006F6DDA"/>
    <w:rsid w:val="006F6E40"/>
    <w:rsid w:val="006F7041"/>
    <w:rsid w:val="0070068B"/>
    <w:rsid w:val="00700990"/>
    <w:rsid w:val="00700CF4"/>
    <w:rsid w:val="00701014"/>
    <w:rsid w:val="007011C3"/>
    <w:rsid w:val="007016BE"/>
    <w:rsid w:val="00702084"/>
    <w:rsid w:val="0070212F"/>
    <w:rsid w:val="007025A3"/>
    <w:rsid w:val="007030B9"/>
    <w:rsid w:val="00703181"/>
    <w:rsid w:val="00703D3E"/>
    <w:rsid w:val="007042E7"/>
    <w:rsid w:val="007044EC"/>
    <w:rsid w:val="00704571"/>
    <w:rsid w:val="007048F0"/>
    <w:rsid w:val="00704BE2"/>
    <w:rsid w:val="00705362"/>
    <w:rsid w:val="0070604E"/>
    <w:rsid w:val="007069DB"/>
    <w:rsid w:val="00706F40"/>
    <w:rsid w:val="0070713B"/>
    <w:rsid w:val="0070718C"/>
    <w:rsid w:val="0071131C"/>
    <w:rsid w:val="00711526"/>
    <w:rsid w:val="0071165C"/>
    <w:rsid w:val="00711CAD"/>
    <w:rsid w:val="00711DDC"/>
    <w:rsid w:val="0071201B"/>
    <w:rsid w:val="00714018"/>
    <w:rsid w:val="007153F0"/>
    <w:rsid w:val="007154CF"/>
    <w:rsid w:val="007159A1"/>
    <w:rsid w:val="00715D5E"/>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A97"/>
    <w:rsid w:val="00721CC5"/>
    <w:rsid w:val="007222D0"/>
    <w:rsid w:val="007224ED"/>
    <w:rsid w:val="007227E5"/>
    <w:rsid w:val="00722FD8"/>
    <w:rsid w:val="0072366E"/>
    <w:rsid w:val="00724291"/>
    <w:rsid w:val="00724707"/>
    <w:rsid w:val="00724A24"/>
    <w:rsid w:val="00724D0C"/>
    <w:rsid w:val="00725787"/>
    <w:rsid w:val="0072590A"/>
    <w:rsid w:val="0072597F"/>
    <w:rsid w:val="00725996"/>
    <w:rsid w:val="00725B7D"/>
    <w:rsid w:val="007260D8"/>
    <w:rsid w:val="00726886"/>
    <w:rsid w:val="00726F04"/>
    <w:rsid w:val="0072724E"/>
    <w:rsid w:val="00727381"/>
    <w:rsid w:val="00727924"/>
    <w:rsid w:val="00730896"/>
    <w:rsid w:val="007314BA"/>
    <w:rsid w:val="007324C8"/>
    <w:rsid w:val="00732A2D"/>
    <w:rsid w:val="00732CA7"/>
    <w:rsid w:val="00732D06"/>
    <w:rsid w:val="00733256"/>
    <w:rsid w:val="007332B3"/>
    <w:rsid w:val="007336BB"/>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37BCC"/>
    <w:rsid w:val="00737F39"/>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396"/>
    <w:rsid w:val="00747669"/>
    <w:rsid w:val="0075069D"/>
    <w:rsid w:val="00750748"/>
    <w:rsid w:val="00750A68"/>
    <w:rsid w:val="00751097"/>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21FA"/>
    <w:rsid w:val="007726F9"/>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56D7"/>
    <w:rsid w:val="00785D82"/>
    <w:rsid w:val="0078647B"/>
    <w:rsid w:val="00786ED4"/>
    <w:rsid w:val="00786FB5"/>
    <w:rsid w:val="0078716F"/>
    <w:rsid w:val="007873C8"/>
    <w:rsid w:val="007878D9"/>
    <w:rsid w:val="0078793D"/>
    <w:rsid w:val="00790F50"/>
    <w:rsid w:val="00791374"/>
    <w:rsid w:val="00791843"/>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4E1"/>
    <w:rsid w:val="007A49D9"/>
    <w:rsid w:val="007A4DD0"/>
    <w:rsid w:val="007A5620"/>
    <w:rsid w:val="007B01E7"/>
    <w:rsid w:val="007B0810"/>
    <w:rsid w:val="007B104F"/>
    <w:rsid w:val="007B1418"/>
    <w:rsid w:val="007B17D4"/>
    <w:rsid w:val="007B1C29"/>
    <w:rsid w:val="007B2177"/>
    <w:rsid w:val="007B2C96"/>
    <w:rsid w:val="007B3757"/>
    <w:rsid w:val="007B386E"/>
    <w:rsid w:val="007B3ADF"/>
    <w:rsid w:val="007B403B"/>
    <w:rsid w:val="007B408C"/>
    <w:rsid w:val="007B4E36"/>
    <w:rsid w:val="007B6528"/>
    <w:rsid w:val="007B78EB"/>
    <w:rsid w:val="007B7922"/>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ECC"/>
    <w:rsid w:val="007E5FF3"/>
    <w:rsid w:val="007E65FE"/>
    <w:rsid w:val="007E6782"/>
    <w:rsid w:val="007E6B64"/>
    <w:rsid w:val="007E755A"/>
    <w:rsid w:val="007E7679"/>
    <w:rsid w:val="007E79F5"/>
    <w:rsid w:val="007E7AF0"/>
    <w:rsid w:val="007F02BF"/>
    <w:rsid w:val="007F0405"/>
    <w:rsid w:val="007F09C8"/>
    <w:rsid w:val="007F1BC2"/>
    <w:rsid w:val="007F1CCC"/>
    <w:rsid w:val="007F25B4"/>
    <w:rsid w:val="007F2C38"/>
    <w:rsid w:val="007F2EFF"/>
    <w:rsid w:val="007F2F48"/>
    <w:rsid w:val="007F3683"/>
    <w:rsid w:val="007F39D7"/>
    <w:rsid w:val="007F3A04"/>
    <w:rsid w:val="007F51FF"/>
    <w:rsid w:val="007F5557"/>
    <w:rsid w:val="007F5CD4"/>
    <w:rsid w:val="007F61E2"/>
    <w:rsid w:val="007F717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6EFE"/>
    <w:rsid w:val="00807C1B"/>
    <w:rsid w:val="00807DAA"/>
    <w:rsid w:val="00810489"/>
    <w:rsid w:val="00810A87"/>
    <w:rsid w:val="00810B18"/>
    <w:rsid w:val="00811026"/>
    <w:rsid w:val="00811B7A"/>
    <w:rsid w:val="00811E77"/>
    <w:rsid w:val="00812198"/>
    <w:rsid w:val="00812638"/>
    <w:rsid w:val="00812720"/>
    <w:rsid w:val="00812AE2"/>
    <w:rsid w:val="00812C81"/>
    <w:rsid w:val="00812CD4"/>
    <w:rsid w:val="00813FED"/>
    <w:rsid w:val="00814892"/>
    <w:rsid w:val="00814D78"/>
    <w:rsid w:val="00814DE7"/>
    <w:rsid w:val="00815167"/>
    <w:rsid w:val="008151B0"/>
    <w:rsid w:val="00815714"/>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9A6"/>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8D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515"/>
    <w:rsid w:val="008356A7"/>
    <w:rsid w:val="008356D1"/>
    <w:rsid w:val="008358DA"/>
    <w:rsid w:val="00836E1A"/>
    <w:rsid w:val="008373F3"/>
    <w:rsid w:val="00837DD7"/>
    <w:rsid w:val="00840350"/>
    <w:rsid w:val="00840409"/>
    <w:rsid w:val="0084055F"/>
    <w:rsid w:val="0084098C"/>
    <w:rsid w:val="00840F51"/>
    <w:rsid w:val="008411FD"/>
    <w:rsid w:val="0084138C"/>
    <w:rsid w:val="008419C0"/>
    <w:rsid w:val="008429DB"/>
    <w:rsid w:val="00842BA8"/>
    <w:rsid w:val="0084324E"/>
    <w:rsid w:val="008435F8"/>
    <w:rsid w:val="00843C85"/>
    <w:rsid w:val="00844179"/>
    <w:rsid w:val="008446AB"/>
    <w:rsid w:val="00844B2A"/>
    <w:rsid w:val="00844ED2"/>
    <w:rsid w:val="0084504F"/>
    <w:rsid w:val="0084562E"/>
    <w:rsid w:val="0084594E"/>
    <w:rsid w:val="0084736D"/>
    <w:rsid w:val="008479BC"/>
    <w:rsid w:val="00847C79"/>
    <w:rsid w:val="008503CE"/>
    <w:rsid w:val="00850A19"/>
    <w:rsid w:val="0085106C"/>
    <w:rsid w:val="00851478"/>
    <w:rsid w:val="008514EC"/>
    <w:rsid w:val="00851F31"/>
    <w:rsid w:val="0085233E"/>
    <w:rsid w:val="008524F7"/>
    <w:rsid w:val="008529A8"/>
    <w:rsid w:val="00852A9A"/>
    <w:rsid w:val="00852EF1"/>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742"/>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6527"/>
    <w:rsid w:val="008677DF"/>
    <w:rsid w:val="00870856"/>
    <w:rsid w:val="0087157B"/>
    <w:rsid w:val="00871A51"/>
    <w:rsid w:val="00873845"/>
    <w:rsid w:val="0087561B"/>
    <w:rsid w:val="008762E8"/>
    <w:rsid w:val="00876522"/>
    <w:rsid w:val="00876AE3"/>
    <w:rsid w:val="008772FA"/>
    <w:rsid w:val="008775DB"/>
    <w:rsid w:val="00877B07"/>
    <w:rsid w:val="00877B7A"/>
    <w:rsid w:val="00880A73"/>
    <w:rsid w:val="00880EFA"/>
    <w:rsid w:val="00881431"/>
    <w:rsid w:val="008818C1"/>
    <w:rsid w:val="00881EBC"/>
    <w:rsid w:val="008828DF"/>
    <w:rsid w:val="00882E91"/>
    <w:rsid w:val="00882EA8"/>
    <w:rsid w:val="00882F02"/>
    <w:rsid w:val="00883B95"/>
    <w:rsid w:val="00883EE1"/>
    <w:rsid w:val="0088421A"/>
    <w:rsid w:val="008844C7"/>
    <w:rsid w:val="00884ED2"/>
    <w:rsid w:val="00885317"/>
    <w:rsid w:val="0088567D"/>
    <w:rsid w:val="00885D0E"/>
    <w:rsid w:val="008863EC"/>
    <w:rsid w:val="00886AA0"/>
    <w:rsid w:val="008870BE"/>
    <w:rsid w:val="00887227"/>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F71"/>
    <w:rsid w:val="008944DB"/>
    <w:rsid w:val="00894F59"/>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31E"/>
    <w:rsid w:val="008A7E3B"/>
    <w:rsid w:val="008B0251"/>
    <w:rsid w:val="008B0364"/>
    <w:rsid w:val="008B0379"/>
    <w:rsid w:val="008B0C28"/>
    <w:rsid w:val="008B0D70"/>
    <w:rsid w:val="008B0EA7"/>
    <w:rsid w:val="008B18C5"/>
    <w:rsid w:val="008B2188"/>
    <w:rsid w:val="008B2EDD"/>
    <w:rsid w:val="008B480A"/>
    <w:rsid w:val="008B4F76"/>
    <w:rsid w:val="008B58D9"/>
    <w:rsid w:val="008B63C1"/>
    <w:rsid w:val="008B64DC"/>
    <w:rsid w:val="008B6AFD"/>
    <w:rsid w:val="008B6B1C"/>
    <w:rsid w:val="008B70D9"/>
    <w:rsid w:val="008C07A9"/>
    <w:rsid w:val="008C0A39"/>
    <w:rsid w:val="008C154D"/>
    <w:rsid w:val="008C1814"/>
    <w:rsid w:val="008C2A5D"/>
    <w:rsid w:val="008C3CCC"/>
    <w:rsid w:val="008C4084"/>
    <w:rsid w:val="008C4116"/>
    <w:rsid w:val="008C4162"/>
    <w:rsid w:val="008C43A5"/>
    <w:rsid w:val="008C5C81"/>
    <w:rsid w:val="008C600C"/>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348"/>
    <w:rsid w:val="008D56F1"/>
    <w:rsid w:val="008D59E5"/>
    <w:rsid w:val="008D6375"/>
    <w:rsid w:val="008D7981"/>
    <w:rsid w:val="008D7F89"/>
    <w:rsid w:val="008E02E0"/>
    <w:rsid w:val="008E0670"/>
    <w:rsid w:val="008E114F"/>
    <w:rsid w:val="008E1153"/>
    <w:rsid w:val="008E1D76"/>
    <w:rsid w:val="008E2594"/>
    <w:rsid w:val="008E27F4"/>
    <w:rsid w:val="008E3455"/>
    <w:rsid w:val="008E3BFB"/>
    <w:rsid w:val="008E50BD"/>
    <w:rsid w:val="008E54D7"/>
    <w:rsid w:val="008E5755"/>
    <w:rsid w:val="008E6356"/>
    <w:rsid w:val="008E6529"/>
    <w:rsid w:val="008E6C51"/>
    <w:rsid w:val="008E6D14"/>
    <w:rsid w:val="008E6D91"/>
    <w:rsid w:val="008E6F7A"/>
    <w:rsid w:val="008E72D3"/>
    <w:rsid w:val="008E7684"/>
    <w:rsid w:val="008E7734"/>
    <w:rsid w:val="008E77F4"/>
    <w:rsid w:val="008E7C85"/>
    <w:rsid w:val="008F07ED"/>
    <w:rsid w:val="008F142D"/>
    <w:rsid w:val="008F1674"/>
    <w:rsid w:val="008F192D"/>
    <w:rsid w:val="008F2699"/>
    <w:rsid w:val="008F3AA2"/>
    <w:rsid w:val="008F3FE5"/>
    <w:rsid w:val="008F42D7"/>
    <w:rsid w:val="008F4382"/>
    <w:rsid w:val="008F4CE7"/>
    <w:rsid w:val="008F6537"/>
    <w:rsid w:val="00900590"/>
    <w:rsid w:val="009005B1"/>
    <w:rsid w:val="00901459"/>
    <w:rsid w:val="009017AC"/>
    <w:rsid w:val="00901C47"/>
    <w:rsid w:val="0090328B"/>
    <w:rsid w:val="009032E9"/>
    <w:rsid w:val="0090356B"/>
    <w:rsid w:val="00903E98"/>
    <w:rsid w:val="00903EFE"/>
    <w:rsid w:val="009040EB"/>
    <w:rsid w:val="0090437C"/>
    <w:rsid w:val="0090472D"/>
    <w:rsid w:val="00905045"/>
    <w:rsid w:val="0090518E"/>
    <w:rsid w:val="0090563D"/>
    <w:rsid w:val="0090586E"/>
    <w:rsid w:val="00906828"/>
    <w:rsid w:val="00906EF4"/>
    <w:rsid w:val="00907028"/>
    <w:rsid w:val="009074FF"/>
    <w:rsid w:val="00907590"/>
    <w:rsid w:val="009101F8"/>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445"/>
    <w:rsid w:val="009245B5"/>
    <w:rsid w:val="0092474D"/>
    <w:rsid w:val="00925047"/>
    <w:rsid w:val="0092598F"/>
    <w:rsid w:val="00925FF9"/>
    <w:rsid w:val="00927AD6"/>
    <w:rsid w:val="00927CD2"/>
    <w:rsid w:val="00927E94"/>
    <w:rsid w:val="00930743"/>
    <w:rsid w:val="00931282"/>
    <w:rsid w:val="00931457"/>
    <w:rsid w:val="009315B3"/>
    <w:rsid w:val="0093167B"/>
    <w:rsid w:val="0093175E"/>
    <w:rsid w:val="00932333"/>
    <w:rsid w:val="00932567"/>
    <w:rsid w:val="009326C6"/>
    <w:rsid w:val="00932876"/>
    <w:rsid w:val="009331F3"/>
    <w:rsid w:val="00933665"/>
    <w:rsid w:val="00933695"/>
    <w:rsid w:val="00933CF4"/>
    <w:rsid w:val="00933F52"/>
    <w:rsid w:val="00934295"/>
    <w:rsid w:val="00934D55"/>
    <w:rsid w:val="00935CF6"/>
    <w:rsid w:val="0093661E"/>
    <w:rsid w:val="00936789"/>
    <w:rsid w:val="00936EF5"/>
    <w:rsid w:val="009372E1"/>
    <w:rsid w:val="00937D17"/>
    <w:rsid w:val="00937FBA"/>
    <w:rsid w:val="009416E2"/>
    <w:rsid w:val="00941C48"/>
    <w:rsid w:val="0094205D"/>
    <w:rsid w:val="00942840"/>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159"/>
    <w:rsid w:val="00953586"/>
    <w:rsid w:val="0095377C"/>
    <w:rsid w:val="00953A0D"/>
    <w:rsid w:val="00954532"/>
    <w:rsid w:val="00954C5C"/>
    <w:rsid w:val="00954D4A"/>
    <w:rsid w:val="009552E3"/>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EB9"/>
    <w:rsid w:val="00962F09"/>
    <w:rsid w:val="0096306C"/>
    <w:rsid w:val="00963672"/>
    <w:rsid w:val="00964108"/>
    <w:rsid w:val="00964583"/>
    <w:rsid w:val="00964775"/>
    <w:rsid w:val="00964846"/>
    <w:rsid w:val="00964ACE"/>
    <w:rsid w:val="00965139"/>
    <w:rsid w:val="009653D2"/>
    <w:rsid w:val="009659F8"/>
    <w:rsid w:val="009664CB"/>
    <w:rsid w:val="00966CC0"/>
    <w:rsid w:val="009671A1"/>
    <w:rsid w:val="009710FD"/>
    <w:rsid w:val="009716B4"/>
    <w:rsid w:val="0097179C"/>
    <w:rsid w:val="0097191C"/>
    <w:rsid w:val="0097198A"/>
    <w:rsid w:val="00971E10"/>
    <w:rsid w:val="00972980"/>
    <w:rsid w:val="00972AF0"/>
    <w:rsid w:val="00972BE7"/>
    <w:rsid w:val="009734BF"/>
    <w:rsid w:val="009737F3"/>
    <w:rsid w:val="00973C3E"/>
    <w:rsid w:val="00974ACC"/>
    <w:rsid w:val="00974C49"/>
    <w:rsid w:val="00974EE4"/>
    <w:rsid w:val="009754CE"/>
    <w:rsid w:val="00975578"/>
    <w:rsid w:val="009756B6"/>
    <w:rsid w:val="00975EF7"/>
    <w:rsid w:val="009762BB"/>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ED6"/>
    <w:rsid w:val="009920A0"/>
    <w:rsid w:val="00992731"/>
    <w:rsid w:val="00992B3A"/>
    <w:rsid w:val="00992E8A"/>
    <w:rsid w:val="00992E8D"/>
    <w:rsid w:val="00993582"/>
    <w:rsid w:val="009937FD"/>
    <w:rsid w:val="00994259"/>
    <w:rsid w:val="00994F4D"/>
    <w:rsid w:val="0099582B"/>
    <w:rsid w:val="00995A0D"/>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6258"/>
    <w:rsid w:val="009A6B3A"/>
    <w:rsid w:val="009A70AD"/>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68B3"/>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961"/>
    <w:rsid w:val="009C5F22"/>
    <w:rsid w:val="009C6794"/>
    <w:rsid w:val="009C76A3"/>
    <w:rsid w:val="009C79E5"/>
    <w:rsid w:val="009C7ACB"/>
    <w:rsid w:val="009C7C85"/>
    <w:rsid w:val="009D0395"/>
    <w:rsid w:val="009D03F6"/>
    <w:rsid w:val="009D1175"/>
    <w:rsid w:val="009D26D1"/>
    <w:rsid w:val="009D44E2"/>
    <w:rsid w:val="009D47A9"/>
    <w:rsid w:val="009D5257"/>
    <w:rsid w:val="009D6353"/>
    <w:rsid w:val="009D6856"/>
    <w:rsid w:val="009D6CF0"/>
    <w:rsid w:val="009D6DA2"/>
    <w:rsid w:val="009D6DF5"/>
    <w:rsid w:val="009D6E22"/>
    <w:rsid w:val="009D75A9"/>
    <w:rsid w:val="009E0A40"/>
    <w:rsid w:val="009E153F"/>
    <w:rsid w:val="009E1929"/>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3A30"/>
    <w:rsid w:val="009F4B7F"/>
    <w:rsid w:val="009F550F"/>
    <w:rsid w:val="009F5B50"/>
    <w:rsid w:val="009F5C78"/>
    <w:rsid w:val="009F697A"/>
    <w:rsid w:val="009F6DAC"/>
    <w:rsid w:val="009F72BA"/>
    <w:rsid w:val="009F7309"/>
    <w:rsid w:val="009F763F"/>
    <w:rsid w:val="009F7748"/>
    <w:rsid w:val="009F7802"/>
    <w:rsid w:val="009F791B"/>
    <w:rsid w:val="009F79D5"/>
    <w:rsid w:val="009F7D96"/>
    <w:rsid w:val="00A007E7"/>
    <w:rsid w:val="00A03447"/>
    <w:rsid w:val="00A035DE"/>
    <w:rsid w:val="00A035EA"/>
    <w:rsid w:val="00A04F59"/>
    <w:rsid w:val="00A0531D"/>
    <w:rsid w:val="00A05597"/>
    <w:rsid w:val="00A05B20"/>
    <w:rsid w:val="00A06465"/>
    <w:rsid w:val="00A066AA"/>
    <w:rsid w:val="00A070DE"/>
    <w:rsid w:val="00A0718D"/>
    <w:rsid w:val="00A07468"/>
    <w:rsid w:val="00A0756A"/>
    <w:rsid w:val="00A0775A"/>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984"/>
    <w:rsid w:val="00A15E2D"/>
    <w:rsid w:val="00A161CD"/>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0DB2"/>
    <w:rsid w:val="00A31C3C"/>
    <w:rsid w:val="00A31D99"/>
    <w:rsid w:val="00A31F7E"/>
    <w:rsid w:val="00A3244C"/>
    <w:rsid w:val="00A32E59"/>
    <w:rsid w:val="00A33017"/>
    <w:rsid w:val="00A33E4D"/>
    <w:rsid w:val="00A3447B"/>
    <w:rsid w:val="00A346EE"/>
    <w:rsid w:val="00A34995"/>
    <w:rsid w:val="00A34C32"/>
    <w:rsid w:val="00A34DDE"/>
    <w:rsid w:val="00A34EAB"/>
    <w:rsid w:val="00A350EA"/>
    <w:rsid w:val="00A3594F"/>
    <w:rsid w:val="00A359D5"/>
    <w:rsid w:val="00A35D94"/>
    <w:rsid w:val="00A36051"/>
    <w:rsid w:val="00A362F7"/>
    <w:rsid w:val="00A36940"/>
    <w:rsid w:val="00A36EBD"/>
    <w:rsid w:val="00A371B3"/>
    <w:rsid w:val="00A379C6"/>
    <w:rsid w:val="00A40357"/>
    <w:rsid w:val="00A40F98"/>
    <w:rsid w:val="00A41144"/>
    <w:rsid w:val="00A435D3"/>
    <w:rsid w:val="00A43813"/>
    <w:rsid w:val="00A43D47"/>
    <w:rsid w:val="00A43F05"/>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02A"/>
    <w:rsid w:val="00A5522A"/>
    <w:rsid w:val="00A55A47"/>
    <w:rsid w:val="00A56005"/>
    <w:rsid w:val="00A5648F"/>
    <w:rsid w:val="00A574BF"/>
    <w:rsid w:val="00A579F8"/>
    <w:rsid w:val="00A600B3"/>
    <w:rsid w:val="00A60107"/>
    <w:rsid w:val="00A60108"/>
    <w:rsid w:val="00A604EE"/>
    <w:rsid w:val="00A605E1"/>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096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FE5"/>
    <w:rsid w:val="00A930D8"/>
    <w:rsid w:val="00A93154"/>
    <w:rsid w:val="00A93214"/>
    <w:rsid w:val="00A93C27"/>
    <w:rsid w:val="00A93C2B"/>
    <w:rsid w:val="00A93E86"/>
    <w:rsid w:val="00A944C6"/>
    <w:rsid w:val="00A949C6"/>
    <w:rsid w:val="00A94D8C"/>
    <w:rsid w:val="00A962E0"/>
    <w:rsid w:val="00A965A7"/>
    <w:rsid w:val="00A96F05"/>
    <w:rsid w:val="00A96FC0"/>
    <w:rsid w:val="00A9739B"/>
    <w:rsid w:val="00A97AD2"/>
    <w:rsid w:val="00A97AE1"/>
    <w:rsid w:val="00A97BFA"/>
    <w:rsid w:val="00A97CEF"/>
    <w:rsid w:val="00AA007C"/>
    <w:rsid w:val="00AA0B30"/>
    <w:rsid w:val="00AA25C9"/>
    <w:rsid w:val="00AA3726"/>
    <w:rsid w:val="00AA40AA"/>
    <w:rsid w:val="00AA431A"/>
    <w:rsid w:val="00AA4F09"/>
    <w:rsid w:val="00AA59C6"/>
    <w:rsid w:val="00AA7157"/>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A2"/>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6AF"/>
    <w:rsid w:val="00AC5C0E"/>
    <w:rsid w:val="00AC5FCE"/>
    <w:rsid w:val="00AC615E"/>
    <w:rsid w:val="00AC62B7"/>
    <w:rsid w:val="00AC63F8"/>
    <w:rsid w:val="00AC6BDA"/>
    <w:rsid w:val="00AC6E20"/>
    <w:rsid w:val="00AC7A38"/>
    <w:rsid w:val="00AC7D4D"/>
    <w:rsid w:val="00AD043D"/>
    <w:rsid w:val="00AD07F1"/>
    <w:rsid w:val="00AD0804"/>
    <w:rsid w:val="00AD0B3A"/>
    <w:rsid w:val="00AD1C83"/>
    <w:rsid w:val="00AD20E0"/>
    <w:rsid w:val="00AD2BE1"/>
    <w:rsid w:val="00AD2F8D"/>
    <w:rsid w:val="00AD2FCD"/>
    <w:rsid w:val="00AD3A7A"/>
    <w:rsid w:val="00AD3C49"/>
    <w:rsid w:val="00AD3D21"/>
    <w:rsid w:val="00AD412B"/>
    <w:rsid w:val="00AD510A"/>
    <w:rsid w:val="00AD6616"/>
    <w:rsid w:val="00AD68F8"/>
    <w:rsid w:val="00AE0A5D"/>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822"/>
    <w:rsid w:val="00AE6CDA"/>
    <w:rsid w:val="00AE72FC"/>
    <w:rsid w:val="00AE751E"/>
    <w:rsid w:val="00AE7570"/>
    <w:rsid w:val="00AE7654"/>
    <w:rsid w:val="00AE7B80"/>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12AC"/>
    <w:rsid w:val="00B0432F"/>
    <w:rsid w:val="00B043ED"/>
    <w:rsid w:val="00B054FF"/>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51E8"/>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062"/>
    <w:rsid w:val="00B42A22"/>
    <w:rsid w:val="00B45535"/>
    <w:rsid w:val="00B4553C"/>
    <w:rsid w:val="00B4572C"/>
    <w:rsid w:val="00B459C8"/>
    <w:rsid w:val="00B45BAB"/>
    <w:rsid w:val="00B460CA"/>
    <w:rsid w:val="00B460D1"/>
    <w:rsid w:val="00B4652B"/>
    <w:rsid w:val="00B46821"/>
    <w:rsid w:val="00B46975"/>
    <w:rsid w:val="00B472EC"/>
    <w:rsid w:val="00B472FB"/>
    <w:rsid w:val="00B4788B"/>
    <w:rsid w:val="00B52046"/>
    <w:rsid w:val="00B5219F"/>
    <w:rsid w:val="00B5259A"/>
    <w:rsid w:val="00B52B1E"/>
    <w:rsid w:val="00B52CB1"/>
    <w:rsid w:val="00B532D0"/>
    <w:rsid w:val="00B538F1"/>
    <w:rsid w:val="00B53C9A"/>
    <w:rsid w:val="00B53D31"/>
    <w:rsid w:val="00B53F56"/>
    <w:rsid w:val="00B5446C"/>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3FC"/>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207"/>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04"/>
    <w:rsid w:val="00B86241"/>
    <w:rsid w:val="00B86B7E"/>
    <w:rsid w:val="00B87DD5"/>
    <w:rsid w:val="00B90171"/>
    <w:rsid w:val="00B90ACF"/>
    <w:rsid w:val="00B90D9C"/>
    <w:rsid w:val="00B90F96"/>
    <w:rsid w:val="00B9219F"/>
    <w:rsid w:val="00B926CB"/>
    <w:rsid w:val="00B92AC4"/>
    <w:rsid w:val="00B92BF3"/>
    <w:rsid w:val="00B933B2"/>
    <w:rsid w:val="00B936CB"/>
    <w:rsid w:val="00B93CAF"/>
    <w:rsid w:val="00B93D28"/>
    <w:rsid w:val="00B941B6"/>
    <w:rsid w:val="00B94A06"/>
    <w:rsid w:val="00B952E7"/>
    <w:rsid w:val="00B957C5"/>
    <w:rsid w:val="00B95B2F"/>
    <w:rsid w:val="00B964CA"/>
    <w:rsid w:val="00B9685A"/>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4BDB"/>
    <w:rsid w:val="00BA5792"/>
    <w:rsid w:val="00BA5A51"/>
    <w:rsid w:val="00BA6A86"/>
    <w:rsid w:val="00BA7701"/>
    <w:rsid w:val="00BA7BAB"/>
    <w:rsid w:val="00BA7C02"/>
    <w:rsid w:val="00BA7C70"/>
    <w:rsid w:val="00BA7C73"/>
    <w:rsid w:val="00BB00C3"/>
    <w:rsid w:val="00BB01F3"/>
    <w:rsid w:val="00BB0741"/>
    <w:rsid w:val="00BB17AD"/>
    <w:rsid w:val="00BB2624"/>
    <w:rsid w:val="00BB2784"/>
    <w:rsid w:val="00BB292D"/>
    <w:rsid w:val="00BB300F"/>
    <w:rsid w:val="00BB369B"/>
    <w:rsid w:val="00BB3919"/>
    <w:rsid w:val="00BB3A56"/>
    <w:rsid w:val="00BB3E2E"/>
    <w:rsid w:val="00BB41D2"/>
    <w:rsid w:val="00BB49CB"/>
    <w:rsid w:val="00BB4CAE"/>
    <w:rsid w:val="00BB6029"/>
    <w:rsid w:val="00BB67F1"/>
    <w:rsid w:val="00BB6E80"/>
    <w:rsid w:val="00BB6EE9"/>
    <w:rsid w:val="00BB70CF"/>
    <w:rsid w:val="00BB71C4"/>
    <w:rsid w:val="00BB79C2"/>
    <w:rsid w:val="00BB7CD2"/>
    <w:rsid w:val="00BB7F0F"/>
    <w:rsid w:val="00BC0EC7"/>
    <w:rsid w:val="00BC1075"/>
    <w:rsid w:val="00BC1722"/>
    <w:rsid w:val="00BC194A"/>
    <w:rsid w:val="00BC1E22"/>
    <w:rsid w:val="00BC21BA"/>
    <w:rsid w:val="00BC2214"/>
    <w:rsid w:val="00BC2825"/>
    <w:rsid w:val="00BC2D1D"/>
    <w:rsid w:val="00BC2E96"/>
    <w:rsid w:val="00BC365F"/>
    <w:rsid w:val="00BC406F"/>
    <w:rsid w:val="00BC4708"/>
    <w:rsid w:val="00BC4970"/>
    <w:rsid w:val="00BC4C88"/>
    <w:rsid w:val="00BC4CEE"/>
    <w:rsid w:val="00BC59CA"/>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9C6"/>
    <w:rsid w:val="00BD4E12"/>
    <w:rsid w:val="00BD50DD"/>
    <w:rsid w:val="00BD5654"/>
    <w:rsid w:val="00BD5D4E"/>
    <w:rsid w:val="00BD7991"/>
    <w:rsid w:val="00BE0B54"/>
    <w:rsid w:val="00BE0BDD"/>
    <w:rsid w:val="00BE12ED"/>
    <w:rsid w:val="00BE21E3"/>
    <w:rsid w:val="00BE242D"/>
    <w:rsid w:val="00BE305B"/>
    <w:rsid w:val="00BE3980"/>
    <w:rsid w:val="00BE60D6"/>
    <w:rsid w:val="00BE62B2"/>
    <w:rsid w:val="00BE6350"/>
    <w:rsid w:val="00BE67F9"/>
    <w:rsid w:val="00BE7287"/>
    <w:rsid w:val="00BE7C93"/>
    <w:rsid w:val="00BF0362"/>
    <w:rsid w:val="00BF0479"/>
    <w:rsid w:val="00BF0D73"/>
    <w:rsid w:val="00BF1452"/>
    <w:rsid w:val="00BF1D23"/>
    <w:rsid w:val="00BF1F82"/>
    <w:rsid w:val="00BF22CA"/>
    <w:rsid w:val="00BF2520"/>
    <w:rsid w:val="00BF2FAC"/>
    <w:rsid w:val="00BF3470"/>
    <w:rsid w:val="00BF37AB"/>
    <w:rsid w:val="00BF37BC"/>
    <w:rsid w:val="00BF39DF"/>
    <w:rsid w:val="00BF3B94"/>
    <w:rsid w:val="00BF3FF8"/>
    <w:rsid w:val="00BF42A5"/>
    <w:rsid w:val="00BF4562"/>
    <w:rsid w:val="00BF4C53"/>
    <w:rsid w:val="00BF54DC"/>
    <w:rsid w:val="00BF5748"/>
    <w:rsid w:val="00BF6270"/>
    <w:rsid w:val="00BF67B7"/>
    <w:rsid w:val="00BF770B"/>
    <w:rsid w:val="00C01510"/>
    <w:rsid w:val="00C01CEB"/>
    <w:rsid w:val="00C01F6E"/>
    <w:rsid w:val="00C02FE4"/>
    <w:rsid w:val="00C03249"/>
    <w:rsid w:val="00C037B3"/>
    <w:rsid w:val="00C05896"/>
    <w:rsid w:val="00C0599A"/>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6BAE"/>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262"/>
    <w:rsid w:val="00C265D0"/>
    <w:rsid w:val="00C269FF"/>
    <w:rsid w:val="00C26C7B"/>
    <w:rsid w:val="00C26FE5"/>
    <w:rsid w:val="00C3022B"/>
    <w:rsid w:val="00C30723"/>
    <w:rsid w:val="00C3092C"/>
    <w:rsid w:val="00C30F1B"/>
    <w:rsid w:val="00C31756"/>
    <w:rsid w:val="00C318D4"/>
    <w:rsid w:val="00C31F7F"/>
    <w:rsid w:val="00C32186"/>
    <w:rsid w:val="00C3359B"/>
    <w:rsid w:val="00C335AE"/>
    <w:rsid w:val="00C35C70"/>
    <w:rsid w:val="00C35E26"/>
    <w:rsid w:val="00C36684"/>
    <w:rsid w:val="00C36F0A"/>
    <w:rsid w:val="00C36F4F"/>
    <w:rsid w:val="00C372CB"/>
    <w:rsid w:val="00C3734A"/>
    <w:rsid w:val="00C37E61"/>
    <w:rsid w:val="00C37F21"/>
    <w:rsid w:val="00C4067A"/>
    <w:rsid w:val="00C41480"/>
    <w:rsid w:val="00C41818"/>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53B"/>
    <w:rsid w:val="00C53700"/>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1A01"/>
    <w:rsid w:val="00C620BA"/>
    <w:rsid w:val="00C6258C"/>
    <w:rsid w:val="00C627C5"/>
    <w:rsid w:val="00C62924"/>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1421"/>
    <w:rsid w:val="00C72A91"/>
    <w:rsid w:val="00C72DD5"/>
    <w:rsid w:val="00C733A6"/>
    <w:rsid w:val="00C737B0"/>
    <w:rsid w:val="00C73D39"/>
    <w:rsid w:val="00C75B9B"/>
    <w:rsid w:val="00C75BC0"/>
    <w:rsid w:val="00C7648C"/>
    <w:rsid w:val="00C7675A"/>
    <w:rsid w:val="00C76E9D"/>
    <w:rsid w:val="00C7713C"/>
    <w:rsid w:val="00C816DF"/>
    <w:rsid w:val="00C8171F"/>
    <w:rsid w:val="00C820EE"/>
    <w:rsid w:val="00C839F1"/>
    <w:rsid w:val="00C846E7"/>
    <w:rsid w:val="00C84713"/>
    <w:rsid w:val="00C84758"/>
    <w:rsid w:val="00C853AB"/>
    <w:rsid w:val="00C85F72"/>
    <w:rsid w:val="00C8633F"/>
    <w:rsid w:val="00C86896"/>
    <w:rsid w:val="00C86F89"/>
    <w:rsid w:val="00C870C0"/>
    <w:rsid w:val="00C876E1"/>
    <w:rsid w:val="00C87E86"/>
    <w:rsid w:val="00C90221"/>
    <w:rsid w:val="00C908A9"/>
    <w:rsid w:val="00C908BE"/>
    <w:rsid w:val="00C91259"/>
    <w:rsid w:val="00C91507"/>
    <w:rsid w:val="00C91957"/>
    <w:rsid w:val="00C940C2"/>
    <w:rsid w:val="00C95064"/>
    <w:rsid w:val="00C952E9"/>
    <w:rsid w:val="00C95791"/>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28A6"/>
    <w:rsid w:val="00CA3373"/>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BB2"/>
    <w:rsid w:val="00CF07AE"/>
    <w:rsid w:val="00CF0904"/>
    <w:rsid w:val="00CF0B71"/>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B84"/>
    <w:rsid w:val="00D06CEF"/>
    <w:rsid w:val="00D06EB9"/>
    <w:rsid w:val="00D10FE4"/>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17A92"/>
    <w:rsid w:val="00D20131"/>
    <w:rsid w:val="00D2079E"/>
    <w:rsid w:val="00D20A9D"/>
    <w:rsid w:val="00D20D62"/>
    <w:rsid w:val="00D20E5E"/>
    <w:rsid w:val="00D21356"/>
    <w:rsid w:val="00D216EE"/>
    <w:rsid w:val="00D220B5"/>
    <w:rsid w:val="00D224FA"/>
    <w:rsid w:val="00D22F27"/>
    <w:rsid w:val="00D233CD"/>
    <w:rsid w:val="00D23AD3"/>
    <w:rsid w:val="00D23FC0"/>
    <w:rsid w:val="00D23FCE"/>
    <w:rsid w:val="00D24349"/>
    <w:rsid w:val="00D24364"/>
    <w:rsid w:val="00D2469E"/>
    <w:rsid w:val="00D251F5"/>
    <w:rsid w:val="00D2631B"/>
    <w:rsid w:val="00D2649E"/>
    <w:rsid w:val="00D27300"/>
    <w:rsid w:val="00D27875"/>
    <w:rsid w:val="00D307FD"/>
    <w:rsid w:val="00D3086A"/>
    <w:rsid w:val="00D30A3B"/>
    <w:rsid w:val="00D31E2D"/>
    <w:rsid w:val="00D3218D"/>
    <w:rsid w:val="00D321E8"/>
    <w:rsid w:val="00D328E1"/>
    <w:rsid w:val="00D32E01"/>
    <w:rsid w:val="00D33377"/>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1A84"/>
    <w:rsid w:val="00D42946"/>
    <w:rsid w:val="00D42F44"/>
    <w:rsid w:val="00D43984"/>
    <w:rsid w:val="00D441A6"/>
    <w:rsid w:val="00D4459D"/>
    <w:rsid w:val="00D44D3C"/>
    <w:rsid w:val="00D44D6B"/>
    <w:rsid w:val="00D46BE9"/>
    <w:rsid w:val="00D46FA2"/>
    <w:rsid w:val="00D47451"/>
    <w:rsid w:val="00D47947"/>
    <w:rsid w:val="00D50053"/>
    <w:rsid w:val="00D504FA"/>
    <w:rsid w:val="00D50DA4"/>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265"/>
    <w:rsid w:val="00D563D6"/>
    <w:rsid w:val="00D56C00"/>
    <w:rsid w:val="00D57082"/>
    <w:rsid w:val="00D574F5"/>
    <w:rsid w:val="00D577BB"/>
    <w:rsid w:val="00D579B6"/>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5CD3"/>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F19"/>
    <w:rsid w:val="00D762E5"/>
    <w:rsid w:val="00D767B1"/>
    <w:rsid w:val="00D77AD8"/>
    <w:rsid w:val="00D80973"/>
    <w:rsid w:val="00D80BD8"/>
    <w:rsid w:val="00D81D33"/>
    <w:rsid w:val="00D823BA"/>
    <w:rsid w:val="00D8294E"/>
    <w:rsid w:val="00D82A2B"/>
    <w:rsid w:val="00D8301D"/>
    <w:rsid w:val="00D840A5"/>
    <w:rsid w:val="00D8473E"/>
    <w:rsid w:val="00D8542D"/>
    <w:rsid w:val="00D85E32"/>
    <w:rsid w:val="00D86255"/>
    <w:rsid w:val="00D863D1"/>
    <w:rsid w:val="00D8677B"/>
    <w:rsid w:val="00D86A5D"/>
    <w:rsid w:val="00D872B7"/>
    <w:rsid w:val="00D87DCF"/>
    <w:rsid w:val="00D87F5B"/>
    <w:rsid w:val="00D90125"/>
    <w:rsid w:val="00D9057B"/>
    <w:rsid w:val="00D9096B"/>
    <w:rsid w:val="00D90ED1"/>
    <w:rsid w:val="00D91C34"/>
    <w:rsid w:val="00D92524"/>
    <w:rsid w:val="00D925C5"/>
    <w:rsid w:val="00D9268B"/>
    <w:rsid w:val="00D9279F"/>
    <w:rsid w:val="00D93109"/>
    <w:rsid w:val="00D93D2F"/>
    <w:rsid w:val="00D93F89"/>
    <w:rsid w:val="00D94E4C"/>
    <w:rsid w:val="00D95709"/>
    <w:rsid w:val="00D95B79"/>
    <w:rsid w:val="00D95CC3"/>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2BB5"/>
    <w:rsid w:val="00DA3E12"/>
    <w:rsid w:val="00DA4141"/>
    <w:rsid w:val="00DA417B"/>
    <w:rsid w:val="00DA45BD"/>
    <w:rsid w:val="00DA52EB"/>
    <w:rsid w:val="00DA5CD6"/>
    <w:rsid w:val="00DA5E82"/>
    <w:rsid w:val="00DA6868"/>
    <w:rsid w:val="00DA6E94"/>
    <w:rsid w:val="00DA7A0B"/>
    <w:rsid w:val="00DA7AA0"/>
    <w:rsid w:val="00DB0312"/>
    <w:rsid w:val="00DB03CA"/>
    <w:rsid w:val="00DB03F4"/>
    <w:rsid w:val="00DB115A"/>
    <w:rsid w:val="00DB2880"/>
    <w:rsid w:val="00DB2B63"/>
    <w:rsid w:val="00DB3213"/>
    <w:rsid w:val="00DB387C"/>
    <w:rsid w:val="00DB3E5F"/>
    <w:rsid w:val="00DB43F8"/>
    <w:rsid w:val="00DB46DA"/>
    <w:rsid w:val="00DB4A00"/>
    <w:rsid w:val="00DB5A7F"/>
    <w:rsid w:val="00DB640B"/>
    <w:rsid w:val="00DB656B"/>
    <w:rsid w:val="00DB6842"/>
    <w:rsid w:val="00DB6A23"/>
    <w:rsid w:val="00DB6B79"/>
    <w:rsid w:val="00DB6D6F"/>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C7126"/>
    <w:rsid w:val="00DD0C80"/>
    <w:rsid w:val="00DD1397"/>
    <w:rsid w:val="00DD2409"/>
    <w:rsid w:val="00DD2798"/>
    <w:rsid w:val="00DD2A6B"/>
    <w:rsid w:val="00DD3A79"/>
    <w:rsid w:val="00DD3E16"/>
    <w:rsid w:val="00DD4174"/>
    <w:rsid w:val="00DD418A"/>
    <w:rsid w:val="00DD452E"/>
    <w:rsid w:val="00DD4929"/>
    <w:rsid w:val="00DD5A81"/>
    <w:rsid w:val="00DD65D8"/>
    <w:rsid w:val="00DD6998"/>
    <w:rsid w:val="00DD7C32"/>
    <w:rsid w:val="00DE00A7"/>
    <w:rsid w:val="00DE0A7D"/>
    <w:rsid w:val="00DE0DC9"/>
    <w:rsid w:val="00DE12EF"/>
    <w:rsid w:val="00DE14C9"/>
    <w:rsid w:val="00DE182B"/>
    <w:rsid w:val="00DE19AA"/>
    <w:rsid w:val="00DE21EC"/>
    <w:rsid w:val="00DE367F"/>
    <w:rsid w:val="00DE3D4D"/>
    <w:rsid w:val="00DE3E2A"/>
    <w:rsid w:val="00DE4BF1"/>
    <w:rsid w:val="00DE5422"/>
    <w:rsid w:val="00DE5469"/>
    <w:rsid w:val="00DE5D83"/>
    <w:rsid w:val="00DE7283"/>
    <w:rsid w:val="00DE7DBA"/>
    <w:rsid w:val="00DE7FB5"/>
    <w:rsid w:val="00DF0953"/>
    <w:rsid w:val="00DF2090"/>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41F"/>
    <w:rsid w:val="00E07C90"/>
    <w:rsid w:val="00E111E7"/>
    <w:rsid w:val="00E111F8"/>
    <w:rsid w:val="00E113CF"/>
    <w:rsid w:val="00E12618"/>
    <w:rsid w:val="00E129DF"/>
    <w:rsid w:val="00E12B5D"/>
    <w:rsid w:val="00E12D5A"/>
    <w:rsid w:val="00E12FD6"/>
    <w:rsid w:val="00E13435"/>
    <w:rsid w:val="00E1350C"/>
    <w:rsid w:val="00E13F23"/>
    <w:rsid w:val="00E143D4"/>
    <w:rsid w:val="00E14773"/>
    <w:rsid w:val="00E1521D"/>
    <w:rsid w:val="00E155E5"/>
    <w:rsid w:val="00E15677"/>
    <w:rsid w:val="00E16050"/>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0C5"/>
    <w:rsid w:val="00E32715"/>
    <w:rsid w:val="00E32D36"/>
    <w:rsid w:val="00E334B8"/>
    <w:rsid w:val="00E339CA"/>
    <w:rsid w:val="00E33C3F"/>
    <w:rsid w:val="00E34152"/>
    <w:rsid w:val="00E3438A"/>
    <w:rsid w:val="00E34B49"/>
    <w:rsid w:val="00E34D9F"/>
    <w:rsid w:val="00E3511E"/>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2B1C"/>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22A2"/>
    <w:rsid w:val="00E729B9"/>
    <w:rsid w:val="00E729F1"/>
    <w:rsid w:val="00E742E4"/>
    <w:rsid w:val="00E752A9"/>
    <w:rsid w:val="00E75529"/>
    <w:rsid w:val="00E75D96"/>
    <w:rsid w:val="00E75DC3"/>
    <w:rsid w:val="00E76D6E"/>
    <w:rsid w:val="00E76EB0"/>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9D1"/>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4FB2"/>
    <w:rsid w:val="00E958F0"/>
    <w:rsid w:val="00E95C26"/>
    <w:rsid w:val="00E95CEA"/>
    <w:rsid w:val="00E967F1"/>
    <w:rsid w:val="00E96862"/>
    <w:rsid w:val="00E97368"/>
    <w:rsid w:val="00E97FE2"/>
    <w:rsid w:val="00EA01B5"/>
    <w:rsid w:val="00EA0793"/>
    <w:rsid w:val="00EA08E8"/>
    <w:rsid w:val="00EA1903"/>
    <w:rsid w:val="00EA1A5A"/>
    <w:rsid w:val="00EA1F73"/>
    <w:rsid w:val="00EA2395"/>
    <w:rsid w:val="00EA2FC0"/>
    <w:rsid w:val="00EA3C41"/>
    <w:rsid w:val="00EA3E58"/>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36"/>
    <w:rsid w:val="00EB2EF7"/>
    <w:rsid w:val="00EB3F05"/>
    <w:rsid w:val="00EB56C4"/>
    <w:rsid w:val="00EB5955"/>
    <w:rsid w:val="00EB62D8"/>
    <w:rsid w:val="00EB6662"/>
    <w:rsid w:val="00EB6E71"/>
    <w:rsid w:val="00EC05E1"/>
    <w:rsid w:val="00EC06B6"/>
    <w:rsid w:val="00EC07BA"/>
    <w:rsid w:val="00EC08E4"/>
    <w:rsid w:val="00EC23D8"/>
    <w:rsid w:val="00EC2C80"/>
    <w:rsid w:val="00EC2D91"/>
    <w:rsid w:val="00EC32DF"/>
    <w:rsid w:val="00EC3785"/>
    <w:rsid w:val="00EC3B2D"/>
    <w:rsid w:val="00EC3E5A"/>
    <w:rsid w:val="00EC4130"/>
    <w:rsid w:val="00EC42C8"/>
    <w:rsid w:val="00EC458A"/>
    <w:rsid w:val="00EC48C1"/>
    <w:rsid w:val="00EC51A1"/>
    <w:rsid w:val="00EC6178"/>
    <w:rsid w:val="00EC656C"/>
    <w:rsid w:val="00EC65DD"/>
    <w:rsid w:val="00EC6751"/>
    <w:rsid w:val="00EC6A56"/>
    <w:rsid w:val="00EC7166"/>
    <w:rsid w:val="00EC7E78"/>
    <w:rsid w:val="00ED06AD"/>
    <w:rsid w:val="00ED0950"/>
    <w:rsid w:val="00ED0BED"/>
    <w:rsid w:val="00ED1232"/>
    <w:rsid w:val="00ED1A7F"/>
    <w:rsid w:val="00ED1E50"/>
    <w:rsid w:val="00ED22C5"/>
    <w:rsid w:val="00ED30CE"/>
    <w:rsid w:val="00ED3503"/>
    <w:rsid w:val="00ED4DFC"/>
    <w:rsid w:val="00ED4E42"/>
    <w:rsid w:val="00ED5E54"/>
    <w:rsid w:val="00ED6486"/>
    <w:rsid w:val="00ED64FC"/>
    <w:rsid w:val="00ED7786"/>
    <w:rsid w:val="00ED7EA9"/>
    <w:rsid w:val="00EE00E5"/>
    <w:rsid w:val="00EE0443"/>
    <w:rsid w:val="00EE0625"/>
    <w:rsid w:val="00EE0B31"/>
    <w:rsid w:val="00EE15F9"/>
    <w:rsid w:val="00EE1E9C"/>
    <w:rsid w:val="00EE1F59"/>
    <w:rsid w:val="00EE200B"/>
    <w:rsid w:val="00EE2083"/>
    <w:rsid w:val="00EE20A8"/>
    <w:rsid w:val="00EE23BC"/>
    <w:rsid w:val="00EE25D9"/>
    <w:rsid w:val="00EE25F5"/>
    <w:rsid w:val="00EE2871"/>
    <w:rsid w:val="00EE291E"/>
    <w:rsid w:val="00EE38F6"/>
    <w:rsid w:val="00EE433B"/>
    <w:rsid w:val="00EE46D0"/>
    <w:rsid w:val="00EE476D"/>
    <w:rsid w:val="00EE4887"/>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FB"/>
    <w:rsid w:val="00EF01E9"/>
    <w:rsid w:val="00EF02BD"/>
    <w:rsid w:val="00EF0D79"/>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044"/>
    <w:rsid w:val="00F0045E"/>
    <w:rsid w:val="00F00724"/>
    <w:rsid w:val="00F00774"/>
    <w:rsid w:val="00F0081B"/>
    <w:rsid w:val="00F00F05"/>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321"/>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04B"/>
    <w:rsid w:val="00F2210C"/>
    <w:rsid w:val="00F231FB"/>
    <w:rsid w:val="00F234A5"/>
    <w:rsid w:val="00F23B0D"/>
    <w:rsid w:val="00F243C4"/>
    <w:rsid w:val="00F243FF"/>
    <w:rsid w:val="00F25199"/>
    <w:rsid w:val="00F25384"/>
    <w:rsid w:val="00F254D8"/>
    <w:rsid w:val="00F26156"/>
    <w:rsid w:val="00F26968"/>
    <w:rsid w:val="00F26A46"/>
    <w:rsid w:val="00F26F86"/>
    <w:rsid w:val="00F2780A"/>
    <w:rsid w:val="00F27B7A"/>
    <w:rsid w:val="00F314EF"/>
    <w:rsid w:val="00F3167E"/>
    <w:rsid w:val="00F3225C"/>
    <w:rsid w:val="00F32867"/>
    <w:rsid w:val="00F32B01"/>
    <w:rsid w:val="00F332B2"/>
    <w:rsid w:val="00F33DD2"/>
    <w:rsid w:val="00F33E94"/>
    <w:rsid w:val="00F33F0D"/>
    <w:rsid w:val="00F34063"/>
    <w:rsid w:val="00F34D8F"/>
    <w:rsid w:val="00F352BD"/>
    <w:rsid w:val="00F3589E"/>
    <w:rsid w:val="00F35DAE"/>
    <w:rsid w:val="00F368F2"/>
    <w:rsid w:val="00F3715D"/>
    <w:rsid w:val="00F377D6"/>
    <w:rsid w:val="00F377DB"/>
    <w:rsid w:val="00F37A09"/>
    <w:rsid w:val="00F37AA1"/>
    <w:rsid w:val="00F40438"/>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683"/>
    <w:rsid w:val="00F45971"/>
    <w:rsid w:val="00F45D2A"/>
    <w:rsid w:val="00F46256"/>
    <w:rsid w:val="00F4670C"/>
    <w:rsid w:val="00F467C0"/>
    <w:rsid w:val="00F46800"/>
    <w:rsid w:val="00F47C6B"/>
    <w:rsid w:val="00F47EB2"/>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47D5"/>
    <w:rsid w:val="00F551A8"/>
    <w:rsid w:val="00F55306"/>
    <w:rsid w:val="00F55337"/>
    <w:rsid w:val="00F55F0A"/>
    <w:rsid w:val="00F5652C"/>
    <w:rsid w:val="00F57C49"/>
    <w:rsid w:val="00F57D6B"/>
    <w:rsid w:val="00F60A98"/>
    <w:rsid w:val="00F60BE5"/>
    <w:rsid w:val="00F618C5"/>
    <w:rsid w:val="00F619E0"/>
    <w:rsid w:val="00F622E5"/>
    <w:rsid w:val="00F626FF"/>
    <w:rsid w:val="00F627DD"/>
    <w:rsid w:val="00F634D8"/>
    <w:rsid w:val="00F6380C"/>
    <w:rsid w:val="00F63E23"/>
    <w:rsid w:val="00F64495"/>
    <w:rsid w:val="00F64E43"/>
    <w:rsid w:val="00F6540D"/>
    <w:rsid w:val="00F65D31"/>
    <w:rsid w:val="00F662F1"/>
    <w:rsid w:val="00F666A7"/>
    <w:rsid w:val="00F66A2E"/>
    <w:rsid w:val="00F66C75"/>
    <w:rsid w:val="00F67763"/>
    <w:rsid w:val="00F67F09"/>
    <w:rsid w:val="00F706A0"/>
    <w:rsid w:val="00F709F5"/>
    <w:rsid w:val="00F714F6"/>
    <w:rsid w:val="00F717CC"/>
    <w:rsid w:val="00F72654"/>
    <w:rsid w:val="00F72A93"/>
    <w:rsid w:val="00F72F51"/>
    <w:rsid w:val="00F73999"/>
    <w:rsid w:val="00F73AB3"/>
    <w:rsid w:val="00F73AB7"/>
    <w:rsid w:val="00F74F95"/>
    <w:rsid w:val="00F7566A"/>
    <w:rsid w:val="00F75699"/>
    <w:rsid w:val="00F75D8F"/>
    <w:rsid w:val="00F75F52"/>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5A3E"/>
    <w:rsid w:val="00F86BE6"/>
    <w:rsid w:val="00F877A6"/>
    <w:rsid w:val="00F87B71"/>
    <w:rsid w:val="00F87EB0"/>
    <w:rsid w:val="00F87F5A"/>
    <w:rsid w:val="00F9052C"/>
    <w:rsid w:val="00F9135D"/>
    <w:rsid w:val="00F91B71"/>
    <w:rsid w:val="00F91BA8"/>
    <w:rsid w:val="00F92511"/>
    <w:rsid w:val="00F9260F"/>
    <w:rsid w:val="00F9308E"/>
    <w:rsid w:val="00F94EA3"/>
    <w:rsid w:val="00F95E64"/>
    <w:rsid w:val="00F96063"/>
    <w:rsid w:val="00F960B8"/>
    <w:rsid w:val="00F960EC"/>
    <w:rsid w:val="00F9649D"/>
    <w:rsid w:val="00F96A46"/>
    <w:rsid w:val="00F96BB8"/>
    <w:rsid w:val="00F978A5"/>
    <w:rsid w:val="00F97A19"/>
    <w:rsid w:val="00FA0198"/>
    <w:rsid w:val="00FA068B"/>
    <w:rsid w:val="00FA1049"/>
    <w:rsid w:val="00FA1338"/>
    <w:rsid w:val="00FA1B1B"/>
    <w:rsid w:val="00FA2534"/>
    <w:rsid w:val="00FA2B78"/>
    <w:rsid w:val="00FA2BC2"/>
    <w:rsid w:val="00FA3791"/>
    <w:rsid w:val="00FA37EA"/>
    <w:rsid w:val="00FA381E"/>
    <w:rsid w:val="00FA4078"/>
    <w:rsid w:val="00FA522F"/>
    <w:rsid w:val="00FA52C8"/>
    <w:rsid w:val="00FA54B2"/>
    <w:rsid w:val="00FA5812"/>
    <w:rsid w:val="00FA59CD"/>
    <w:rsid w:val="00FA7990"/>
    <w:rsid w:val="00FB03D2"/>
    <w:rsid w:val="00FB07FC"/>
    <w:rsid w:val="00FB1180"/>
    <w:rsid w:val="00FB174F"/>
    <w:rsid w:val="00FB1C12"/>
    <w:rsid w:val="00FB1FEB"/>
    <w:rsid w:val="00FB25ED"/>
    <w:rsid w:val="00FB31C0"/>
    <w:rsid w:val="00FB4250"/>
    <w:rsid w:val="00FB5057"/>
    <w:rsid w:val="00FB50B6"/>
    <w:rsid w:val="00FB5638"/>
    <w:rsid w:val="00FB59AB"/>
    <w:rsid w:val="00FB5A8D"/>
    <w:rsid w:val="00FB6627"/>
    <w:rsid w:val="00FB6721"/>
    <w:rsid w:val="00FB70AF"/>
    <w:rsid w:val="00FB7318"/>
    <w:rsid w:val="00FB77DE"/>
    <w:rsid w:val="00FC0251"/>
    <w:rsid w:val="00FC1102"/>
    <w:rsid w:val="00FC16AD"/>
    <w:rsid w:val="00FC1F94"/>
    <w:rsid w:val="00FC2E23"/>
    <w:rsid w:val="00FC313E"/>
    <w:rsid w:val="00FC3241"/>
    <w:rsid w:val="00FC3A0D"/>
    <w:rsid w:val="00FC3BB3"/>
    <w:rsid w:val="00FC3ED9"/>
    <w:rsid w:val="00FC54D5"/>
    <w:rsid w:val="00FC62D5"/>
    <w:rsid w:val="00FC664D"/>
    <w:rsid w:val="00FC737A"/>
    <w:rsid w:val="00FC7844"/>
    <w:rsid w:val="00FD02E4"/>
    <w:rsid w:val="00FD0A8B"/>
    <w:rsid w:val="00FD1512"/>
    <w:rsid w:val="00FD1AB4"/>
    <w:rsid w:val="00FD1AE1"/>
    <w:rsid w:val="00FD1DDF"/>
    <w:rsid w:val="00FD22B6"/>
    <w:rsid w:val="00FD28E8"/>
    <w:rsid w:val="00FD3355"/>
    <w:rsid w:val="00FD3CF7"/>
    <w:rsid w:val="00FD487B"/>
    <w:rsid w:val="00FD4995"/>
    <w:rsid w:val="00FD4A99"/>
    <w:rsid w:val="00FD4FCC"/>
    <w:rsid w:val="00FD50F6"/>
    <w:rsid w:val="00FD522F"/>
    <w:rsid w:val="00FD53FB"/>
    <w:rsid w:val="00FD5A00"/>
    <w:rsid w:val="00FD5AC9"/>
    <w:rsid w:val="00FD5F89"/>
    <w:rsid w:val="00FD6570"/>
    <w:rsid w:val="00FD6EA4"/>
    <w:rsid w:val="00FD6FCC"/>
    <w:rsid w:val="00FD79A7"/>
    <w:rsid w:val="00FE009E"/>
    <w:rsid w:val="00FE0841"/>
    <w:rsid w:val="00FE08FD"/>
    <w:rsid w:val="00FE12A5"/>
    <w:rsid w:val="00FE177C"/>
    <w:rsid w:val="00FE182B"/>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o:shapelayout v:ext="edit">
      <o:idmap v:ext="edit" data="1"/>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2D91"/>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 w:type="paragraph" w:customStyle="1" w:styleId="tablewriting0">
    <w:name w:val="tablewriting"/>
    <w:basedOn w:val="Normal"/>
    <w:rsid w:val="00D823BA"/>
    <w:pPr>
      <w:autoSpaceDE w:val="0"/>
      <w:autoSpaceDN w:val="0"/>
      <w:spacing w:before="60" w:after="6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12465549">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7922144">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44104">
      <w:bodyDiv w:val="1"/>
      <w:marLeft w:val="0"/>
      <w:marRight w:val="0"/>
      <w:marTop w:val="0"/>
      <w:marBottom w:val="0"/>
      <w:divBdr>
        <w:top w:val="none" w:sz="0" w:space="0" w:color="auto"/>
        <w:left w:val="none" w:sz="0" w:space="0" w:color="auto"/>
        <w:bottom w:val="none" w:sz="0" w:space="0" w:color="auto"/>
        <w:right w:val="none" w:sz="0" w:space="0" w:color="auto"/>
      </w:divBdr>
      <w:divsChild>
        <w:div w:id="283391123">
          <w:marLeft w:val="0"/>
          <w:marRight w:val="0"/>
          <w:marTop w:val="0"/>
          <w:marBottom w:val="0"/>
          <w:divBdr>
            <w:top w:val="none" w:sz="0" w:space="0" w:color="auto"/>
            <w:left w:val="none" w:sz="0" w:space="0" w:color="auto"/>
            <w:bottom w:val="none" w:sz="0" w:space="0" w:color="auto"/>
            <w:right w:val="none" w:sz="0" w:space="0" w:color="auto"/>
          </w:divBdr>
        </w:div>
      </w:divsChild>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2785343">
      <w:bodyDiv w:val="1"/>
      <w:marLeft w:val="0"/>
      <w:marRight w:val="0"/>
      <w:marTop w:val="0"/>
      <w:marBottom w:val="0"/>
      <w:divBdr>
        <w:top w:val="none" w:sz="0" w:space="0" w:color="auto"/>
        <w:left w:val="none" w:sz="0" w:space="0" w:color="auto"/>
        <w:bottom w:val="none" w:sz="0" w:space="0" w:color="auto"/>
        <w:right w:val="none" w:sz="0" w:space="0" w:color="auto"/>
      </w:divBdr>
      <w:divsChild>
        <w:div w:id="1026058681">
          <w:marLeft w:val="0"/>
          <w:marRight w:val="0"/>
          <w:marTop w:val="0"/>
          <w:marBottom w:val="0"/>
          <w:divBdr>
            <w:top w:val="none" w:sz="0" w:space="0" w:color="auto"/>
            <w:left w:val="none" w:sz="0" w:space="0" w:color="auto"/>
            <w:bottom w:val="none" w:sz="0" w:space="0" w:color="auto"/>
            <w:right w:val="none" w:sz="0" w:space="0" w:color="auto"/>
          </w:divBdr>
        </w:div>
      </w:divsChild>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5791638">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5114175">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851422">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4326124">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399127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6108647">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677710">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824848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3148006">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58238054">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78018697">
      <w:bodyDiv w:val="1"/>
      <w:marLeft w:val="0"/>
      <w:marRight w:val="0"/>
      <w:marTop w:val="0"/>
      <w:marBottom w:val="0"/>
      <w:divBdr>
        <w:top w:val="none" w:sz="0" w:space="0" w:color="auto"/>
        <w:left w:val="none" w:sz="0" w:space="0" w:color="auto"/>
        <w:bottom w:val="none" w:sz="0" w:space="0" w:color="auto"/>
        <w:right w:val="none" w:sz="0" w:space="0" w:color="auto"/>
      </w:divBdr>
      <w:divsChild>
        <w:div w:id="517737616">
          <w:marLeft w:val="0"/>
          <w:marRight w:val="0"/>
          <w:marTop w:val="0"/>
          <w:marBottom w:val="0"/>
          <w:divBdr>
            <w:top w:val="none" w:sz="0" w:space="0" w:color="auto"/>
            <w:left w:val="none" w:sz="0" w:space="0" w:color="auto"/>
            <w:bottom w:val="none" w:sz="0" w:space="0" w:color="auto"/>
            <w:right w:val="none" w:sz="0" w:space="0" w:color="auto"/>
          </w:divBdr>
        </w:div>
      </w:divsChild>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listing-step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bs.gov.au/info/industry/useful-resources/pbs-calenda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3630</Words>
  <Characters>22393</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2024-06-26T00:12:00Z</dcterms:created>
  <dcterms:modified xsi:type="dcterms:W3CDTF">2025-01-07T22:05:00Z</dcterms:modified>
</cp:coreProperties>
</file>