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7A04" w14:textId="77777777" w:rsidR="00497DE1" w:rsidRDefault="00497DE1" w:rsidP="00497DE1">
      <w:pPr>
        <w:pStyle w:val="Title"/>
      </w:pPr>
      <w:r>
        <w:t>PBS General Co-Payment Reduction</w:t>
      </w:r>
    </w:p>
    <w:p w14:paraId="1855D7E1" w14:textId="77777777" w:rsidR="00497DE1" w:rsidRDefault="00497DE1" w:rsidP="00497DE1">
      <w:pPr>
        <w:pStyle w:val="Title"/>
      </w:pPr>
      <w:r>
        <w:t>Consumer Frequently Asked Questions</w:t>
      </w:r>
    </w:p>
    <w:p w14:paraId="30477FD9" w14:textId="77777777" w:rsidR="00497DE1" w:rsidRPr="00C94500" w:rsidRDefault="00497DE1" w:rsidP="00497DE1">
      <w:pPr>
        <w:pStyle w:val="Heading1"/>
        <w:rPr>
          <w:color w:val="auto"/>
        </w:rPr>
      </w:pPr>
      <w:r w:rsidRPr="00C94500">
        <w:rPr>
          <w:color w:val="auto"/>
        </w:rPr>
        <w:t>What is the Pharmaceutical Benefits Scheme (PBS)?</w:t>
      </w:r>
    </w:p>
    <w:p w14:paraId="420068A5" w14:textId="627E573F" w:rsidR="00497DE1" w:rsidRDefault="00497DE1" w:rsidP="00497DE1">
      <w:r>
        <w:t xml:space="preserve">The PBS is an Australian Government program that </w:t>
      </w:r>
      <w:r w:rsidR="001F50AC">
        <w:t>subsidises a range of</w:t>
      </w:r>
      <w:r>
        <w:t xml:space="preserve"> medicines to make them more affordable</w:t>
      </w:r>
      <w:r w:rsidR="001F50AC">
        <w:t xml:space="preserve"> for Australians</w:t>
      </w:r>
      <w:r>
        <w:t xml:space="preserve">. This means you can get access to medicines when you need them most. From 1 January 2023, for the first time in </w:t>
      </w:r>
      <w:r w:rsidR="00287181">
        <w:t xml:space="preserve">the </w:t>
      </w:r>
      <w:r>
        <w:t>75-year history</w:t>
      </w:r>
      <w:r w:rsidR="00287181">
        <w:t xml:space="preserve"> of the PBS</w:t>
      </w:r>
      <w:r>
        <w:t>, the</w:t>
      </w:r>
      <w:r w:rsidR="0077248F">
        <w:t xml:space="preserve"> maximum</w:t>
      </w:r>
      <w:r>
        <w:t xml:space="preserve"> </w:t>
      </w:r>
      <w:r w:rsidR="001F50AC">
        <w:t>amount people pay for PBS</w:t>
      </w:r>
      <w:r>
        <w:t xml:space="preserve"> medicines will fall.</w:t>
      </w:r>
    </w:p>
    <w:p w14:paraId="24BB605A" w14:textId="77777777" w:rsidR="00497DE1" w:rsidRPr="00C94500" w:rsidRDefault="00497DE1" w:rsidP="00497DE1">
      <w:pPr>
        <w:pStyle w:val="Heading1"/>
        <w:rPr>
          <w:color w:val="auto"/>
        </w:rPr>
      </w:pPr>
      <w:r w:rsidRPr="00C94500">
        <w:rPr>
          <w:color w:val="auto"/>
        </w:rPr>
        <w:t>Who is eligible?</w:t>
      </w:r>
    </w:p>
    <w:p w14:paraId="436C3170" w14:textId="3FE96C6C" w:rsidR="00497DE1" w:rsidRDefault="00497DE1" w:rsidP="00497DE1">
      <w:r w:rsidRPr="0027584D">
        <w:t>If you are an Australian resident and have a current Medicare card</w:t>
      </w:r>
      <w:r>
        <w:t>,</w:t>
      </w:r>
      <w:r w:rsidRPr="0027584D">
        <w:t xml:space="preserve"> then you are automatically eligible to receive benefits under the PBS.</w:t>
      </w:r>
      <w:r w:rsidR="001F50AC">
        <w:t xml:space="preserve"> It is dependent on you getting a script for a PBS medicine.</w:t>
      </w:r>
    </w:p>
    <w:p w14:paraId="28B1803D" w14:textId="77777777" w:rsidR="00497DE1" w:rsidRPr="00C94500" w:rsidRDefault="00497DE1" w:rsidP="00497DE1">
      <w:pPr>
        <w:pStyle w:val="Heading1"/>
        <w:rPr>
          <w:color w:val="auto"/>
        </w:rPr>
      </w:pPr>
      <w:r w:rsidRPr="00C94500">
        <w:rPr>
          <w:color w:val="auto"/>
        </w:rPr>
        <w:t>Am I a General or a Concessional Patient? And what does it mean to the cost of my medicines?</w:t>
      </w:r>
    </w:p>
    <w:p w14:paraId="3C9162E0" w14:textId="77777777" w:rsidR="00497DE1" w:rsidRDefault="00497DE1" w:rsidP="00497DE1">
      <w:r>
        <w:t>You will receive medicines under the PBS as either a general or concessional patient. This status will determine which co-payment level you are required to pay for PBS prescriptions.</w:t>
      </w:r>
    </w:p>
    <w:p w14:paraId="308B067D" w14:textId="77777777" w:rsidR="00497DE1" w:rsidRDefault="00497DE1" w:rsidP="00497DE1">
      <w:pPr>
        <w:spacing w:after="0" w:line="240" w:lineRule="auto"/>
      </w:pPr>
      <w:r>
        <w:t>If you are a concessional patient, you will have one of the following cards:</w:t>
      </w:r>
    </w:p>
    <w:p w14:paraId="6084BE74" w14:textId="77777777" w:rsidR="00497DE1" w:rsidRPr="00C94500" w:rsidRDefault="00497DE1" w:rsidP="00497D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4500">
        <w:rPr>
          <w:rFonts w:asciiTheme="minorHAnsi" w:hAnsiTheme="minorHAnsi" w:cstheme="minorHAnsi"/>
        </w:rPr>
        <w:t>Pensioner Concession Card</w:t>
      </w:r>
    </w:p>
    <w:p w14:paraId="5F8B4832" w14:textId="77777777" w:rsidR="00497DE1" w:rsidRPr="00C94500" w:rsidRDefault="00497DE1" w:rsidP="00497D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4500">
        <w:rPr>
          <w:rFonts w:asciiTheme="minorHAnsi" w:hAnsiTheme="minorHAnsi" w:cstheme="minorHAnsi"/>
        </w:rPr>
        <w:t>Australian Seniors Health Card</w:t>
      </w:r>
    </w:p>
    <w:p w14:paraId="7D5DA11E" w14:textId="77777777" w:rsidR="00497DE1" w:rsidRPr="00C94500" w:rsidRDefault="00497DE1" w:rsidP="00497D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4500">
        <w:rPr>
          <w:rFonts w:asciiTheme="minorHAnsi" w:hAnsiTheme="minorHAnsi" w:cstheme="minorHAnsi"/>
        </w:rPr>
        <w:t>Health Care Card</w:t>
      </w:r>
    </w:p>
    <w:p w14:paraId="0BFAFEE0" w14:textId="77777777" w:rsidR="00497DE1" w:rsidRPr="00C94500" w:rsidRDefault="00497DE1" w:rsidP="00497D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4500">
        <w:rPr>
          <w:rFonts w:asciiTheme="minorHAnsi" w:hAnsiTheme="minorHAnsi" w:cstheme="minorHAnsi"/>
        </w:rPr>
        <w:t>Department of Veterans' Affairs (DVA) Gold, Orange, or White Card</w:t>
      </w:r>
    </w:p>
    <w:p w14:paraId="37109E55" w14:textId="77777777" w:rsidR="00497DE1" w:rsidRDefault="00497DE1" w:rsidP="00497DE1">
      <w:pPr>
        <w:pStyle w:val="Heading1"/>
        <w:rPr>
          <w:color w:val="auto"/>
        </w:rPr>
      </w:pPr>
      <w:r>
        <w:rPr>
          <w:color w:val="auto"/>
        </w:rPr>
        <w:t>What is the co-payment?</w:t>
      </w:r>
    </w:p>
    <w:p w14:paraId="1396FD3F" w14:textId="23E5E401" w:rsidR="00497DE1" w:rsidRDefault="00497DE1" w:rsidP="00497DE1">
      <w:r>
        <w:t xml:space="preserve">A ‘co-payment’ is the amount of money you pay for your PBS medicines. This amount is </w:t>
      </w:r>
      <w:r w:rsidR="009A36E9">
        <w:t xml:space="preserve">usually </w:t>
      </w:r>
      <w:r>
        <w:t xml:space="preserve">a </w:t>
      </w:r>
      <w:r w:rsidR="001F50AC">
        <w:t>small pro</w:t>
      </w:r>
      <w:r>
        <w:t>portion of the cost of the medicine and the Australian Government pays the rest</w:t>
      </w:r>
      <w:r w:rsidRPr="007B5CBA">
        <w:t xml:space="preserve">. </w:t>
      </w:r>
      <w:r w:rsidR="009A36E9">
        <w:t xml:space="preserve">Many PBS medicines can cost hundreds or even thousands of dollars per script. </w:t>
      </w:r>
      <w:r w:rsidRPr="007B5CBA">
        <w:t xml:space="preserve">Some medicines on the PBS </w:t>
      </w:r>
      <w:r w:rsidR="009A36E9">
        <w:t xml:space="preserve">can also </w:t>
      </w:r>
      <w:r w:rsidRPr="007B5CBA">
        <w:t>cost less than the co-payment, in which case you pay the full cost. In some cases, you may also pay a special patient contribution, brand premium or therapeutic group premium, if it applies to your medicine.</w:t>
      </w:r>
      <w:r>
        <w:t xml:space="preserve"> These co-payment amounts are indexed on 1 January every year in line with Consumer Price Index (CPI).</w:t>
      </w:r>
    </w:p>
    <w:p w14:paraId="227E0F9D" w14:textId="77777777" w:rsidR="00497DE1" w:rsidRDefault="00497DE1" w:rsidP="00497DE1">
      <w:pPr>
        <w:pStyle w:val="Heading1"/>
        <w:rPr>
          <w:color w:val="auto"/>
        </w:rPr>
      </w:pPr>
      <w:r w:rsidRPr="00C13717">
        <w:rPr>
          <w:color w:val="auto"/>
        </w:rPr>
        <w:t>What are the changes to the co-payment</w:t>
      </w:r>
      <w:r>
        <w:rPr>
          <w:color w:val="auto"/>
        </w:rPr>
        <w:t>?</w:t>
      </w:r>
    </w:p>
    <w:p w14:paraId="5929B693" w14:textId="5A3F5810" w:rsidR="00497DE1" w:rsidRDefault="00497DE1" w:rsidP="00497DE1">
      <w:r>
        <w:t xml:space="preserve">In 2022, </w:t>
      </w:r>
      <w:r w:rsidRPr="007B5CBA">
        <w:t xml:space="preserve">the maximum </w:t>
      </w:r>
      <w:r>
        <w:t xml:space="preserve">co-payment for general (non-concessional) patients </w:t>
      </w:r>
      <w:r w:rsidR="003456E7">
        <w:t xml:space="preserve">for a </w:t>
      </w:r>
      <w:r>
        <w:t xml:space="preserve">PBS </w:t>
      </w:r>
      <w:r w:rsidR="003456E7">
        <w:t xml:space="preserve">medicine </w:t>
      </w:r>
      <w:r w:rsidRPr="00A72DE2">
        <w:t>was</w:t>
      </w:r>
      <w:r w:rsidRPr="007B5CBA">
        <w:t xml:space="preserve"> $4</w:t>
      </w:r>
      <w:r w:rsidR="00E91FCA">
        <w:t>2</w:t>
      </w:r>
      <w:r w:rsidRPr="007B5CBA">
        <w:t>.</w:t>
      </w:r>
      <w:r>
        <w:t>5</w:t>
      </w:r>
      <w:r w:rsidRPr="007B5CBA">
        <w:t>0</w:t>
      </w:r>
      <w:r>
        <w:t xml:space="preserve">. From 1 January 2023, the co-payment will reduce </w:t>
      </w:r>
      <w:r w:rsidR="0029494C">
        <w:t>from $4</w:t>
      </w:r>
      <w:r w:rsidR="00E91FCA">
        <w:t>2</w:t>
      </w:r>
      <w:r w:rsidR="0029494C">
        <w:t xml:space="preserve">.50 </w:t>
      </w:r>
      <w:r>
        <w:t>to $30.00. This reduction will mean that if you are a non-concessional patient, you will save $12.50 when you are prescribed medicines that are priced at or above the current general co-</w:t>
      </w:r>
      <w:r w:rsidRPr="001921B7">
        <w:t>payment.</w:t>
      </w:r>
      <w:r>
        <w:t xml:space="preserve"> </w:t>
      </w:r>
      <w:r w:rsidR="003456E7">
        <w:t>Indexation of the general co</w:t>
      </w:r>
      <w:r w:rsidR="003456E7">
        <w:noBreakHyphen/>
        <w:t>payment will recommence on 1 January 2024.</w:t>
      </w:r>
    </w:p>
    <w:p w14:paraId="304E1C9D" w14:textId="77777777" w:rsidR="00497DE1" w:rsidRPr="0022148B" w:rsidRDefault="00497DE1" w:rsidP="00497DE1">
      <w:pPr>
        <w:pStyle w:val="Heading1"/>
        <w:rPr>
          <w:color w:val="auto"/>
        </w:rPr>
      </w:pPr>
      <w:r w:rsidRPr="0022148B">
        <w:rPr>
          <w:color w:val="auto"/>
        </w:rPr>
        <w:t>What is the PBS Safety Net?</w:t>
      </w:r>
    </w:p>
    <w:p w14:paraId="3FAC8C80" w14:textId="4B22375A" w:rsidR="00497DE1" w:rsidRDefault="00BA6374" w:rsidP="00497DE1">
      <w:r w:rsidRPr="00BB6041">
        <w:t xml:space="preserve">If you spend a lot on PBS medicines, the PBS Safety Net can </w:t>
      </w:r>
      <w:r w:rsidR="009A36E9">
        <w:t xml:space="preserve">further </w:t>
      </w:r>
      <w:r w:rsidRPr="00BB6041">
        <w:t>reduce your costs.</w:t>
      </w:r>
      <w:r>
        <w:t xml:space="preserve"> </w:t>
      </w:r>
      <w:r w:rsidRPr="00BB6041">
        <w:t xml:space="preserve">The PBS Safety Net helps you pay less for medicines after you've </w:t>
      </w:r>
      <w:r w:rsidR="00262EFA">
        <w:t>spent</w:t>
      </w:r>
      <w:r w:rsidR="00262EFA" w:rsidRPr="00BB6041">
        <w:t xml:space="preserve"> </w:t>
      </w:r>
      <w:r w:rsidRPr="00BB6041">
        <w:t xml:space="preserve">a certain amount </w:t>
      </w:r>
      <w:r w:rsidR="00262EFA">
        <w:t xml:space="preserve">on PBS medicines </w:t>
      </w:r>
      <w:r w:rsidRPr="00BB6041">
        <w:t>in a calendar year.</w:t>
      </w:r>
      <w:r>
        <w:t xml:space="preserve"> </w:t>
      </w:r>
    </w:p>
    <w:p w14:paraId="0C10774D" w14:textId="6D0E943B" w:rsidR="00497DE1" w:rsidRPr="00B26AAB" w:rsidRDefault="00497DE1" w:rsidP="00497DE1">
      <w:pPr>
        <w:pStyle w:val="Heading1"/>
        <w:rPr>
          <w:b/>
          <w:i/>
        </w:rPr>
      </w:pPr>
      <w:r w:rsidRPr="0022148B">
        <w:rPr>
          <w:color w:val="auto"/>
        </w:rPr>
        <w:lastRenderedPageBreak/>
        <w:t xml:space="preserve">What are </w:t>
      </w:r>
      <w:r w:rsidR="00BA6374">
        <w:rPr>
          <w:color w:val="auto"/>
        </w:rPr>
        <w:t xml:space="preserve">the </w:t>
      </w:r>
      <w:r w:rsidRPr="0022148B">
        <w:rPr>
          <w:color w:val="auto"/>
        </w:rPr>
        <w:t>Safety Net thresholds?</w:t>
      </w:r>
    </w:p>
    <w:p w14:paraId="36CD35FE" w14:textId="38D8F023" w:rsidR="00BA6374" w:rsidRPr="00BB6041" w:rsidRDefault="00347A46" w:rsidP="00BB6041">
      <w:pPr>
        <w:rPr>
          <w:rFonts w:cstheme="minorHAnsi"/>
        </w:rPr>
      </w:pPr>
      <w:r>
        <w:t>The</w:t>
      </w:r>
      <w:r w:rsidR="00BA6374" w:rsidRPr="00BB6041">
        <w:t xml:space="preserve"> PBS Safety Net thresholds were updated on 1 January and 1 July</w:t>
      </w:r>
      <w:r>
        <w:t xml:space="preserve"> 2022</w:t>
      </w:r>
      <w:r w:rsidR="00BA6374" w:rsidRPr="00BB6041">
        <w:t>. From 1 July</w:t>
      </w:r>
      <w:r w:rsidR="00446A3F">
        <w:t xml:space="preserve"> 2022</w:t>
      </w:r>
      <w:r w:rsidR="00BA6374" w:rsidRPr="00BB6041">
        <w:t xml:space="preserve"> the </w:t>
      </w:r>
      <w:r w:rsidR="00BA6374" w:rsidRPr="00BB6041">
        <w:rPr>
          <w:rFonts w:cstheme="minorHAnsi"/>
        </w:rPr>
        <w:t xml:space="preserve">thresholds </w:t>
      </w:r>
      <w:r w:rsidR="00446A3F">
        <w:rPr>
          <w:rFonts w:cstheme="minorHAnsi"/>
        </w:rPr>
        <w:t>were</w:t>
      </w:r>
      <w:r w:rsidR="00BA6374" w:rsidRPr="00BB6041">
        <w:rPr>
          <w:rFonts w:cstheme="minorHAnsi"/>
        </w:rPr>
        <w:t xml:space="preserve"> lowered to:</w:t>
      </w:r>
    </w:p>
    <w:p w14:paraId="799D22A4" w14:textId="77777777" w:rsidR="00BA6374" w:rsidRPr="00BB6041" w:rsidRDefault="00BA6374" w:rsidP="00BA63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BB6041">
        <w:rPr>
          <w:rFonts w:eastAsia="Times New Roman" w:cstheme="minorHAnsi"/>
          <w:color w:val="000000"/>
          <w:lang w:eastAsia="en-AU"/>
        </w:rPr>
        <w:t>$244.80 for concession card holders</w:t>
      </w:r>
    </w:p>
    <w:p w14:paraId="1C46F7D3" w14:textId="77777777" w:rsidR="00BA6374" w:rsidRPr="00BB6041" w:rsidRDefault="00BA6374" w:rsidP="00BA63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BB6041">
        <w:rPr>
          <w:rFonts w:eastAsia="Times New Roman" w:cstheme="minorHAnsi"/>
          <w:color w:val="000000"/>
          <w:lang w:eastAsia="en-AU"/>
        </w:rPr>
        <w:t>$1,457.10 for general patients.</w:t>
      </w:r>
    </w:p>
    <w:p w14:paraId="699E1212" w14:textId="15EC043A" w:rsidR="00BA6374" w:rsidRDefault="00C65F11" w:rsidP="00BA63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Y</w:t>
      </w:r>
      <w:r w:rsidR="00436957">
        <w:rPr>
          <w:rFonts w:eastAsia="Times New Roman" w:cstheme="minorHAnsi"/>
          <w:color w:val="000000"/>
          <w:lang w:eastAsia="en-AU"/>
        </w:rPr>
        <w:t>ou and/or your family</w:t>
      </w:r>
      <w:r>
        <w:rPr>
          <w:rFonts w:eastAsia="Times New Roman" w:cstheme="minorHAnsi"/>
          <w:color w:val="000000"/>
          <w:lang w:eastAsia="en-AU"/>
        </w:rPr>
        <w:t xml:space="preserve"> only need to</w:t>
      </w:r>
      <w:r w:rsidR="00BA6374" w:rsidRPr="00BB6041">
        <w:rPr>
          <w:rFonts w:eastAsia="Times New Roman" w:cstheme="minorHAnsi"/>
          <w:color w:val="000000"/>
          <w:lang w:eastAsia="en-AU"/>
        </w:rPr>
        <w:t xml:space="preserve"> meet the threshold once in a calendar year. If you already met the threshold in the first half of the year, your medicines will still be discounted. You can’t get a refund for the difference between the previous threshold and the new threshold.</w:t>
      </w:r>
      <w:r w:rsidR="009A36E9">
        <w:rPr>
          <w:rFonts w:eastAsia="Times New Roman" w:cstheme="minorHAnsi"/>
          <w:color w:val="000000"/>
          <w:lang w:eastAsia="en-AU"/>
        </w:rPr>
        <w:t xml:space="preserve"> However, if you had not reached the safety net threshold prior to 1 July 2022, you will now reach it sooner (after fewer PBS prescriptions).</w:t>
      </w:r>
    </w:p>
    <w:p w14:paraId="6CD40DE1" w14:textId="45C14E7E" w:rsidR="00446A3F" w:rsidRPr="00FE6DF9" w:rsidRDefault="00347A46" w:rsidP="00BA6374">
      <w:pPr>
        <w:shd w:val="clear" w:color="auto" w:fill="FFFFFF"/>
        <w:spacing w:before="100" w:beforeAutospacing="1" w:after="100" w:afterAutospacing="1" w:line="240" w:lineRule="auto"/>
      </w:pPr>
      <w:r>
        <w:t>T</w:t>
      </w:r>
      <w:r w:rsidR="00446A3F" w:rsidRPr="00BB6041">
        <w:t xml:space="preserve">he PBS Safety Net thresholds </w:t>
      </w:r>
      <w:r w:rsidR="00446A3F">
        <w:t>will be</w:t>
      </w:r>
      <w:r w:rsidR="00446A3F" w:rsidRPr="00BB6041">
        <w:t xml:space="preserve"> updated on 1 January</w:t>
      </w:r>
      <w:r w:rsidR="00446A3F">
        <w:t xml:space="preserve"> 2023 in line with the CPI Indexation.</w:t>
      </w:r>
      <w:r w:rsidR="00436957">
        <w:t xml:space="preserve"> The Safety Net thresholds will increase </w:t>
      </w:r>
      <w:r w:rsidR="00436957" w:rsidRPr="00FE6DF9">
        <w:t>to:</w:t>
      </w:r>
    </w:p>
    <w:p w14:paraId="11561894" w14:textId="3FFF83B4" w:rsidR="00436957" w:rsidRPr="00FE6DF9" w:rsidRDefault="00436957" w:rsidP="0043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FE6DF9">
        <w:rPr>
          <w:rFonts w:eastAsia="Times New Roman" w:cstheme="minorHAnsi"/>
          <w:color w:val="000000"/>
          <w:lang w:eastAsia="en-AU"/>
        </w:rPr>
        <w:t>$262.80 for concession card holders</w:t>
      </w:r>
    </w:p>
    <w:p w14:paraId="126DD4BC" w14:textId="779D5A24" w:rsidR="00446A3F" w:rsidRPr="00FE6DF9" w:rsidRDefault="00436957" w:rsidP="0043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FE6DF9">
        <w:rPr>
          <w:rFonts w:eastAsia="Times New Roman" w:cstheme="minorHAnsi"/>
          <w:color w:val="000000"/>
          <w:lang w:eastAsia="en-AU"/>
        </w:rPr>
        <w:t>$1,563.50 for general patients.</w:t>
      </w:r>
    </w:p>
    <w:p w14:paraId="288AE636" w14:textId="1495D1E6" w:rsidR="00BA6374" w:rsidRPr="00FE6DF9" w:rsidRDefault="00BA6374" w:rsidP="00BA6374">
      <w:pPr>
        <w:pStyle w:val="Heading1"/>
        <w:rPr>
          <w:color w:val="auto"/>
        </w:rPr>
      </w:pPr>
      <w:r w:rsidRPr="00FE6DF9">
        <w:rPr>
          <w:color w:val="auto"/>
        </w:rPr>
        <w:t>What do I need to do when I reach the threshold?</w:t>
      </w:r>
    </w:p>
    <w:p w14:paraId="613B427E" w14:textId="295216B3" w:rsidR="005238FA" w:rsidRPr="00FE6DF9" w:rsidRDefault="00BA6374" w:rsidP="00BA6374">
      <w:pPr>
        <w:shd w:val="clear" w:color="auto" w:fill="FFFFFF"/>
        <w:spacing w:before="100" w:beforeAutospacing="1" w:after="100" w:afterAutospacing="1" w:line="240" w:lineRule="auto"/>
      </w:pPr>
      <w:r w:rsidRPr="00FE6DF9">
        <w:rPr>
          <w:rFonts w:eastAsia="Times New Roman" w:cstheme="minorHAnsi"/>
          <w:color w:val="000000"/>
          <w:lang w:eastAsia="en-AU"/>
        </w:rPr>
        <w:t xml:space="preserve">Once you reach the threshold, you’ll need to apply for a PBS Safety Net card to get cheaper medicines. To apply for the </w:t>
      </w:r>
      <w:r w:rsidR="00BB6041" w:rsidRPr="00FE6DF9">
        <w:rPr>
          <w:rFonts w:eastAsia="Times New Roman" w:cstheme="minorHAnsi"/>
          <w:color w:val="000000"/>
          <w:lang w:eastAsia="en-AU"/>
        </w:rPr>
        <w:t xml:space="preserve">PBS Safety Net Card, visit </w:t>
      </w:r>
      <w:r w:rsidR="005238FA" w:rsidRPr="00FE6DF9">
        <w:t xml:space="preserve">servicesaustralia.gov.au/pbssafetynet   </w:t>
      </w:r>
    </w:p>
    <w:p w14:paraId="5A3E241C" w14:textId="1BADDD13" w:rsidR="00BA6374" w:rsidRPr="00495121" w:rsidRDefault="00BB6041" w:rsidP="00BA63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495121">
        <w:rPr>
          <w:rFonts w:eastAsia="Times New Roman" w:cstheme="minorHAnsi"/>
          <w:color w:val="000000"/>
          <w:lang w:eastAsia="en-AU"/>
        </w:rPr>
        <w:t>Wi</w:t>
      </w:r>
      <w:r w:rsidR="003456E7" w:rsidRPr="00495121">
        <w:rPr>
          <w:rFonts w:eastAsia="Times New Roman" w:cstheme="minorHAnsi"/>
          <w:color w:val="000000"/>
          <w:lang w:eastAsia="en-AU"/>
        </w:rPr>
        <w:t>t</w:t>
      </w:r>
      <w:r w:rsidRPr="00495121">
        <w:rPr>
          <w:rFonts w:eastAsia="Times New Roman" w:cstheme="minorHAnsi"/>
          <w:color w:val="000000"/>
          <w:lang w:eastAsia="en-AU"/>
        </w:rPr>
        <w:t xml:space="preserve">h the card, </w:t>
      </w:r>
      <w:r w:rsidR="008802AB" w:rsidRPr="00495121">
        <w:rPr>
          <w:rFonts w:eastAsia="Times New Roman" w:cstheme="minorHAnsi"/>
          <w:color w:val="000000"/>
          <w:lang w:eastAsia="en-AU"/>
        </w:rPr>
        <w:t xml:space="preserve">for the remainder of the calendar year </w:t>
      </w:r>
      <w:r w:rsidRPr="00495121">
        <w:rPr>
          <w:rFonts w:eastAsia="Times New Roman" w:cstheme="minorHAnsi"/>
          <w:color w:val="000000"/>
          <w:lang w:eastAsia="en-AU"/>
        </w:rPr>
        <w:t>y</w:t>
      </w:r>
      <w:r w:rsidR="00BA6374" w:rsidRPr="00495121">
        <w:rPr>
          <w:rFonts w:eastAsia="Times New Roman" w:cstheme="minorHAnsi"/>
          <w:color w:val="000000"/>
          <w:lang w:eastAsia="en-AU"/>
        </w:rPr>
        <w:t>our medicine will either:</w:t>
      </w:r>
    </w:p>
    <w:p w14:paraId="1CFC2E83" w14:textId="225022C6" w:rsidR="00BA6374" w:rsidRPr="00495121" w:rsidRDefault="00BA6374" w:rsidP="00BA6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495121">
        <w:rPr>
          <w:rFonts w:eastAsia="Times New Roman" w:cstheme="minorHAnsi"/>
          <w:color w:val="000000"/>
          <w:lang w:eastAsia="en-AU"/>
        </w:rPr>
        <w:t>be free for concession card holders</w:t>
      </w:r>
      <w:r w:rsidR="008802AB" w:rsidRPr="00495121">
        <w:rPr>
          <w:rFonts w:eastAsia="Times New Roman" w:cstheme="minorHAnsi"/>
          <w:color w:val="000000"/>
          <w:lang w:eastAsia="en-AU"/>
        </w:rPr>
        <w:t xml:space="preserve">, or </w:t>
      </w:r>
    </w:p>
    <w:p w14:paraId="11911BC7" w14:textId="7806EC4E" w:rsidR="00BA6374" w:rsidRPr="00495121" w:rsidRDefault="00BA6374" w:rsidP="00BA6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495121">
        <w:rPr>
          <w:rFonts w:eastAsia="Times New Roman" w:cstheme="minorHAnsi"/>
          <w:color w:val="000000"/>
          <w:lang w:eastAsia="en-AU"/>
        </w:rPr>
        <w:t xml:space="preserve">cost up to </w:t>
      </w:r>
      <w:r w:rsidR="007E2434" w:rsidRPr="00495121">
        <w:rPr>
          <w:rFonts w:eastAsia="Times New Roman" w:cstheme="minorHAnsi"/>
          <w:color w:val="000000"/>
          <w:lang w:eastAsia="en-AU"/>
        </w:rPr>
        <w:t>$7.30</w:t>
      </w:r>
      <w:r w:rsidRPr="00495121">
        <w:rPr>
          <w:rFonts w:eastAsia="Times New Roman" w:cstheme="minorHAnsi"/>
          <w:color w:val="000000"/>
          <w:lang w:eastAsia="en-AU"/>
        </w:rPr>
        <w:t xml:space="preserve"> for general patients.</w:t>
      </w:r>
    </w:p>
    <w:p w14:paraId="06E36003" w14:textId="60E13DCC" w:rsidR="00BA6374" w:rsidRPr="00495121" w:rsidRDefault="00BA6374" w:rsidP="00BA63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495121">
        <w:rPr>
          <w:rFonts w:eastAsia="Times New Roman" w:cstheme="minorHAnsi"/>
          <w:color w:val="000000"/>
          <w:lang w:eastAsia="en-AU"/>
        </w:rPr>
        <w:t xml:space="preserve">When there are </w:t>
      </w:r>
      <w:r w:rsidR="003456E7" w:rsidRPr="00495121">
        <w:rPr>
          <w:rFonts w:eastAsia="Times New Roman" w:cstheme="minorHAnsi"/>
          <w:color w:val="000000"/>
          <w:lang w:eastAsia="en-AU"/>
        </w:rPr>
        <w:t>two</w:t>
      </w:r>
      <w:r w:rsidRPr="00495121">
        <w:rPr>
          <w:rFonts w:eastAsia="Times New Roman" w:cstheme="minorHAnsi"/>
          <w:color w:val="000000"/>
          <w:lang w:eastAsia="en-AU"/>
        </w:rPr>
        <w:t xml:space="preserve"> or more brands of the same medicine, they may have different prices. If you choose a more expensive </w:t>
      </w:r>
      <w:r w:rsidR="00347A46" w:rsidRPr="00495121">
        <w:rPr>
          <w:rFonts w:eastAsia="Times New Roman" w:cstheme="minorHAnsi"/>
          <w:color w:val="000000"/>
          <w:lang w:eastAsia="en-AU"/>
        </w:rPr>
        <w:t>brand,</w:t>
      </w:r>
      <w:r w:rsidRPr="00495121">
        <w:rPr>
          <w:rFonts w:eastAsia="Times New Roman" w:cstheme="minorHAnsi"/>
          <w:color w:val="000000"/>
          <w:lang w:eastAsia="en-AU"/>
        </w:rPr>
        <w:t xml:space="preserve"> it may cost you more.</w:t>
      </w:r>
    </w:p>
    <w:p w14:paraId="2A1F78B8" w14:textId="77777777" w:rsidR="005238FA" w:rsidRPr="00FE6DF9" w:rsidRDefault="00BB6041" w:rsidP="005238FA">
      <w:r w:rsidRPr="00495121">
        <w:t xml:space="preserve">For more information visit, </w:t>
      </w:r>
      <w:r w:rsidR="005238FA" w:rsidRPr="00495121">
        <w:t>servicesaustralia.gov.au/pbssafetynet</w:t>
      </w:r>
      <w:r w:rsidR="005238FA" w:rsidRPr="00FE6DF9">
        <w:t xml:space="preserve"> </w:t>
      </w:r>
    </w:p>
    <w:p w14:paraId="73BD3CBA" w14:textId="6B5800B1" w:rsidR="00497DE1" w:rsidRPr="00FE6DF9" w:rsidRDefault="00497DE1" w:rsidP="005238FA">
      <w:pPr>
        <w:pStyle w:val="Heading1"/>
        <w:rPr>
          <w:color w:val="auto"/>
        </w:rPr>
      </w:pPr>
      <w:r w:rsidRPr="00FE6DF9">
        <w:rPr>
          <w:color w:val="auto"/>
        </w:rPr>
        <w:t>Will the co-payment reduction impact the Safety Net thresholds?</w:t>
      </w:r>
    </w:p>
    <w:p w14:paraId="3DCF91FF" w14:textId="4C5F93D9" w:rsidR="00497DE1" w:rsidRPr="00FE6DF9" w:rsidRDefault="00497DE1" w:rsidP="00497DE1">
      <w:r w:rsidRPr="00FE6DF9">
        <w:t xml:space="preserve">The changes will not impact the PBS Safety Net thresholds. You may need to fill a larger number of scripts to reach the general PBS Safety Net threshold. In practice though, patients will not have any additional out-of-pocket costs as they will not pay more to reach the PBS Safety Net and will receive a higher number of scripts for the same amount. </w:t>
      </w:r>
    </w:p>
    <w:p w14:paraId="5F20C92A" w14:textId="77777777" w:rsidR="00497DE1" w:rsidRPr="00FE6DF9" w:rsidRDefault="00497DE1" w:rsidP="00497DE1">
      <w:pPr>
        <w:pStyle w:val="Heading1"/>
        <w:rPr>
          <w:color w:val="auto"/>
        </w:rPr>
      </w:pPr>
      <w:r w:rsidRPr="00FE6DF9">
        <w:rPr>
          <w:color w:val="auto"/>
        </w:rPr>
        <w:t>How will patients from the Closing the Gap program be impacted by the co-payment reduction changes?</w:t>
      </w:r>
    </w:p>
    <w:p w14:paraId="07D22ED2" w14:textId="77777777" w:rsidR="00497DE1" w:rsidRPr="00FE6DF9" w:rsidRDefault="00497DE1" w:rsidP="00497DE1">
      <w:r w:rsidRPr="00FE6DF9">
        <w:t>Patients who are part of the Closing the Gap program won’t have to pay any more out of pocket costs to reach the general PBS Safety Net threshold.</w:t>
      </w:r>
    </w:p>
    <w:p w14:paraId="255AEA9C" w14:textId="588D80BA" w:rsidR="00497DE1" w:rsidRPr="00FE6DF9" w:rsidRDefault="00497DE1" w:rsidP="00497DE1">
      <w:r w:rsidRPr="00FE6DF9">
        <w:t xml:space="preserve">Closing the Gap scripts priced </w:t>
      </w:r>
      <w:r w:rsidR="001B6352" w:rsidRPr="00FE6DF9">
        <w:t xml:space="preserve">at or </w:t>
      </w:r>
      <w:r w:rsidRPr="00FE6DF9">
        <w:t>above $30 will continue to count toward the PBS Safety Net at the current amount of $42.50, rather than at a reduced amount after the co</w:t>
      </w:r>
      <w:r w:rsidRPr="00FE6DF9">
        <w:noBreakHyphen/>
        <w:t>payment is lowered to $30</w:t>
      </w:r>
      <w:r w:rsidR="006D4ED2" w:rsidRPr="00FE6DF9">
        <w:t>.00</w:t>
      </w:r>
      <w:r w:rsidRPr="00FE6DF9">
        <w:t>.</w:t>
      </w:r>
    </w:p>
    <w:p w14:paraId="2BE71E9E" w14:textId="55A08B96" w:rsidR="00497DE1" w:rsidRPr="00FE6DF9" w:rsidRDefault="00497DE1" w:rsidP="00497DE1">
      <w:pPr>
        <w:pStyle w:val="Heading1"/>
        <w:rPr>
          <w:color w:val="auto"/>
        </w:rPr>
      </w:pPr>
      <w:r w:rsidRPr="00FE6DF9">
        <w:rPr>
          <w:color w:val="auto"/>
        </w:rPr>
        <w:lastRenderedPageBreak/>
        <w:t>How will concessional patients be impacted by the general co</w:t>
      </w:r>
      <w:r w:rsidR="001B6352" w:rsidRPr="00FE6DF9">
        <w:rPr>
          <w:color w:val="auto"/>
        </w:rPr>
        <w:noBreakHyphen/>
      </w:r>
      <w:r w:rsidRPr="00FE6DF9">
        <w:rPr>
          <w:color w:val="auto"/>
        </w:rPr>
        <w:t>payment reduction changes?</w:t>
      </w:r>
    </w:p>
    <w:p w14:paraId="5C8E52DC" w14:textId="7FCD6AC7" w:rsidR="00497DE1" w:rsidRPr="00FE6DF9" w:rsidRDefault="00497DE1" w:rsidP="00497DE1">
      <w:r w:rsidRPr="00FE6DF9">
        <w:t>Concessional patients won’t be affected by the co-payment reduction changes</w:t>
      </w:r>
      <w:r w:rsidR="001B6352" w:rsidRPr="00FE6DF9">
        <w:t xml:space="preserve"> </w:t>
      </w:r>
      <w:r w:rsidR="00262EFA" w:rsidRPr="00FE6DF9">
        <w:t>for general patients</w:t>
      </w:r>
      <w:r w:rsidR="001B6352" w:rsidRPr="00FE6DF9">
        <w:t>.</w:t>
      </w:r>
    </w:p>
    <w:p w14:paraId="041F5580" w14:textId="77777777" w:rsidR="006D4ED2" w:rsidRPr="00FE6DF9" w:rsidRDefault="00497DE1" w:rsidP="00497DE1">
      <w:r w:rsidRPr="00FE6DF9">
        <w:t>Concessional patients are already receiving benefits from reductions to the PBS Safety Net</w:t>
      </w:r>
      <w:r w:rsidR="00BB6041" w:rsidRPr="00FE6DF9">
        <w:t>. From 1</w:t>
      </w:r>
      <w:r w:rsidR="001B6352" w:rsidRPr="00FE6DF9">
        <w:t> </w:t>
      </w:r>
      <w:r w:rsidR="00BB6041" w:rsidRPr="00FE6DF9">
        <w:t>July</w:t>
      </w:r>
      <w:r w:rsidR="00CA0E6C" w:rsidRPr="00FE6DF9">
        <w:t xml:space="preserve"> 2022</w:t>
      </w:r>
      <w:r w:rsidR="00BB6041" w:rsidRPr="00FE6DF9">
        <w:t xml:space="preserve">, the PBS Safety Net threshold for concession card holders lowered by $81.60 to $244.80. This means concession card holders receive their PBS medicines for free when they reach the lowered threshold. </w:t>
      </w:r>
    </w:p>
    <w:p w14:paraId="1F3BDE90" w14:textId="456EFFBD" w:rsidR="00F5703E" w:rsidRPr="00FE6DF9" w:rsidRDefault="00493B4D" w:rsidP="00497DE1">
      <w:pPr>
        <w:rPr>
          <w:rFonts w:cstheme="minorHAnsi"/>
        </w:rPr>
      </w:pPr>
      <w:r w:rsidRPr="00FE6DF9">
        <w:rPr>
          <w:rFonts w:cstheme="minorHAnsi"/>
        </w:rPr>
        <w:t>From 1 January 2023</w:t>
      </w:r>
      <w:r w:rsidR="006D4ED2" w:rsidRPr="00FE6DF9">
        <w:rPr>
          <w:rFonts w:cstheme="minorHAnsi"/>
        </w:rPr>
        <w:t>,</w:t>
      </w:r>
      <w:r w:rsidRPr="00FE6DF9">
        <w:rPr>
          <w:rFonts w:cstheme="minorHAnsi"/>
        </w:rPr>
        <w:t xml:space="preserve"> the PBS Safety Net threshold </w:t>
      </w:r>
      <w:r w:rsidR="006D4ED2" w:rsidRPr="00FE6DF9">
        <w:rPr>
          <w:rFonts w:cstheme="minorHAnsi"/>
        </w:rPr>
        <w:t xml:space="preserve">for </w:t>
      </w:r>
      <w:r w:rsidRPr="00FE6DF9">
        <w:rPr>
          <w:rFonts w:cstheme="minorHAnsi"/>
        </w:rPr>
        <w:t>c</w:t>
      </w:r>
      <w:r w:rsidR="00CA0E6C" w:rsidRPr="00FE6DF9">
        <w:rPr>
          <w:rFonts w:cstheme="minorHAnsi"/>
        </w:rPr>
        <w:t>oncession</w:t>
      </w:r>
      <w:r w:rsidRPr="00FE6DF9">
        <w:rPr>
          <w:rFonts w:cstheme="minorHAnsi"/>
        </w:rPr>
        <w:t xml:space="preserve"> card holders will increase to $</w:t>
      </w:r>
      <w:r w:rsidRPr="00FE6DF9">
        <w:rPr>
          <w:rFonts w:cstheme="minorHAnsi"/>
          <w:color w:val="000000"/>
        </w:rPr>
        <w:t>262.80</w:t>
      </w:r>
      <w:r w:rsidR="006D4ED2" w:rsidRPr="00FE6DF9">
        <w:rPr>
          <w:rFonts w:cstheme="minorHAnsi"/>
          <w:color w:val="000000"/>
        </w:rPr>
        <w:t>. T</w:t>
      </w:r>
      <w:r w:rsidRPr="00FE6DF9">
        <w:rPr>
          <w:rFonts w:cstheme="minorHAnsi"/>
          <w:color w:val="000000"/>
        </w:rPr>
        <w:t>he</w:t>
      </w:r>
      <w:r w:rsidR="00CA0E6C" w:rsidRPr="00FE6DF9">
        <w:rPr>
          <w:rFonts w:cstheme="minorHAnsi"/>
        </w:rPr>
        <w:t xml:space="preserve"> Co-payment amount will increase to $7.30 per script</w:t>
      </w:r>
      <w:r w:rsidR="006D4ED2" w:rsidRPr="00FE6DF9">
        <w:rPr>
          <w:rFonts w:cstheme="minorHAnsi"/>
        </w:rPr>
        <w:t>,</w:t>
      </w:r>
      <w:r w:rsidR="00CA0E6C" w:rsidRPr="00FE6DF9">
        <w:rPr>
          <w:rFonts w:cstheme="minorHAnsi"/>
        </w:rPr>
        <w:t xml:space="preserve"> in</w:t>
      </w:r>
      <w:r w:rsidRPr="00FE6DF9">
        <w:rPr>
          <w:rFonts w:cstheme="minorHAnsi"/>
        </w:rPr>
        <w:t xml:space="preserve"> </w:t>
      </w:r>
      <w:r w:rsidR="00CA0E6C" w:rsidRPr="00FE6DF9">
        <w:rPr>
          <w:rFonts w:cstheme="minorHAnsi"/>
        </w:rPr>
        <w:t>line with CPI</w:t>
      </w:r>
      <w:r w:rsidRPr="00FE6DF9">
        <w:rPr>
          <w:rFonts w:cstheme="minorHAnsi"/>
        </w:rPr>
        <w:t xml:space="preserve"> indexation.</w:t>
      </w:r>
    </w:p>
    <w:p w14:paraId="09B3C1DB" w14:textId="16E55D92" w:rsidR="00F5703E" w:rsidRPr="00FE6DF9" w:rsidRDefault="00351722" w:rsidP="00F5703E">
      <w:pPr>
        <w:pStyle w:val="x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32"/>
          <w:szCs w:val="32"/>
        </w:rPr>
      </w:pPr>
      <w:r w:rsidRPr="00FE6DF9">
        <w:rPr>
          <w:rFonts w:asciiTheme="majorHAnsi" w:eastAsiaTheme="majorEastAsia" w:hAnsiTheme="majorHAnsi" w:cstheme="majorBidi"/>
          <w:sz w:val="32"/>
          <w:szCs w:val="32"/>
        </w:rPr>
        <w:t xml:space="preserve">New </w:t>
      </w:r>
      <w:r w:rsidR="00FE6DF9">
        <w:rPr>
          <w:rFonts w:asciiTheme="majorHAnsi" w:eastAsiaTheme="majorEastAsia" w:hAnsiTheme="majorHAnsi" w:cstheme="majorBidi"/>
          <w:sz w:val="32"/>
          <w:szCs w:val="32"/>
        </w:rPr>
        <w:t>discretionary</w:t>
      </w:r>
      <w:r w:rsidR="00FE6DF9" w:rsidRPr="00FE6DF9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Pr="00FE6DF9">
        <w:rPr>
          <w:rFonts w:asciiTheme="majorHAnsi" w:eastAsiaTheme="majorEastAsia" w:hAnsiTheme="majorHAnsi" w:cstheme="majorBidi"/>
          <w:sz w:val="32"/>
          <w:szCs w:val="32"/>
        </w:rPr>
        <w:t>d</w:t>
      </w:r>
      <w:r w:rsidR="00F5703E" w:rsidRPr="00FE6DF9">
        <w:rPr>
          <w:rFonts w:asciiTheme="majorHAnsi" w:eastAsiaTheme="majorEastAsia" w:hAnsiTheme="majorHAnsi" w:cstheme="majorBidi"/>
          <w:sz w:val="32"/>
          <w:szCs w:val="32"/>
        </w:rPr>
        <w:t xml:space="preserve">iscount </w:t>
      </w:r>
    </w:p>
    <w:p w14:paraId="502093F2" w14:textId="77777777" w:rsidR="00F5703E" w:rsidRPr="00FE6DF9" w:rsidRDefault="00F5703E" w:rsidP="00F5703E">
      <w:pPr>
        <w:pStyle w:val="xparagraph"/>
        <w:spacing w:before="0" w:beforeAutospacing="0" w:after="0" w:afterAutospacing="0"/>
        <w:textAlignment w:val="baseline"/>
        <w:rPr>
          <w:rStyle w:val="xnormaltextrun"/>
          <w:b/>
          <w:bCs/>
          <w:lang w:val="en-AU"/>
        </w:rPr>
      </w:pPr>
    </w:p>
    <w:p w14:paraId="6B57DAB7" w14:textId="2155F6C7" w:rsidR="006D4ED2" w:rsidRPr="00FE6DF9" w:rsidRDefault="00F5703E" w:rsidP="00172C7D">
      <w:r w:rsidRPr="00FE6DF9">
        <w:t>From 1 January 2023 general patient medicines with a dispensed price between $30.00 and $4</w:t>
      </w:r>
      <w:r w:rsidR="00F40F65" w:rsidRPr="00FE6DF9">
        <w:t>5</w:t>
      </w:r>
      <w:r w:rsidRPr="00FE6DF9">
        <w:t>.</w:t>
      </w:r>
      <w:r w:rsidR="00F40F65" w:rsidRPr="00FE6DF9">
        <w:t>6</w:t>
      </w:r>
      <w:r w:rsidRPr="00FE6DF9">
        <w:t>0 may be discounted to any price (including a price below $30.00)</w:t>
      </w:r>
      <w:r w:rsidR="006D4ED2" w:rsidRPr="00FE6DF9">
        <w:t>. T</w:t>
      </w:r>
      <w:r w:rsidRPr="00FE6DF9">
        <w:t xml:space="preserve">he amount charged to the patient will continue to count toward the patient’s general patient PBS Safety Net threshold. This new </w:t>
      </w:r>
      <w:r w:rsidR="00FE6DF9">
        <w:t>discretionary</w:t>
      </w:r>
      <w:r w:rsidR="00351722" w:rsidRPr="00FE6DF9">
        <w:t xml:space="preserve"> </w:t>
      </w:r>
      <w:r w:rsidRPr="00FE6DF9">
        <w:t>discount</w:t>
      </w:r>
      <w:r w:rsidR="00FE6DF9">
        <w:t xml:space="preserve"> (referred to</w:t>
      </w:r>
      <w:r w:rsidRPr="00FE6DF9">
        <w:t xml:space="preserve"> </w:t>
      </w:r>
      <w:r w:rsidR="00FE6DF9">
        <w:t xml:space="preserve">as </w:t>
      </w:r>
      <w:r w:rsidR="00FE6DF9" w:rsidRPr="00FE6DF9">
        <w:t xml:space="preserve">an ‘increased discount’ under the </w:t>
      </w:r>
      <w:r w:rsidR="00FE6DF9" w:rsidRPr="0036125C">
        <w:rPr>
          <w:i/>
          <w:iCs/>
        </w:rPr>
        <w:t>National Health Act 1953</w:t>
      </w:r>
      <w:r w:rsidR="00FE6DF9">
        <w:t xml:space="preserve">) </w:t>
      </w:r>
      <w:r w:rsidRPr="00FE6DF9">
        <w:t>is not compulsory and is a</w:t>
      </w:r>
      <w:r w:rsidR="00FE6DF9">
        <w:t xml:space="preserve"> choice </w:t>
      </w:r>
      <w:r w:rsidRPr="00FE6DF9">
        <w:t xml:space="preserve">of the </w:t>
      </w:r>
      <w:r w:rsidR="006D4ED2" w:rsidRPr="00FE6DF9">
        <w:t>p</w:t>
      </w:r>
      <w:r w:rsidRPr="00FE6DF9">
        <w:t xml:space="preserve">harmacy. </w:t>
      </w:r>
      <w:r w:rsidR="00304CEA" w:rsidRPr="0036125C">
        <w:t>Th</w:t>
      </w:r>
      <w:r w:rsidR="00351722" w:rsidRPr="0036125C">
        <w:t>is</w:t>
      </w:r>
      <w:r w:rsidR="00304CEA" w:rsidRPr="0036125C">
        <w:t xml:space="preserve"> </w:t>
      </w:r>
      <w:r w:rsidR="00FE6DF9">
        <w:t xml:space="preserve">discretionary </w:t>
      </w:r>
      <w:r w:rsidR="00304CEA" w:rsidRPr="0036125C">
        <w:t xml:space="preserve">discount is </w:t>
      </w:r>
      <w:r w:rsidR="00635CA0" w:rsidRPr="0036125C">
        <w:t xml:space="preserve">a separate measure to </w:t>
      </w:r>
      <w:r w:rsidR="00304CEA" w:rsidRPr="0036125C">
        <w:t>the general co-payment reduction of $12.50.</w:t>
      </w:r>
    </w:p>
    <w:p w14:paraId="5C99D02F" w14:textId="5E99F044" w:rsidR="002E036C" w:rsidRPr="00FE6DF9" w:rsidRDefault="002E036C" w:rsidP="002E036C">
      <w:pPr>
        <w:rPr>
          <w:rFonts w:ascii="Segoe UI" w:eastAsia="Times New Roman" w:hAnsi="Segoe UI" w:cs="Segoe UI"/>
          <w:sz w:val="24"/>
          <w:szCs w:val="24"/>
          <w:lang w:eastAsia="en-AU"/>
        </w:rPr>
      </w:pPr>
      <w:r w:rsidRPr="00FE6DF9">
        <w:t xml:space="preserve">PBS medicines can vary in price depending on the pharmacy. </w:t>
      </w:r>
    </w:p>
    <w:p w14:paraId="42957100" w14:textId="73A05647" w:rsidR="00F5703E" w:rsidRPr="00FE6DF9" w:rsidRDefault="00EB6EDC" w:rsidP="00F5703E">
      <w:pPr>
        <w:pStyle w:val="x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32"/>
          <w:szCs w:val="32"/>
        </w:rPr>
      </w:pPr>
      <w:r w:rsidRPr="00FE6DF9">
        <w:rPr>
          <w:rFonts w:asciiTheme="majorHAnsi" w:eastAsiaTheme="majorEastAsia" w:hAnsiTheme="majorHAnsi" w:cstheme="majorBidi"/>
          <w:sz w:val="32"/>
          <w:szCs w:val="32"/>
        </w:rPr>
        <w:t xml:space="preserve">Allowable </w:t>
      </w:r>
      <w:r w:rsidR="00F5703E" w:rsidRPr="00FE6DF9">
        <w:rPr>
          <w:rFonts w:asciiTheme="majorHAnsi" w:eastAsiaTheme="majorEastAsia" w:hAnsiTheme="majorHAnsi" w:cstheme="majorBidi"/>
          <w:sz w:val="32"/>
          <w:szCs w:val="32"/>
        </w:rPr>
        <w:t>$1 discount</w:t>
      </w:r>
    </w:p>
    <w:p w14:paraId="7A1CEE07" w14:textId="77777777" w:rsidR="00F5703E" w:rsidRPr="00FE6DF9" w:rsidRDefault="00F5703E" w:rsidP="00F5703E">
      <w:pPr>
        <w:pStyle w:val="xparagraph"/>
        <w:spacing w:before="0" w:beforeAutospacing="0" w:after="0" w:afterAutospacing="0"/>
        <w:textAlignment w:val="baseline"/>
        <w:rPr>
          <w:rStyle w:val="xnormaltextrun"/>
          <w:lang w:val="en-AU"/>
        </w:rPr>
      </w:pPr>
    </w:p>
    <w:p w14:paraId="42E48B5D" w14:textId="40954FD5" w:rsidR="00F5703E" w:rsidRDefault="00A773F3" w:rsidP="00F5703E">
      <w:pPr>
        <w:pStyle w:val="xparagraph"/>
        <w:spacing w:before="0" w:beforeAutospacing="0" w:after="0" w:afterAutospacing="0"/>
        <w:textAlignment w:val="baseline"/>
        <w:rPr>
          <w:lang w:val="en-AU"/>
        </w:rPr>
      </w:pPr>
      <w:r w:rsidRPr="00FE6DF9">
        <w:rPr>
          <w:rStyle w:val="normaltextrun"/>
          <w:color w:val="000000"/>
        </w:rPr>
        <w:t xml:space="preserve">Since 1 January 2016, pharmacists have had the option to discount the PBS co-payment by up to </w:t>
      </w:r>
      <w:r w:rsidRPr="0036125C">
        <w:rPr>
          <w:rStyle w:val="normaltextrun"/>
          <w:color w:val="000000"/>
        </w:rPr>
        <w:t xml:space="preserve">$1.00. This means that pharmacists </w:t>
      </w:r>
      <w:r w:rsidR="006D4ED2" w:rsidRPr="0036125C">
        <w:rPr>
          <w:rStyle w:val="normaltextrun"/>
          <w:color w:val="000000"/>
        </w:rPr>
        <w:t>can</w:t>
      </w:r>
      <w:r w:rsidRPr="0036125C">
        <w:rPr>
          <w:rStyle w:val="normaltextrun"/>
          <w:color w:val="000000"/>
        </w:rPr>
        <w:t xml:space="preserve"> reduce the co-payment cost for each script filled</w:t>
      </w:r>
      <w:r w:rsidR="006D4ED2" w:rsidRPr="0036125C">
        <w:rPr>
          <w:rStyle w:val="normaltextrun"/>
          <w:color w:val="000000"/>
        </w:rPr>
        <w:t xml:space="preserve">. </w:t>
      </w:r>
      <w:r w:rsidR="00AD40BB" w:rsidRPr="0036125C">
        <w:rPr>
          <w:rStyle w:val="normaltextrun"/>
          <w:color w:val="000000"/>
        </w:rPr>
        <w:t>From 1 January 2023, f</w:t>
      </w:r>
      <w:r w:rsidR="006D4ED2" w:rsidRPr="0036125C">
        <w:rPr>
          <w:rStyle w:val="normaltextrun"/>
          <w:color w:val="000000"/>
        </w:rPr>
        <w:t xml:space="preserve">or concessional patients, the co-payment can be discounted </w:t>
      </w:r>
      <w:r w:rsidRPr="0036125C">
        <w:rPr>
          <w:rStyle w:val="normaltextrun"/>
          <w:color w:val="000000"/>
        </w:rPr>
        <w:t xml:space="preserve">from </w:t>
      </w:r>
      <w:r w:rsidR="0093423D" w:rsidRPr="0036125C">
        <w:rPr>
          <w:rStyle w:val="normaltextrun"/>
          <w:color w:val="000000"/>
        </w:rPr>
        <w:t xml:space="preserve">$7.30 </w:t>
      </w:r>
      <w:r w:rsidRPr="0036125C">
        <w:rPr>
          <w:rStyle w:val="normaltextrun"/>
          <w:color w:val="000000"/>
        </w:rPr>
        <w:t>to $</w:t>
      </w:r>
      <w:r w:rsidR="00AD40BB" w:rsidRPr="0036125C">
        <w:rPr>
          <w:rStyle w:val="normaltextrun"/>
          <w:color w:val="000000"/>
        </w:rPr>
        <w:t>6.30</w:t>
      </w:r>
      <w:r w:rsidR="006D4ED2" w:rsidRPr="0036125C">
        <w:rPr>
          <w:rStyle w:val="normaltextrun"/>
          <w:color w:val="000000"/>
        </w:rPr>
        <w:t>.</w:t>
      </w:r>
      <w:r w:rsidRPr="0036125C">
        <w:rPr>
          <w:rStyle w:val="normaltextrun"/>
          <w:color w:val="000000"/>
        </w:rPr>
        <w:t xml:space="preserve"> </w:t>
      </w:r>
      <w:r w:rsidR="006D4ED2" w:rsidRPr="0036125C">
        <w:rPr>
          <w:rStyle w:val="normaltextrun"/>
          <w:color w:val="000000"/>
        </w:rPr>
        <w:t>For non-concessional patients</w:t>
      </w:r>
      <w:r w:rsidRPr="0036125C">
        <w:rPr>
          <w:rStyle w:val="normaltextrun"/>
          <w:color w:val="000000"/>
        </w:rPr>
        <w:t>,</w:t>
      </w:r>
      <w:r w:rsidR="006D4ED2" w:rsidRPr="0036125C">
        <w:rPr>
          <w:rStyle w:val="normaltextrun"/>
          <w:color w:val="000000"/>
        </w:rPr>
        <w:t xml:space="preserve"> the co-payment can be discounted</w:t>
      </w:r>
      <w:r w:rsidRPr="0036125C">
        <w:rPr>
          <w:rStyle w:val="normaltextrun"/>
          <w:color w:val="000000"/>
        </w:rPr>
        <w:t xml:space="preserve"> from $</w:t>
      </w:r>
      <w:r w:rsidR="00AD40BB" w:rsidRPr="0036125C">
        <w:rPr>
          <w:rStyle w:val="normaltextrun"/>
          <w:color w:val="000000"/>
        </w:rPr>
        <w:t>30</w:t>
      </w:r>
      <w:r w:rsidRPr="0036125C">
        <w:rPr>
          <w:rStyle w:val="normaltextrun"/>
          <w:color w:val="000000"/>
        </w:rPr>
        <w:t xml:space="preserve"> to $</w:t>
      </w:r>
      <w:r w:rsidR="00AD40BB" w:rsidRPr="0036125C">
        <w:rPr>
          <w:rStyle w:val="normaltextrun"/>
          <w:color w:val="000000"/>
        </w:rPr>
        <w:t>29</w:t>
      </w:r>
      <w:r w:rsidRPr="0036125C">
        <w:rPr>
          <w:rStyle w:val="normaltextrun"/>
          <w:color w:val="000000"/>
        </w:rPr>
        <w:t xml:space="preserve">. </w:t>
      </w:r>
      <w:r w:rsidR="00F5703E" w:rsidRPr="0036125C">
        <w:rPr>
          <w:lang w:val="en-AU"/>
        </w:rPr>
        <w:t xml:space="preserve">There will be no change to </w:t>
      </w:r>
      <w:r w:rsidRPr="0036125C">
        <w:rPr>
          <w:lang w:val="en-AU"/>
        </w:rPr>
        <w:t>this optional discount.</w:t>
      </w:r>
    </w:p>
    <w:p w14:paraId="57D1E5F1" w14:textId="2EBBAA87" w:rsidR="00A773F3" w:rsidRDefault="00A773F3" w:rsidP="00F5703E">
      <w:pPr>
        <w:pStyle w:val="xparagraph"/>
        <w:spacing w:before="0" w:beforeAutospacing="0" w:after="0" w:afterAutospacing="0"/>
        <w:textAlignment w:val="baseline"/>
      </w:pPr>
    </w:p>
    <w:p w14:paraId="2B348BA7" w14:textId="77777777" w:rsidR="00B674FD" w:rsidRDefault="00B674FD" w:rsidP="00B674FD">
      <w:pPr>
        <w:pStyle w:val="x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32"/>
          <w:szCs w:val="32"/>
        </w:rPr>
      </w:pPr>
      <w:r w:rsidRPr="002D446F">
        <w:rPr>
          <w:rFonts w:asciiTheme="majorHAnsi" w:eastAsiaTheme="majorEastAsia" w:hAnsiTheme="majorHAnsi" w:cstheme="majorBidi"/>
          <w:sz w:val="32"/>
          <w:szCs w:val="32"/>
        </w:rPr>
        <w:t>More information</w:t>
      </w:r>
    </w:p>
    <w:p w14:paraId="01548AC0" w14:textId="6039F9E4" w:rsidR="00B674FD" w:rsidRPr="00B674FD" w:rsidRDefault="00B674FD" w:rsidP="00B674FD">
      <w:pPr>
        <w:pStyle w:val="x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32"/>
          <w:szCs w:val="32"/>
        </w:rPr>
      </w:pPr>
      <w:r w:rsidRPr="002D446F">
        <w:t>For</w:t>
      </w:r>
      <w:r>
        <w:t xml:space="preserve"> more information, please visit </w:t>
      </w:r>
      <w:hyperlink r:id="rId8" w:history="1">
        <w:r w:rsidRPr="000669AE">
          <w:rPr>
            <w:rStyle w:val="Hyperlink"/>
          </w:rPr>
          <w:t>pbs.gov.au</w:t>
        </w:r>
      </w:hyperlink>
      <w:r>
        <w:t xml:space="preserve">. </w:t>
      </w:r>
    </w:p>
    <w:p w14:paraId="6A0179AE" w14:textId="60BA4C48" w:rsidR="00F5703E" w:rsidRPr="00497DE1" w:rsidRDefault="00F5703E" w:rsidP="00497DE1"/>
    <w:sectPr w:rsidR="00F5703E" w:rsidRPr="00497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31C2"/>
    <w:multiLevelType w:val="hybridMultilevel"/>
    <w:tmpl w:val="21BA3506"/>
    <w:lvl w:ilvl="0" w:tplc="572C8764">
      <w:start w:val="3"/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689"/>
    <w:multiLevelType w:val="multilevel"/>
    <w:tmpl w:val="B7BE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BE0003"/>
    <w:multiLevelType w:val="hybridMultilevel"/>
    <w:tmpl w:val="ABD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3729"/>
    <w:multiLevelType w:val="multilevel"/>
    <w:tmpl w:val="BD40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BC"/>
    <w:rsid w:val="00015CBC"/>
    <w:rsid w:val="00072001"/>
    <w:rsid w:val="0007463C"/>
    <w:rsid w:val="00080A2C"/>
    <w:rsid w:val="000B6087"/>
    <w:rsid w:val="00160A74"/>
    <w:rsid w:val="00172C7D"/>
    <w:rsid w:val="001B6352"/>
    <w:rsid w:val="001F50AC"/>
    <w:rsid w:val="002061C2"/>
    <w:rsid w:val="0022148B"/>
    <w:rsid w:val="00262EFA"/>
    <w:rsid w:val="00287181"/>
    <w:rsid w:val="0029494C"/>
    <w:rsid w:val="002E036C"/>
    <w:rsid w:val="00304CEA"/>
    <w:rsid w:val="003456E7"/>
    <w:rsid w:val="00347A46"/>
    <w:rsid w:val="00351722"/>
    <w:rsid w:val="0036125C"/>
    <w:rsid w:val="00436957"/>
    <w:rsid w:val="00446A3F"/>
    <w:rsid w:val="00493B4D"/>
    <w:rsid w:val="00495121"/>
    <w:rsid w:val="00497DE1"/>
    <w:rsid w:val="005238FA"/>
    <w:rsid w:val="005654CE"/>
    <w:rsid w:val="005A571A"/>
    <w:rsid w:val="005B484B"/>
    <w:rsid w:val="005E2348"/>
    <w:rsid w:val="00635CA0"/>
    <w:rsid w:val="006D4ED2"/>
    <w:rsid w:val="0077248F"/>
    <w:rsid w:val="007E2434"/>
    <w:rsid w:val="008304B2"/>
    <w:rsid w:val="008802AB"/>
    <w:rsid w:val="008E23A0"/>
    <w:rsid w:val="0093423D"/>
    <w:rsid w:val="009A36E9"/>
    <w:rsid w:val="00A05005"/>
    <w:rsid w:val="00A773F3"/>
    <w:rsid w:val="00AD40BB"/>
    <w:rsid w:val="00B607E1"/>
    <w:rsid w:val="00B674FD"/>
    <w:rsid w:val="00B67F79"/>
    <w:rsid w:val="00B96899"/>
    <w:rsid w:val="00BA6374"/>
    <w:rsid w:val="00BB6041"/>
    <w:rsid w:val="00C21B1B"/>
    <w:rsid w:val="00C65F11"/>
    <w:rsid w:val="00C832A0"/>
    <w:rsid w:val="00C94500"/>
    <w:rsid w:val="00CA0E6C"/>
    <w:rsid w:val="00CB2787"/>
    <w:rsid w:val="00CF5600"/>
    <w:rsid w:val="00DF7C4B"/>
    <w:rsid w:val="00E66D93"/>
    <w:rsid w:val="00E91FCA"/>
    <w:rsid w:val="00EB6EDC"/>
    <w:rsid w:val="00EC66BC"/>
    <w:rsid w:val="00F40F65"/>
    <w:rsid w:val="00F5703E"/>
    <w:rsid w:val="00FB6692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AF52"/>
  <w15:chartTrackingRefBased/>
  <w15:docId w15:val="{DBB75C40-0AAA-4E0B-94F1-6D5FCEAB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E1"/>
  </w:style>
  <w:style w:type="paragraph" w:styleId="Heading1">
    <w:name w:val="heading 1"/>
    <w:basedOn w:val="Normal"/>
    <w:next w:val="Normal"/>
    <w:link w:val="Heading1Char"/>
    <w:uiPriority w:val="9"/>
    <w:qFormat/>
    <w:rsid w:val="00C94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C6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C6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E66D93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basedOn w:val="DefaultParagraphFont"/>
    <w:link w:val="ListParagraph"/>
    <w:uiPriority w:val="34"/>
    <w:qFormat/>
    <w:locked/>
    <w:rsid w:val="00E66D93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45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9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94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A6374"/>
    <w:rPr>
      <w:color w:val="0000FF"/>
      <w:u w:val="single"/>
    </w:rPr>
  </w:style>
  <w:style w:type="paragraph" w:customStyle="1" w:styleId="xparagraph">
    <w:name w:val="x_paragraph"/>
    <w:basedOn w:val="Normal"/>
    <w:rsid w:val="00F5703E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xnormaltextrun">
    <w:name w:val="x_normaltextrun"/>
    <w:basedOn w:val="DefaultParagraphFont"/>
    <w:rsid w:val="00F5703E"/>
  </w:style>
  <w:style w:type="character" w:customStyle="1" w:styleId="xeop">
    <w:name w:val="x_eop"/>
    <w:basedOn w:val="DefaultParagraphFont"/>
    <w:rsid w:val="00F5703E"/>
  </w:style>
  <w:style w:type="character" w:customStyle="1" w:styleId="normaltextrun">
    <w:name w:val="normaltextrun"/>
    <w:basedOn w:val="DefaultParagraphFont"/>
    <w:rsid w:val="00F5703E"/>
  </w:style>
  <w:style w:type="character" w:customStyle="1" w:styleId="eop">
    <w:name w:val="eop"/>
    <w:basedOn w:val="DefaultParagraphFont"/>
    <w:rsid w:val="00F5703E"/>
  </w:style>
  <w:style w:type="character" w:styleId="UnresolvedMention">
    <w:name w:val="Unresolved Mention"/>
    <w:basedOn w:val="DefaultParagraphFont"/>
    <w:uiPriority w:val="99"/>
    <w:semiHidden/>
    <w:unhideWhenUsed/>
    <w:rsid w:val="00347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8CF1B9A448848A68B96B75FDBD2C3" ma:contentTypeVersion="12" ma:contentTypeDescription="Create a new document." ma:contentTypeScope="" ma:versionID="451613f63523a8ff7351114258026698">
  <xsd:schema xmlns:xsd="http://www.w3.org/2001/XMLSchema" xmlns:xs="http://www.w3.org/2001/XMLSchema" xmlns:p="http://schemas.microsoft.com/office/2006/metadata/properties" xmlns:ns2="7d4fd531-92a6-4b6d-a21c-5c9677f9f31d" xmlns:ns3="f4d61ba4-e031-404f-a8a3-271480c5a24c" targetNamespace="http://schemas.microsoft.com/office/2006/metadata/properties" ma:root="true" ma:fieldsID="29e062647819648ee10b84ff65a95f47" ns2:_="" ns3:_="">
    <xsd:import namespace="7d4fd531-92a6-4b6d-a21c-5c9677f9f31d"/>
    <xsd:import namespace="f4d61ba4-e031-404f-a8a3-271480c5a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fd531-92a6-4b6d-a21c-5c9677f9f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61ba4-e031-404f-a8a3-271480c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7B4A7-A5EF-498C-BDFB-3C55CEFC7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23F30-B4A0-43FD-820A-7F53FC993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fd531-92a6-4b6d-a21c-5c9677f9f31d"/>
    <ds:schemaRef ds:uri="f4d61ba4-e031-404f-a8a3-271480c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08D7A-C1E0-41CE-AC30-AD48F0EFD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REHWINKEL, Eilish</dc:creator>
  <cp:keywords/>
  <dc:description/>
  <cp:lastModifiedBy>SONTER, Emily</cp:lastModifiedBy>
  <cp:revision>3</cp:revision>
  <dcterms:created xsi:type="dcterms:W3CDTF">2022-12-22T05:05:00Z</dcterms:created>
  <dcterms:modified xsi:type="dcterms:W3CDTF">2022-12-22T05:09:00Z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0x0101005DD8CF1B9A448848A68B96B75FDBD2C3</vt:lpwstr>
  </property>
</Properties>
</file>