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6C59" w14:textId="56FBA2A2" w:rsidR="00BA2732" w:rsidRPr="00707EFC" w:rsidRDefault="00646643" w:rsidP="003D033A">
      <w:pPr>
        <w:pStyle w:val="Title"/>
        <w:rPr>
          <w:sz w:val="36"/>
          <w:szCs w:val="36"/>
        </w:rPr>
      </w:pPr>
      <w:r>
        <w:rPr>
          <w:sz w:val="36"/>
          <w:szCs w:val="36"/>
        </w:rPr>
        <w:t>O</w:t>
      </w:r>
      <w:r w:rsidR="00431C89" w:rsidRPr="00646643">
        <w:rPr>
          <w:sz w:val="36"/>
          <w:szCs w:val="36"/>
        </w:rPr>
        <w:t xml:space="preserve">pioid </w:t>
      </w:r>
      <w:r w:rsidR="00491CC5" w:rsidRPr="00646643">
        <w:rPr>
          <w:sz w:val="36"/>
          <w:szCs w:val="36"/>
        </w:rPr>
        <w:t>d</w:t>
      </w:r>
      <w:r w:rsidR="00431C89" w:rsidRPr="00646643">
        <w:rPr>
          <w:sz w:val="36"/>
          <w:szCs w:val="36"/>
        </w:rPr>
        <w:t xml:space="preserve">ependence </w:t>
      </w:r>
      <w:r w:rsidR="00491CC5" w:rsidRPr="00646643">
        <w:rPr>
          <w:sz w:val="36"/>
          <w:szCs w:val="36"/>
        </w:rPr>
        <w:t>t</w:t>
      </w:r>
      <w:r w:rsidR="00431C89" w:rsidRPr="00646643">
        <w:rPr>
          <w:sz w:val="36"/>
          <w:szCs w:val="36"/>
        </w:rPr>
        <w:t xml:space="preserve">reatment </w:t>
      </w:r>
      <w:r w:rsidRPr="00646643">
        <w:rPr>
          <w:sz w:val="36"/>
          <w:szCs w:val="36"/>
        </w:rPr>
        <w:t>medicines</w:t>
      </w:r>
      <w:r w:rsidR="00F945EB">
        <w:rPr>
          <w:sz w:val="36"/>
          <w:szCs w:val="36"/>
        </w:rPr>
        <w:t xml:space="preserve"> - </w:t>
      </w:r>
      <w:r w:rsidR="00873C9D" w:rsidRPr="00707EFC">
        <w:rPr>
          <w:sz w:val="36"/>
          <w:szCs w:val="36"/>
        </w:rPr>
        <w:t>Overview factsheet</w:t>
      </w:r>
    </w:p>
    <w:p w14:paraId="6AC980B8" w14:textId="0E9AFAB2" w:rsidR="00066804" w:rsidRPr="00707EFC" w:rsidRDefault="00066804" w:rsidP="00F62D3B">
      <w:pPr>
        <w:jc w:val="both"/>
      </w:pPr>
      <w:r w:rsidRPr="00707EFC">
        <w:t xml:space="preserve">This factsheet provides a summary of the PBS changes for </w:t>
      </w:r>
      <w:r w:rsidR="00646643" w:rsidRPr="00707EFC">
        <w:t>opioid dependence treatment</w:t>
      </w:r>
      <w:r w:rsidRPr="00707EFC">
        <w:t xml:space="preserve"> </w:t>
      </w:r>
      <w:r w:rsidR="00D207CE" w:rsidRPr="00707EFC">
        <w:t xml:space="preserve">(ODT) </w:t>
      </w:r>
      <w:r w:rsidRPr="00707EFC">
        <w:t xml:space="preserve">medicines </w:t>
      </w:r>
      <w:r w:rsidR="00612062" w:rsidRPr="00707EFC">
        <w:t xml:space="preserve">which commenced </w:t>
      </w:r>
      <w:r w:rsidR="00904177" w:rsidRPr="00707EFC">
        <w:t>on</w:t>
      </w:r>
      <w:r w:rsidRPr="00707EFC">
        <w:t xml:space="preserve"> 1</w:t>
      </w:r>
      <w:r w:rsidR="00A27C11" w:rsidRPr="00707EFC">
        <w:t> </w:t>
      </w:r>
      <w:r w:rsidRPr="00707EFC">
        <w:t>July</w:t>
      </w:r>
      <w:r w:rsidR="00A27C11" w:rsidRPr="00707EFC">
        <w:t> </w:t>
      </w:r>
      <w:r w:rsidRPr="00707EFC">
        <w:t>2023</w:t>
      </w:r>
      <w:r w:rsidR="00612062" w:rsidRPr="00707EFC">
        <w:t>,</w:t>
      </w:r>
      <w:r w:rsidRPr="00707EFC">
        <w:t xml:space="preserve"> and </w:t>
      </w:r>
      <w:r w:rsidR="00942600" w:rsidRPr="00707EFC">
        <w:t xml:space="preserve">an overview of </w:t>
      </w:r>
      <w:r w:rsidRPr="00707EFC">
        <w:t xml:space="preserve">the claiming and payment arrangements for </w:t>
      </w:r>
      <w:r w:rsidR="00794837" w:rsidRPr="00707EFC">
        <w:t>section</w:t>
      </w:r>
      <w:r w:rsidR="00450504" w:rsidRPr="00707EFC">
        <w:t> </w:t>
      </w:r>
      <w:r w:rsidR="00794837" w:rsidRPr="00707EFC">
        <w:t xml:space="preserve">90 approved community </w:t>
      </w:r>
      <w:r w:rsidRPr="00707EFC">
        <w:t xml:space="preserve">pharmacies. </w:t>
      </w:r>
    </w:p>
    <w:p w14:paraId="47C1DBB0" w14:textId="16A62512" w:rsidR="0023395E" w:rsidRPr="00707EFC" w:rsidRDefault="00C2207E" w:rsidP="00F62D3B">
      <w:pPr>
        <w:pStyle w:val="Heading2"/>
        <w:spacing w:before="120" w:after="120"/>
        <w:jc w:val="both"/>
        <w:rPr>
          <w:sz w:val="28"/>
        </w:rPr>
      </w:pPr>
      <w:r w:rsidRPr="00707EFC">
        <w:rPr>
          <w:sz w:val="28"/>
        </w:rPr>
        <w:t>Overview</w:t>
      </w:r>
    </w:p>
    <w:p w14:paraId="5AAC62D1" w14:textId="11835CEE" w:rsidR="007F25E6" w:rsidRPr="00707EFC" w:rsidRDefault="00612062" w:rsidP="00F62D3B">
      <w:pPr>
        <w:pStyle w:val="ListBullet"/>
        <w:jc w:val="both"/>
        <w:rPr>
          <w:rFonts w:cs="Arial"/>
          <w:szCs w:val="22"/>
        </w:rPr>
      </w:pPr>
      <w:r w:rsidRPr="00707EFC">
        <w:rPr>
          <w:rFonts w:cs="Arial"/>
          <w:color w:val="222222"/>
          <w:szCs w:val="22"/>
          <w:shd w:val="clear" w:color="auto" w:fill="FFFFFF"/>
        </w:rPr>
        <w:t xml:space="preserve">On </w:t>
      </w:r>
      <w:r w:rsidR="007F25E6" w:rsidRPr="00707EFC">
        <w:rPr>
          <w:rFonts w:cs="Arial"/>
          <w:color w:val="222222"/>
          <w:szCs w:val="22"/>
          <w:shd w:val="clear" w:color="auto" w:fill="FFFFFF"/>
        </w:rPr>
        <w:t xml:space="preserve">1 July 2023, </w:t>
      </w:r>
      <w:hyperlink r:id="rId14" w:history="1">
        <w:r w:rsidR="007F25E6" w:rsidRPr="00707EFC">
          <w:rPr>
            <w:rStyle w:val="Hyperlink"/>
            <w:rFonts w:cs="Arial"/>
            <w:szCs w:val="22"/>
            <w:shd w:val="clear" w:color="auto" w:fill="FFFFFF"/>
          </w:rPr>
          <w:t>ODT medicines</w:t>
        </w:r>
      </w:hyperlink>
      <w:r w:rsidR="007F25E6" w:rsidRPr="00707EFC">
        <w:rPr>
          <w:rFonts w:cs="Arial"/>
          <w:color w:val="222222"/>
          <w:szCs w:val="22"/>
          <w:shd w:val="clear" w:color="auto" w:fill="FFFFFF"/>
        </w:rPr>
        <w:t xml:space="preserve"> bec</w:t>
      </w:r>
      <w:r w:rsidR="002F4548" w:rsidRPr="00707EFC">
        <w:rPr>
          <w:rFonts w:cs="Arial"/>
          <w:color w:val="222222"/>
          <w:szCs w:val="22"/>
          <w:shd w:val="clear" w:color="auto" w:fill="FFFFFF"/>
        </w:rPr>
        <w:t>a</w:t>
      </w:r>
      <w:r w:rsidR="007F25E6" w:rsidRPr="00707EFC">
        <w:rPr>
          <w:rFonts w:cs="Arial"/>
          <w:color w:val="222222"/>
          <w:szCs w:val="22"/>
          <w:shd w:val="clear" w:color="auto" w:fill="FFFFFF"/>
        </w:rPr>
        <w:t xml:space="preserve">me part of the </w:t>
      </w:r>
      <w:hyperlink r:id="rId15" w:tooltip="Highly Specialised Drugs (HSD) Program" w:history="1">
        <w:r w:rsidR="007F25E6" w:rsidRPr="00707EFC">
          <w:rPr>
            <w:rStyle w:val="Hyperlink"/>
            <w:rFonts w:cs="Arial"/>
            <w:szCs w:val="22"/>
            <w:shd w:val="clear" w:color="auto" w:fill="FFFFFF"/>
          </w:rPr>
          <w:t>Section 100 </w:t>
        </w:r>
        <w:r w:rsidR="007F25E6" w:rsidRPr="00707EFC">
          <w:rPr>
            <w:rStyle w:val="Hyperlink"/>
            <w:rFonts w:cs="Arial"/>
            <w:szCs w:val="22"/>
          </w:rPr>
          <w:t>Highly Specialised Drugs (HSD) Program</w:t>
        </w:r>
        <w:r w:rsidR="007F25E6" w:rsidRPr="00707EFC">
          <w:rPr>
            <w:rStyle w:val="Hyperlink"/>
            <w:rFonts w:cs="Arial"/>
            <w:szCs w:val="22"/>
            <w:shd w:val="clear" w:color="auto" w:fill="FFFFFF"/>
          </w:rPr>
          <w:t> (Community Access) arrangements</w:t>
        </w:r>
      </w:hyperlink>
      <w:r w:rsidR="00066D2C" w:rsidRPr="00707EFC">
        <w:rPr>
          <w:rStyle w:val="Hyperlink"/>
          <w:rFonts w:cs="Arial"/>
          <w:szCs w:val="22"/>
          <w:shd w:val="clear" w:color="auto" w:fill="FFFFFF"/>
        </w:rPr>
        <w:t>,</w:t>
      </w:r>
      <w:r w:rsidR="00FA53D1" w:rsidRPr="00707EFC">
        <w:rPr>
          <w:rStyle w:val="Hyperlink"/>
          <w:rFonts w:cs="Arial"/>
          <w:szCs w:val="22"/>
          <w:shd w:val="clear" w:color="auto" w:fill="FFFFFF"/>
        </w:rPr>
        <w:t xml:space="preserve"> </w:t>
      </w:r>
      <w:r w:rsidR="00FA53D1" w:rsidRPr="00707EFC">
        <w:rPr>
          <w:color w:val="222222"/>
        </w:rPr>
        <w:t>and a</w:t>
      </w:r>
      <w:r w:rsidR="00BE4D3D" w:rsidRPr="00707EFC">
        <w:rPr>
          <w:rFonts w:cs="Arial"/>
          <w:color w:val="222222"/>
          <w:szCs w:val="22"/>
          <w:shd w:val="clear" w:color="auto" w:fill="FFFFFF"/>
        </w:rPr>
        <w:t xml:space="preserve"> new ODT sta</w:t>
      </w:r>
      <w:r w:rsidR="00210CDB" w:rsidRPr="00707EFC">
        <w:rPr>
          <w:rFonts w:cs="Arial"/>
          <w:color w:val="222222"/>
          <w:szCs w:val="22"/>
          <w:shd w:val="clear" w:color="auto" w:fill="FFFFFF"/>
        </w:rPr>
        <w:t>g</w:t>
      </w:r>
      <w:r w:rsidR="00BE4D3D" w:rsidRPr="00707EFC">
        <w:rPr>
          <w:rFonts w:cs="Arial"/>
          <w:color w:val="222222"/>
          <w:szCs w:val="22"/>
          <w:shd w:val="clear" w:color="auto" w:fill="FFFFFF"/>
        </w:rPr>
        <w:t xml:space="preserve">ed supply service fee </w:t>
      </w:r>
      <w:r w:rsidR="002F4548" w:rsidRPr="00707EFC">
        <w:rPr>
          <w:rFonts w:cs="Arial"/>
          <w:color w:val="222222"/>
          <w:szCs w:val="22"/>
          <w:shd w:val="clear" w:color="auto" w:fill="FFFFFF"/>
        </w:rPr>
        <w:t>is</w:t>
      </w:r>
      <w:r w:rsidR="00A51025" w:rsidRPr="00707EFC">
        <w:rPr>
          <w:rFonts w:cs="Arial"/>
          <w:color w:val="222222"/>
          <w:szCs w:val="22"/>
          <w:shd w:val="clear" w:color="auto" w:fill="FFFFFF"/>
        </w:rPr>
        <w:t xml:space="preserve"> now</w:t>
      </w:r>
      <w:r w:rsidR="00BE4D3D" w:rsidRPr="00707EFC">
        <w:rPr>
          <w:rFonts w:cs="Arial"/>
          <w:color w:val="222222"/>
          <w:szCs w:val="22"/>
          <w:shd w:val="clear" w:color="auto" w:fill="FFFFFF"/>
        </w:rPr>
        <w:t xml:space="preserve"> available to section 90 approved community pharmacies</w:t>
      </w:r>
      <w:r w:rsidR="00CC7B8F" w:rsidRPr="00707EFC">
        <w:rPr>
          <w:rFonts w:cs="Arial"/>
          <w:color w:val="222222"/>
          <w:szCs w:val="22"/>
          <w:shd w:val="clear" w:color="auto" w:fill="FFFFFF"/>
        </w:rPr>
        <w:t xml:space="preserve">. </w:t>
      </w:r>
      <w:r w:rsidR="009D6F6C" w:rsidRPr="00707EFC">
        <w:rPr>
          <w:rFonts w:cs="Arial"/>
          <w:color w:val="222222"/>
          <w:szCs w:val="22"/>
          <w:shd w:val="clear" w:color="auto" w:fill="FFFFFF"/>
        </w:rPr>
        <w:t xml:space="preserve">Note: </w:t>
      </w:r>
      <w:r w:rsidR="00B8245F" w:rsidRPr="00707EFC">
        <w:rPr>
          <w:szCs w:val="22"/>
        </w:rPr>
        <w:t>S</w:t>
      </w:r>
      <w:r w:rsidR="009D6F6C" w:rsidRPr="00707EFC">
        <w:rPr>
          <w:szCs w:val="22"/>
        </w:rPr>
        <w:t xml:space="preserve">ection 94 hospital pharmacies </w:t>
      </w:r>
      <w:r w:rsidR="002F4548" w:rsidRPr="00707EFC">
        <w:rPr>
          <w:szCs w:val="22"/>
        </w:rPr>
        <w:t>are</w:t>
      </w:r>
      <w:r w:rsidR="009D6F6C" w:rsidRPr="00707EFC">
        <w:rPr>
          <w:szCs w:val="22"/>
        </w:rPr>
        <w:t xml:space="preserve"> not eligible to make staged supply claims. </w:t>
      </w:r>
    </w:p>
    <w:p w14:paraId="589066EC" w14:textId="6CC5B38D" w:rsidR="00942600" w:rsidRPr="00707EFC" w:rsidRDefault="00942600" w:rsidP="00F62D3B">
      <w:pPr>
        <w:pStyle w:val="ListBullet"/>
        <w:jc w:val="both"/>
        <w:rPr>
          <w:b/>
          <w:bCs/>
          <w:szCs w:val="22"/>
        </w:rPr>
      </w:pPr>
      <w:r w:rsidRPr="00707EFC">
        <w:rPr>
          <w:b/>
          <w:bCs/>
          <w:szCs w:val="22"/>
        </w:rPr>
        <w:t xml:space="preserve">Importantly, patients will not be charged any additional dispensing or dosing fees to receive their ODT medicines from PBS section 90 approved community pharmacies. </w:t>
      </w:r>
    </w:p>
    <w:p w14:paraId="008F7708" w14:textId="7790C5BD" w:rsidR="0023395E" w:rsidRPr="00707EFC" w:rsidRDefault="001B4715" w:rsidP="00F62D3B">
      <w:pPr>
        <w:pStyle w:val="ListBullet"/>
        <w:jc w:val="both"/>
        <w:rPr>
          <w:szCs w:val="22"/>
        </w:rPr>
      </w:pPr>
      <w:r w:rsidRPr="00707EFC">
        <w:rPr>
          <w:szCs w:val="22"/>
        </w:rPr>
        <w:t>Under t</w:t>
      </w:r>
      <w:r w:rsidR="0023395E" w:rsidRPr="00707EFC">
        <w:rPr>
          <w:szCs w:val="22"/>
        </w:rPr>
        <w:t xml:space="preserve">he </w:t>
      </w:r>
      <w:r w:rsidR="00066804" w:rsidRPr="00707EFC">
        <w:rPr>
          <w:szCs w:val="22"/>
        </w:rPr>
        <w:t>S</w:t>
      </w:r>
      <w:r w:rsidR="00EF5B7B" w:rsidRPr="00707EFC">
        <w:rPr>
          <w:szCs w:val="22"/>
        </w:rPr>
        <w:t xml:space="preserve">ection </w:t>
      </w:r>
      <w:r w:rsidR="0023395E" w:rsidRPr="00707EFC">
        <w:rPr>
          <w:szCs w:val="22"/>
        </w:rPr>
        <w:t xml:space="preserve">100 </w:t>
      </w:r>
      <w:r w:rsidR="00EF5B7B" w:rsidRPr="00707EFC">
        <w:rPr>
          <w:szCs w:val="22"/>
        </w:rPr>
        <w:t>HSD</w:t>
      </w:r>
      <w:r w:rsidR="00066804" w:rsidRPr="00707EFC">
        <w:rPr>
          <w:szCs w:val="22"/>
        </w:rPr>
        <w:t xml:space="preserve"> Program</w:t>
      </w:r>
      <w:r w:rsidR="005D3E54" w:rsidRPr="00707EFC">
        <w:rPr>
          <w:szCs w:val="22"/>
        </w:rPr>
        <w:t>, ODT medicines can be</w:t>
      </w:r>
      <w:r w:rsidR="0023395E" w:rsidRPr="00707EFC">
        <w:rPr>
          <w:szCs w:val="22"/>
        </w:rPr>
        <w:t xml:space="preserve"> </w:t>
      </w:r>
      <w:r w:rsidR="005D3E54" w:rsidRPr="00707EFC">
        <w:rPr>
          <w:szCs w:val="22"/>
        </w:rPr>
        <w:t>dispensed from a</w:t>
      </w:r>
      <w:r w:rsidR="0023395E" w:rsidRPr="00707EFC">
        <w:rPr>
          <w:szCs w:val="22"/>
        </w:rPr>
        <w:t xml:space="preserve"> s</w:t>
      </w:r>
      <w:r w:rsidR="00066804" w:rsidRPr="00707EFC">
        <w:rPr>
          <w:szCs w:val="22"/>
        </w:rPr>
        <w:t xml:space="preserve">ection </w:t>
      </w:r>
      <w:r w:rsidR="0023395E" w:rsidRPr="00707EFC">
        <w:rPr>
          <w:szCs w:val="22"/>
        </w:rPr>
        <w:t xml:space="preserve">90 </w:t>
      </w:r>
      <w:r w:rsidR="00066804" w:rsidRPr="00707EFC">
        <w:rPr>
          <w:szCs w:val="22"/>
        </w:rPr>
        <w:t xml:space="preserve">approved </w:t>
      </w:r>
      <w:r w:rsidR="0023395E" w:rsidRPr="00707EFC">
        <w:rPr>
          <w:szCs w:val="22"/>
        </w:rPr>
        <w:t>community pharmac</w:t>
      </w:r>
      <w:r w:rsidR="005D3E54" w:rsidRPr="00707EFC">
        <w:rPr>
          <w:szCs w:val="22"/>
        </w:rPr>
        <w:t>y</w:t>
      </w:r>
      <w:r w:rsidR="00174979" w:rsidRPr="00707EFC">
        <w:rPr>
          <w:szCs w:val="22"/>
        </w:rPr>
        <w:t xml:space="preserve">, </w:t>
      </w:r>
      <w:r w:rsidR="005D3E54" w:rsidRPr="00707EFC">
        <w:rPr>
          <w:szCs w:val="22"/>
        </w:rPr>
        <w:t xml:space="preserve">a </w:t>
      </w:r>
      <w:r w:rsidR="0023395E" w:rsidRPr="00707EFC">
        <w:rPr>
          <w:szCs w:val="22"/>
        </w:rPr>
        <w:t>s</w:t>
      </w:r>
      <w:r w:rsidR="00066804" w:rsidRPr="00707EFC">
        <w:rPr>
          <w:szCs w:val="22"/>
        </w:rPr>
        <w:t xml:space="preserve">ection </w:t>
      </w:r>
      <w:r w:rsidR="0023395E" w:rsidRPr="00707EFC">
        <w:rPr>
          <w:szCs w:val="22"/>
        </w:rPr>
        <w:t xml:space="preserve">94 public </w:t>
      </w:r>
      <w:r w:rsidR="005D3E54" w:rsidRPr="00707EFC">
        <w:rPr>
          <w:szCs w:val="22"/>
        </w:rPr>
        <w:t>or</w:t>
      </w:r>
      <w:r w:rsidR="0023395E" w:rsidRPr="00707EFC">
        <w:rPr>
          <w:szCs w:val="22"/>
        </w:rPr>
        <w:t xml:space="preserve"> private</w:t>
      </w:r>
      <w:r w:rsidR="006B2C30" w:rsidRPr="00707EFC">
        <w:rPr>
          <w:szCs w:val="22"/>
        </w:rPr>
        <w:t xml:space="preserve"> hospital</w:t>
      </w:r>
      <w:r w:rsidR="00F62D3B" w:rsidRPr="00707EFC">
        <w:rPr>
          <w:szCs w:val="22"/>
        </w:rPr>
        <w:t>, or from</w:t>
      </w:r>
      <w:r w:rsidR="00174979" w:rsidRPr="00707EFC">
        <w:rPr>
          <w:szCs w:val="22"/>
        </w:rPr>
        <w:t xml:space="preserve"> a section 92 </w:t>
      </w:r>
      <w:r w:rsidR="001964CE" w:rsidRPr="00707EFC">
        <w:rPr>
          <w:szCs w:val="22"/>
        </w:rPr>
        <w:t>approved medical practitioner</w:t>
      </w:r>
      <w:r w:rsidR="005D3E54" w:rsidRPr="00707EFC">
        <w:rPr>
          <w:szCs w:val="22"/>
        </w:rPr>
        <w:t xml:space="preserve">. </w:t>
      </w:r>
    </w:p>
    <w:p w14:paraId="330D77BD" w14:textId="41E8E1AD" w:rsidR="00174979" w:rsidRPr="00707EFC" w:rsidRDefault="00B92F0F" w:rsidP="00F62D3B">
      <w:pPr>
        <w:pStyle w:val="ListBullet"/>
        <w:jc w:val="both"/>
      </w:pPr>
      <w:r w:rsidRPr="00707EFC">
        <w:rPr>
          <w:szCs w:val="22"/>
        </w:rPr>
        <w:t xml:space="preserve">The </w:t>
      </w:r>
      <w:r w:rsidR="00D207CE" w:rsidRPr="00707EFC">
        <w:rPr>
          <w:szCs w:val="22"/>
        </w:rPr>
        <w:t>Australian</w:t>
      </w:r>
      <w:r w:rsidR="00174979" w:rsidRPr="00707EFC">
        <w:rPr>
          <w:szCs w:val="22"/>
        </w:rPr>
        <w:t xml:space="preserve"> </w:t>
      </w:r>
      <w:r w:rsidR="00D207CE" w:rsidRPr="00707EFC">
        <w:rPr>
          <w:szCs w:val="22"/>
        </w:rPr>
        <w:t>G</w:t>
      </w:r>
      <w:r w:rsidRPr="00707EFC">
        <w:rPr>
          <w:szCs w:val="22"/>
        </w:rPr>
        <w:t>overnment continue</w:t>
      </w:r>
      <w:r w:rsidR="00F62D3B" w:rsidRPr="00707EFC">
        <w:rPr>
          <w:szCs w:val="22"/>
        </w:rPr>
        <w:t>s</w:t>
      </w:r>
      <w:r w:rsidRPr="00707EFC">
        <w:rPr>
          <w:szCs w:val="22"/>
        </w:rPr>
        <w:t xml:space="preserve"> to fund </w:t>
      </w:r>
      <w:r w:rsidR="00174979" w:rsidRPr="00707EFC">
        <w:rPr>
          <w:szCs w:val="22"/>
        </w:rPr>
        <w:t xml:space="preserve">PBS subsidised access to medicines for </w:t>
      </w:r>
      <w:r w:rsidR="00F62D3B" w:rsidRPr="00707EFC">
        <w:rPr>
          <w:szCs w:val="22"/>
        </w:rPr>
        <w:t>ODT</w:t>
      </w:r>
      <w:r w:rsidRPr="00707EFC">
        <w:rPr>
          <w:szCs w:val="22"/>
        </w:rPr>
        <w:t xml:space="preserve"> in </w:t>
      </w:r>
      <w:proofErr w:type="gramStart"/>
      <w:r w:rsidRPr="00707EFC">
        <w:rPr>
          <w:szCs w:val="22"/>
        </w:rPr>
        <w:t>correctional facilities</w:t>
      </w:r>
      <w:proofErr w:type="gramEnd"/>
      <w:r w:rsidR="00174979" w:rsidRPr="00707EFC">
        <w:rPr>
          <w:szCs w:val="22"/>
        </w:rPr>
        <w:t xml:space="preserve"> in the same way that it does for all medicines listed under the Section 100 HSD Program</w:t>
      </w:r>
      <w:r w:rsidRPr="00707EFC">
        <w:rPr>
          <w:szCs w:val="22"/>
        </w:rPr>
        <w:t>. </w:t>
      </w:r>
    </w:p>
    <w:p w14:paraId="3CDA6DEF" w14:textId="4BA721FD" w:rsidR="00B92F0F" w:rsidRPr="00707EFC" w:rsidRDefault="00B92F0F" w:rsidP="00F62D3B">
      <w:pPr>
        <w:pStyle w:val="ListBullet"/>
        <w:jc w:val="both"/>
      </w:pPr>
      <w:r w:rsidRPr="00707EFC">
        <w:rPr>
          <w:szCs w:val="22"/>
        </w:rPr>
        <w:t xml:space="preserve">GP clinics </w:t>
      </w:r>
      <w:r w:rsidR="00831E91" w:rsidRPr="00707EFC">
        <w:rPr>
          <w:szCs w:val="22"/>
        </w:rPr>
        <w:t xml:space="preserve">can </w:t>
      </w:r>
      <w:r w:rsidRPr="00707EFC">
        <w:rPr>
          <w:szCs w:val="22"/>
        </w:rPr>
        <w:t>continue to offer treatment including with long-acting injectable buprenorphine</w:t>
      </w:r>
      <w:r w:rsidR="00D207CE" w:rsidRPr="00707EFC">
        <w:rPr>
          <w:szCs w:val="22"/>
        </w:rPr>
        <w:t xml:space="preserve"> </w:t>
      </w:r>
      <w:r w:rsidRPr="00707EFC">
        <w:rPr>
          <w:szCs w:val="22"/>
        </w:rPr>
        <w:t xml:space="preserve">by obtaining supplies </w:t>
      </w:r>
      <w:r w:rsidR="00D207CE" w:rsidRPr="00707EFC">
        <w:rPr>
          <w:szCs w:val="22"/>
        </w:rPr>
        <w:t>dispensed by</w:t>
      </w:r>
      <w:r w:rsidRPr="00707EFC">
        <w:rPr>
          <w:szCs w:val="22"/>
        </w:rPr>
        <w:t xml:space="preserve"> </w:t>
      </w:r>
      <w:r w:rsidR="00F977D9" w:rsidRPr="00707EFC">
        <w:rPr>
          <w:szCs w:val="22"/>
        </w:rPr>
        <w:t xml:space="preserve">PBS approved </w:t>
      </w:r>
      <w:proofErr w:type="gramStart"/>
      <w:r w:rsidR="00F977D9" w:rsidRPr="00707EFC">
        <w:rPr>
          <w:szCs w:val="22"/>
        </w:rPr>
        <w:t>pharmacies</w:t>
      </w:r>
      <w:proofErr w:type="gramEnd"/>
      <w:r w:rsidR="00CC7B8F" w:rsidRPr="00707EFC">
        <w:rPr>
          <w:szCs w:val="22"/>
        </w:rPr>
        <w:t xml:space="preserve"> </w:t>
      </w:r>
    </w:p>
    <w:p w14:paraId="22B83FFF" w14:textId="6E927260" w:rsidR="00B92F0F" w:rsidRPr="00707EFC" w:rsidRDefault="00B92F0F" w:rsidP="00F62D3B">
      <w:pPr>
        <w:pStyle w:val="ListBullet"/>
        <w:jc w:val="both"/>
        <w:rPr>
          <w:szCs w:val="22"/>
        </w:rPr>
      </w:pPr>
      <w:r w:rsidRPr="00707EFC">
        <w:rPr>
          <w:szCs w:val="22"/>
        </w:rPr>
        <w:t xml:space="preserve">All existing clinics </w:t>
      </w:r>
      <w:r w:rsidR="00873C9D" w:rsidRPr="00707EFC">
        <w:rPr>
          <w:szCs w:val="22"/>
        </w:rPr>
        <w:t>which currently treat and provide clinical services to patients, including services rebated under the Medicare Benefits Schedule, can continue to do so.</w:t>
      </w:r>
      <w:r w:rsidR="001D2A8D" w:rsidRPr="00707EFC">
        <w:rPr>
          <w:szCs w:val="22"/>
        </w:rPr>
        <w:t xml:space="preserve"> T</w:t>
      </w:r>
      <w:r w:rsidRPr="00707EFC">
        <w:rPr>
          <w:szCs w:val="22"/>
        </w:rPr>
        <w:t xml:space="preserve">hey </w:t>
      </w:r>
      <w:r w:rsidR="00F62D3B" w:rsidRPr="00707EFC">
        <w:rPr>
          <w:szCs w:val="22"/>
        </w:rPr>
        <w:t>can</w:t>
      </w:r>
      <w:r w:rsidRPr="00707EFC">
        <w:rPr>
          <w:szCs w:val="22"/>
        </w:rPr>
        <w:t xml:space="preserve"> prescribe </w:t>
      </w:r>
      <w:r w:rsidR="00F977D9" w:rsidRPr="00707EFC">
        <w:rPr>
          <w:szCs w:val="22"/>
        </w:rPr>
        <w:t>ODT</w:t>
      </w:r>
      <w:r w:rsidRPr="00707EFC">
        <w:rPr>
          <w:szCs w:val="22"/>
        </w:rPr>
        <w:t xml:space="preserve"> medicines, but they </w:t>
      </w:r>
      <w:r w:rsidR="00F62D3B" w:rsidRPr="00707EFC">
        <w:rPr>
          <w:szCs w:val="22"/>
        </w:rPr>
        <w:t>cannot</w:t>
      </w:r>
      <w:r w:rsidRPr="00707EFC">
        <w:rPr>
          <w:szCs w:val="22"/>
        </w:rPr>
        <w:t xml:space="preserve"> dispense medicines under the PBS</w:t>
      </w:r>
      <w:r w:rsidR="00753563" w:rsidRPr="00707EFC">
        <w:rPr>
          <w:szCs w:val="22"/>
        </w:rPr>
        <w:t xml:space="preserve"> Section 100 HSD Program</w:t>
      </w:r>
      <w:r w:rsidRPr="00707EFC">
        <w:rPr>
          <w:szCs w:val="22"/>
        </w:rPr>
        <w:t xml:space="preserve">. Under the </w:t>
      </w:r>
      <w:r w:rsidRPr="00707EFC">
        <w:rPr>
          <w:i/>
          <w:iCs/>
          <w:szCs w:val="22"/>
        </w:rPr>
        <w:t>National Health Act</w:t>
      </w:r>
      <w:r w:rsidR="00B00555" w:rsidRPr="00707EFC">
        <w:rPr>
          <w:i/>
          <w:iCs/>
          <w:szCs w:val="22"/>
        </w:rPr>
        <w:t xml:space="preserve"> 1953</w:t>
      </w:r>
      <w:r w:rsidRPr="00707EFC">
        <w:rPr>
          <w:szCs w:val="22"/>
        </w:rPr>
        <w:t xml:space="preserve">, only approved pharmacies can dispense PBS medicines. </w:t>
      </w:r>
    </w:p>
    <w:p w14:paraId="1AD6122D" w14:textId="4FFEBAD7" w:rsidR="0023395E" w:rsidRPr="00707EFC" w:rsidRDefault="00C04999" w:rsidP="00F62D3B">
      <w:pPr>
        <w:pStyle w:val="ListBullet"/>
        <w:jc w:val="both"/>
        <w:rPr>
          <w:szCs w:val="22"/>
        </w:rPr>
      </w:pPr>
      <w:r w:rsidRPr="00707EFC">
        <w:rPr>
          <w:rFonts w:cs="Arial"/>
          <w:color w:val="222222"/>
          <w:szCs w:val="22"/>
          <w:shd w:val="clear" w:color="auto" w:fill="FFFFFF"/>
        </w:rPr>
        <w:t xml:space="preserve">PBS-eligible patients will </w:t>
      </w:r>
      <w:r w:rsidR="00174979" w:rsidRPr="00707EFC">
        <w:rPr>
          <w:rFonts w:cs="Arial"/>
          <w:color w:val="222222"/>
          <w:szCs w:val="22"/>
          <w:shd w:val="clear" w:color="auto" w:fill="FFFFFF"/>
        </w:rPr>
        <w:t xml:space="preserve">typically </w:t>
      </w:r>
      <w:r w:rsidRPr="00707EFC">
        <w:rPr>
          <w:rFonts w:cs="Arial"/>
          <w:color w:val="222222"/>
          <w:szCs w:val="22"/>
          <w:shd w:val="clear" w:color="auto" w:fill="FFFFFF"/>
        </w:rPr>
        <w:t>pay the</w:t>
      </w:r>
      <w:r w:rsidR="00F04941" w:rsidRPr="00707EFC">
        <w:rPr>
          <w:rFonts w:cs="Arial"/>
          <w:color w:val="222222"/>
          <w:szCs w:val="22"/>
          <w:shd w:val="clear" w:color="auto" w:fill="FFFFFF"/>
        </w:rPr>
        <w:t xml:space="preserve"> </w:t>
      </w:r>
      <w:hyperlink r:id="rId16" w:anchor="What_are_the_current_patient_fees_and_charges" w:history="1">
        <w:r w:rsidR="00F04941" w:rsidRPr="00707EFC">
          <w:rPr>
            <w:rStyle w:val="Hyperlink"/>
            <w:rFonts w:cs="Arial"/>
            <w:szCs w:val="22"/>
            <w:shd w:val="clear" w:color="auto" w:fill="FFFFFF"/>
          </w:rPr>
          <w:t>PBS co-payment</w:t>
        </w:r>
      </w:hyperlink>
      <w:r w:rsidR="00011ADB" w:rsidRPr="00707EFC">
        <w:rPr>
          <w:rStyle w:val="FootnoteReference"/>
          <w:rFonts w:cs="Arial"/>
          <w:color w:val="222222"/>
          <w:szCs w:val="22"/>
          <w:shd w:val="clear" w:color="auto" w:fill="FFFFFF"/>
        </w:rPr>
        <w:footnoteReference w:id="2"/>
      </w:r>
      <w:r w:rsidRPr="00707EFC">
        <w:rPr>
          <w:rFonts w:cs="Arial"/>
          <w:color w:val="222222"/>
          <w:szCs w:val="22"/>
          <w:shd w:val="clear" w:color="auto" w:fill="FFFFFF"/>
        </w:rPr>
        <w:t> ($3</w:t>
      </w:r>
      <w:r w:rsidR="009F0C13">
        <w:rPr>
          <w:rFonts w:cs="Arial"/>
          <w:color w:val="222222"/>
          <w:szCs w:val="22"/>
          <w:shd w:val="clear" w:color="auto" w:fill="FFFFFF"/>
        </w:rPr>
        <w:t>1</w:t>
      </w:r>
      <w:r w:rsidRPr="00707EFC">
        <w:rPr>
          <w:rFonts w:cs="Arial"/>
          <w:color w:val="222222"/>
          <w:szCs w:val="22"/>
          <w:shd w:val="clear" w:color="auto" w:fill="FFFFFF"/>
        </w:rPr>
        <w:t>.</w:t>
      </w:r>
      <w:r w:rsidR="009F0C13">
        <w:rPr>
          <w:rFonts w:cs="Arial"/>
          <w:color w:val="222222"/>
          <w:szCs w:val="22"/>
          <w:shd w:val="clear" w:color="auto" w:fill="FFFFFF"/>
        </w:rPr>
        <w:t>6</w:t>
      </w:r>
      <w:r w:rsidRPr="00707EFC">
        <w:rPr>
          <w:rFonts w:cs="Arial"/>
          <w:color w:val="222222"/>
          <w:szCs w:val="22"/>
          <w:shd w:val="clear" w:color="auto" w:fill="FFFFFF"/>
        </w:rPr>
        <w:t xml:space="preserve">0 for general patients and </w:t>
      </w:r>
      <w:r w:rsidR="00341C85" w:rsidRPr="00707EFC">
        <w:rPr>
          <w:rFonts w:cs="Arial"/>
          <w:color w:val="222222"/>
          <w:szCs w:val="22"/>
          <w:shd w:val="clear" w:color="auto" w:fill="FFFFFF"/>
        </w:rPr>
        <w:t>$7.</w:t>
      </w:r>
      <w:r w:rsidR="009F0C13">
        <w:rPr>
          <w:rFonts w:cs="Arial"/>
          <w:color w:val="222222"/>
          <w:szCs w:val="22"/>
          <w:shd w:val="clear" w:color="auto" w:fill="FFFFFF"/>
        </w:rPr>
        <w:t>7</w:t>
      </w:r>
      <w:r w:rsidR="00341C85" w:rsidRPr="00707EFC">
        <w:rPr>
          <w:rFonts w:cs="Arial"/>
          <w:color w:val="222222"/>
          <w:szCs w:val="22"/>
          <w:shd w:val="clear" w:color="auto" w:fill="FFFFFF"/>
        </w:rPr>
        <w:t xml:space="preserve">0 if the patient has a concession card) </w:t>
      </w:r>
      <w:r w:rsidRPr="00707EFC">
        <w:rPr>
          <w:rFonts w:cs="Arial"/>
          <w:color w:val="222222"/>
          <w:szCs w:val="22"/>
          <w:shd w:val="clear" w:color="auto" w:fill="FFFFFF"/>
        </w:rPr>
        <w:t>for up to 28 days’ supply per pharmaceutical benefit</w:t>
      </w:r>
      <w:r w:rsidR="00CC7B8F" w:rsidRPr="00707EFC">
        <w:rPr>
          <w:rFonts w:cs="Arial"/>
          <w:color w:val="222222"/>
          <w:szCs w:val="22"/>
          <w:shd w:val="clear" w:color="auto" w:fill="FFFFFF"/>
        </w:rPr>
        <w:t xml:space="preserve">. </w:t>
      </w:r>
      <w:r w:rsidR="00341C85" w:rsidRPr="00707EFC">
        <w:rPr>
          <w:rFonts w:cs="Arial"/>
          <w:color w:val="222222"/>
          <w:szCs w:val="22"/>
          <w:shd w:val="clear" w:color="auto" w:fill="FFFFFF"/>
        </w:rPr>
        <w:t>The</w:t>
      </w:r>
      <w:r w:rsidRPr="00707EFC">
        <w:rPr>
          <w:rFonts w:cs="Arial"/>
          <w:color w:val="222222"/>
          <w:szCs w:val="22"/>
          <w:shd w:val="clear" w:color="auto" w:fill="FFFFFF"/>
        </w:rPr>
        <w:t xml:space="preserve"> amount paid contribute</w:t>
      </w:r>
      <w:r w:rsidR="00F62D3B" w:rsidRPr="00707EFC">
        <w:rPr>
          <w:rFonts w:cs="Arial"/>
          <w:color w:val="222222"/>
          <w:szCs w:val="22"/>
          <w:shd w:val="clear" w:color="auto" w:fill="FFFFFF"/>
        </w:rPr>
        <w:t>s</w:t>
      </w:r>
      <w:r w:rsidRPr="00707EFC">
        <w:rPr>
          <w:rFonts w:cs="Arial"/>
          <w:color w:val="222222"/>
          <w:szCs w:val="22"/>
          <w:shd w:val="clear" w:color="auto" w:fill="FFFFFF"/>
        </w:rPr>
        <w:t xml:space="preserve"> towards </w:t>
      </w:r>
      <w:r w:rsidR="00341C85" w:rsidRPr="00707EFC">
        <w:rPr>
          <w:rFonts w:cs="Arial"/>
          <w:color w:val="222222"/>
          <w:szCs w:val="22"/>
          <w:shd w:val="clear" w:color="auto" w:fill="FFFFFF"/>
        </w:rPr>
        <w:t>the patient</w:t>
      </w:r>
      <w:r w:rsidR="00011E6F" w:rsidRPr="00707EFC">
        <w:rPr>
          <w:rFonts w:cs="Arial"/>
          <w:color w:val="222222"/>
          <w:szCs w:val="22"/>
          <w:shd w:val="clear" w:color="auto" w:fill="FFFFFF"/>
        </w:rPr>
        <w:t>’</w:t>
      </w:r>
      <w:r w:rsidR="00341C85" w:rsidRPr="00707EFC">
        <w:rPr>
          <w:rFonts w:cs="Arial"/>
          <w:color w:val="222222"/>
          <w:szCs w:val="22"/>
          <w:shd w:val="clear" w:color="auto" w:fill="FFFFFF"/>
        </w:rPr>
        <w:t>s</w:t>
      </w:r>
      <w:r w:rsidRPr="00707EFC">
        <w:rPr>
          <w:rFonts w:cs="Arial"/>
          <w:color w:val="222222"/>
          <w:szCs w:val="22"/>
          <w:shd w:val="clear" w:color="auto" w:fill="FFFFFF"/>
        </w:rPr>
        <w:t xml:space="preserve"> PBS Safety Net threshold.</w:t>
      </w:r>
    </w:p>
    <w:p w14:paraId="2183F888" w14:textId="52085338" w:rsidR="0023395E" w:rsidRPr="00707EFC" w:rsidRDefault="007E69FE" w:rsidP="00F62D3B">
      <w:pPr>
        <w:pStyle w:val="ListBullet"/>
        <w:jc w:val="both"/>
        <w:rPr>
          <w:rFonts w:cs="Arial"/>
          <w:color w:val="222222"/>
          <w:szCs w:val="22"/>
          <w:shd w:val="clear" w:color="auto" w:fill="FFFFFF"/>
        </w:rPr>
      </w:pPr>
      <w:r>
        <w:rPr>
          <w:rFonts w:cs="Arial"/>
          <w:color w:val="222222"/>
          <w:szCs w:val="22"/>
          <w:shd w:val="clear" w:color="auto" w:fill="FFFFFF"/>
        </w:rPr>
        <w:t xml:space="preserve">From 1 July 2024 the </w:t>
      </w:r>
      <w:r w:rsidRPr="00707EFC">
        <w:rPr>
          <w:rFonts w:cs="Arial"/>
          <w:color w:val="222222"/>
          <w:szCs w:val="22"/>
          <w:shd w:val="clear" w:color="auto" w:fill="FFFFFF"/>
        </w:rPr>
        <w:t>Pharmaceutical Benefits Advisory Committee</w:t>
      </w:r>
      <w:r>
        <w:rPr>
          <w:rFonts w:cs="Arial"/>
          <w:color w:val="222222"/>
          <w:szCs w:val="22"/>
          <w:shd w:val="clear" w:color="auto" w:fill="FFFFFF"/>
        </w:rPr>
        <w:t xml:space="preserve"> (PBAC)</w:t>
      </w:r>
      <w:r w:rsidR="00B13B22">
        <w:rPr>
          <w:rFonts w:cs="Arial"/>
          <w:color w:val="222222"/>
          <w:szCs w:val="22"/>
          <w:shd w:val="clear" w:color="auto" w:fill="FFFFFF"/>
        </w:rPr>
        <w:t xml:space="preserve"> </w:t>
      </w:r>
      <w:r>
        <w:rPr>
          <w:rFonts w:cs="Arial"/>
          <w:color w:val="222222"/>
          <w:szCs w:val="22"/>
          <w:shd w:val="clear" w:color="auto" w:fill="FFFFFF"/>
        </w:rPr>
        <w:t xml:space="preserve">has recommended maximum quantities for up to 28 days of supply, with 5 repeats (i.e., up to 6 months’ supply). A summary of the PBAC outcome is available </w:t>
      </w:r>
      <w:hyperlink r:id="rId17" w:history="1">
        <w:r>
          <w:rPr>
            <w:rStyle w:val="Hyperlink"/>
          </w:rPr>
          <w:t>here</w:t>
        </w:r>
      </w:hyperlink>
      <w:r>
        <w:t>.</w:t>
      </w:r>
      <w:r>
        <w:t xml:space="preserve"> This was a change from  the arrangements in place </w:t>
      </w:r>
      <w:r>
        <w:rPr>
          <w:rFonts w:cs="Arial"/>
          <w:color w:val="222222"/>
          <w:szCs w:val="22"/>
          <w:shd w:val="clear" w:color="auto" w:fill="FFFFFF"/>
        </w:rPr>
        <w:t>f</w:t>
      </w:r>
      <w:r w:rsidR="00AB2459">
        <w:rPr>
          <w:rFonts w:cs="Arial"/>
          <w:color w:val="222222"/>
          <w:szCs w:val="22"/>
          <w:shd w:val="clear" w:color="auto" w:fill="FFFFFF"/>
        </w:rPr>
        <w:t xml:space="preserve">rom 1 July 2023 to 30 June 2024 </w:t>
      </w:r>
      <w:r>
        <w:rPr>
          <w:rFonts w:cs="Arial"/>
          <w:color w:val="222222"/>
          <w:szCs w:val="22"/>
          <w:shd w:val="clear" w:color="auto" w:fill="FFFFFF"/>
        </w:rPr>
        <w:t xml:space="preserve">when </w:t>
      </w:r>
      <w:r w:rsidR="00AB2459">
        <w:rPr>
          <w:rFonts w:cs="Arial"/>
          <w:color w:val="222222"/>
          <w:szCs w:val="22"/>
          <w:shd w:val="clear" w:color="auto" w:fill="FFFFFF"/>
        </w:rPr>
        <w:t>PBAC</w:t>
      </w:r>
      <w:r w:rsidR="00341C85" w:rsidRPr="00707EFC">
        <w:rPr>
          <w:rFonts w:cs="Arial"/>
          <w:color w:val="222222"/>
          <w:szCs w:val="22"/>
          <w:shd w:val="clear" w:color="auto" w:fill="FFFFFF"/>
        </w:rPr>
        <w:t xml:space="preserve"> recommended maximum quantities </w:t>
      </w:r>
      <w:r w:rsidR="00011ADB" w:rsidRPr="00707EFC">
        <w:rPr>
          <w:rFonts w:cs="Arial"/>
          <w:color w:val="222222"/>
          <w:szCs w:val="22"/>
          <w:shd w:val="clear" w:color="auto" w:fill="FFFFFF"/>
        </w:rPr>
        <w:t>(</w:t>
      </w:r>
      <w:r w:rsidR="00D164E7" w:rsidRPr="00707EFC">
        <w:rPr>
          <w:rFonts w:cs="Arial"/>
          <w:color w:val="222222"/>
          <w:szCs w:val="22"/>
          <w:shd w:val="clear" w:color="auto" w:fill="FFFFFF"/>
        </w:rPr>
        <w:t xml:space="preserve">based on maximum daily doses in line with </w:t>
      </w:r>
      <w:hyperlink r:id="rId18" w:history="1">
        <w:r w:rsidR="00D164E7" w:rsidRPr="00707EFC">
          <w:rPr>
            <w:rStyle w:val="Hyperlink"/>
            <w:rFonts w:cs="Arial"/>
            <w:szCs w:val="22"/>
            <w:shd w:val="clear" w:color="auto" w:fill="FFFFFF"/>
          </w:rPr>
          <w:t>national guidelines</w:t>
        </w:r>
      </w:hyperlink>
      <w:r w:rsidR="00D164E7" w:rsidRPr="00707EFC">
        <w:rPr>
          <w:rFonts w:cs="Arial"/>
          <w:color w:val="222222"/>
          <w:szCs w:val="22"/>
          <w:shd w:val="clear" w:color="auto" w:fill="FFFFFF"/>
        </w:rPr>
        <w:t xml:space="preserve">) </w:t>
      </w:r>
      <w:r w:rsidR="001B4715" w:rsidRPr="00707EFC">
        <w:rPr>
          <w:rFonts w:cs="Arial"/>
          <w:color w:val="222222"/>
          <w:szCs w:val="22"/>
          <w:shd w:val="clear" w:color="auto" w:fill="FFFFFF"/>
        </w:rPr>
        <w:t xml:space="preserve">for up to 28 days of supply, with </w:t>
      </w:r>
      <w:r w:rsidR="0023395E" w:rsidRPr="00707EFC">
        <w:rPr>
          <w:rFonts w:cs="Arial"/>
          <w:color w:val="222222"/>
          <w:szCs w:val="22"/>
          <w:shd w:val="clear" w:color="auto" w:fill="FFFFFF"/>
        </w:rPr>
        <w:t xml:space="preserve">2 repeats </w:t>
      </w:r>
      <w:r w:rsidR="001B4715" w:rsidRPr="00707EFC">
        <w:rPr>
          <w:rFonts w:cs="Arial"/>
          <w:color w:val="222222"/>
          <w:szCs w:val="22"/>
          <w:shd w:val="clear" w:color="auto" w:fill="FFFFFF"/>
        </w:rPr>
        <w:t xml:space="preserve">(i.e., up to 3 </w:t>
      </w:r>
      <w:r w:rsidR="00CC7B8F" w:rsidRPr="00707EFC">
        <w:rPr>
          <w:rFonts w:cs="Arial"/>
          <w:color w:val="222222"/>
          <w:szCs w:val="22"/>
          <w:shd w:val="clear" w:color="auto" w:fill="FFFFFF"/>
        </w:rPr>
        <w:t>months’</w:t>
      </w:r>
      <w:r w:rsidR="001B4715" w:rsidRPr="00707EFC">
        <w:rPr>
          <w:rFonts w:cs="Arial"/>
          <w:color w:val="222222"/>
          <w:szCs w:val="22"/>
          <w:shd w:val="clear" w:color="auto" w:fill="FFFFFF"/>
        </w:rPr>
        <w:t xml:space="preserve"> supply). </w:t>
      </w:r>
      <w:r w:rsidR="00831063" w:rsidRPr="00707EFC">
        <w:rPr>
          <w:rFonts w:cs="Arial"/>
          <w:color w:val="222222"/>
          <w:szCs w:val="22"/>
          <w:shd w:val="clear" w:color="auto" w:fill="FFFFFF"/>
        </w:rPr>
        <w:t xml:space="preserve">The Public Summary Document is available </w:t>
      </w:r>
      <w:hyperlink r:id="rId19" w:history="1">
        <w:r w:rsidR="00831063" w:rsidRPr="00707EFC">
          <w:rPr>
            <w:rStyle w:val="Hyperlink"/>
            <w:rFonts w:cs="Arial"/>
            <w:szCs w:val="22"/>
            <w:shd w:val="clear" w:color="auto" w:fill="FFFFFF"/>
          </w:rPr>
          <w:t>here</w:t>
        </w:r>
      </w:hyperlink>
      <w:r w:rsidR="00831063" w:rsidRPr="00707EFC">
        <w:rPr>
          <w:rFonts w:cs="Arial"/>
          <w:color w:val="222222"/>
          <w:szCs w:val="22"/>
          <w:shd w:val="clear" w:color="auto" w:fill="FFFFFF"/>
        </w:rPr>
        <w:t>.</w:t>
      </w:r>
      <w:r w:rsidR="00AB2459">
        <w:rPr>
          <w:rFonts w:cs="Arial"/>
          <w:color w:val="222222"/>
          <w:szCs w:val="22"/>
          <w:shd w:val="clear" w:color="auto" w:fill="FFFFFF"/>
        </w:rPr>
        <w:t xml:space="preserve"> </w:t>
      </w:r>
    </w:p>
    <w:p w14:paraId="7168B188" w14:textId="34F1C038" w:rsidR="00794837" w:rsidRPr="00707EFC" w:rsidRDefault="003C20C7" w:rsidP="00794837">
      <w:pPr>
        <w:pStyle w:val="ListBullet"/>
        <w:rPr>
          <w:szCs w:val="22"/>
        </w:rPr>
      </w:pPr>
      <w:r w:rsidRPr="00707EFC">
        <w:rPr>
          <w:szCs w:val="22"/>
        </w:rPr>
        <w:t>The</w:t>
      </w:r>
      <w:r w:rsidR="003A1285" w:rsidRPr="00707EFC">
        <w:rPr>
          <w:szCs w:val="22"/>
        </w:rPr>
        <w:t xml:space="preserve"> </w:t>
      </w:r>
      <w:hyperlink r:id="rId20" w:history="1">
        <w:r w:rsidR="003A1285" w:rsidRPr="00707EFC">
          <w:rPr>
            <w:rStyle w:val="Hyperlink"/>
            <w:szCs w:val="22"/>
          </w:rPr>
          <w:t xml:space="preserve">Section 100 </w:t>
        </w:r>
        <w:r w:rsidR="00B00555" w:rsidRPr="00707EFC">
          <w:rPr>
            <w:rStyle w:val="Hyperlink"/>
            <w:szCs w:val="22"/>
          </w:rPr>
          <w:t>HSD</w:t>
        </w:r>
        <w:r w:rsidR="003A1285" w:rsidRPr="00707EFC">
          <w:rPr>
            <w:rStyle w:val="Hyperlink"/>
            <w:szCs w:val="22"/>
          </w:rPr>
          <w:t xml:space="preserve"> Program </w:t>
        </w:r>
        <w:r w:rsidRPr="00707EFC">
          <w:rPr>
            <w:rStyle w:val="Hyperlink"/>
            <w:szCs w:val="22"/>
          </w:rPr>
          <w:t>legislation</w:t>
        </w:r>
      </w:hyperlink>
      <w:r w:rsidRPr="00707EFC">
        <w:rPr>
          <w:szCs w:val="22"/>
        </w:rPr>
        <w:t xml:space="preserve"> sets out the </w:t>
      </w:r>
      <w:r w:rsidR="006B355B" w:rsidRPr="00707EFC">
        <w:rPr>
          <w:szCs w:val="22"/>
        </w:rPr>
        <w:t xml:space="preserve">basis for </w:t>
      </w:r>
      <w:r w:rsidR="003A1285" w:rsidRPr="00707EFC">
        <w:rPr>
          <w:szCs w:val="22"/>
        </w:rPr>
        <w:t xml:space="preserve">payment to approved suppliers (pharmacies) </w:t>
      </w:r>
      <w:r w:rsidRPr="00707EFC">
        <w:rPr>
          <w:szCs w:val="22"/>
        </w:rPr>
        <w:t xml:space="preserve">which </w:t>
      </w:r>
      <w:r w:rsidR="003A1285" w:rsidRPr="00707EFC">
        <w:rPr>
          <w:szCs w:val="22"/>
        </w:rPr>
        <w:t>is based on the ex-manufacturer price of the drug</w:t>
      </w:r>
      <w:r w:rsidRPr="00707EFC">
        <w:rPr>
          <w:szCs w:val="22"/>
        </w:rPr>
        <w:t xml:space="preserve">. </w:t>
      </w:r>
      <w:r w:rsidR="003A1285" w:rsidRPr="00707EFC">
        <w:rPr>
          <w:szCs w:val="22"/>
        </w:rPr>
        <w:t xml:space="preserve"> </w:t>
      </w:r>
    </w:p>
    <w:p w14:paraId="5542EDF5" w14:textId="77777777" w:rsidR="00C2207E" w:rsidRPr="00707EFC" w:rsidRDefault="00C2207E" w:rsidP="00C2207E">
      <w:pPr>
        <w:pStyle w:val="Heading2"/>
        <w:spacing w:before="120" w:after="120"/>
        <w:rPr>
          <w:sz w:val="28"/>
        </w:rPr>
      </w:pPr>
      <w:r w:rsidRPr="00707EFC">
        <w:rPr>
          <w:sz w:val="28"/>
        </w:rPr>
        <w:lastRenderedPageBreak/>
        <w:t xml:space="preserve">Payment arrangements </w:t>
      </w:r>
    </w:p>
    <w:p w14:paraId="440701AE" w14:textId="516DCEFD" w:rsidR="00794837" w:rsidRPr="00707EFC" w:rsidRDefault="00D56FF4" w:rsidP="00C2207E">
      <w:pPr>
        <w:pStyle w:val="ListBullet"/>
        <w:numPr>
          <w:ilvl w:val="0"/>
          <w:numId w:val="0"/>
        </w:numPr>
        <w:ind w:left="360" w:hanging="360"/>
        <w:rPr>
          <w:rFonts w:cs="Arial"/>
          <w:b/>
          <w:bCs/>
          <w:color w:val="358189"/>
          <w:szCs w:val="22"/>
        </w:rPr>
      </w:pPr>
      <w:r w:rsidRPr="00707EFC">
        <w:rPr>
          <w:rFonts w:cs="Arial"/>
          <w:b/>
          <w:bCs/>
          <w:color w:val="358189"/>
          <w:szCs w:val="22"/>
        </w:rPr>
        <w:t xml:space="preserve">As of </w:t>
      </w:r>
      <w:r w:rsidR="00794837" w:rsidRPr="00707EFC">
        <w:rPr>
          <w:rFonts w:cs="Arial"/>
          <w:b/>
          <w:bCs/>
          <w:color w:val="358189"/>
          <w:szCs w:val="22"/>
        </w:rPr>
        <w:t>1 July 2023, s</w:t>
      </w:r>
      <w:r w:rsidR="003A1285" w:rsidRPr="00707EFC">
        <w:rPr>
          <w:rFonts w:cs="Arial"/>
          <w:b/>
          <w:bCs/>
          <w:color w:val="358189"/>
          <w:szCs w:val="22"/>
        </w:rPr>
        <w:t xml:space="preserve">ection 90 approved community pharmacies </w:t>
      </w:r>
      <w:r w:rsidR="007778FA" w:rsidRPr="00707EFC">
        <w:rPr>
          <w:rFonts w:cs="Arial"/>
          <w:b/>
          <w:bCs/>
          <w:color w:val="358189"/>
          <w:szCs w:val="22"/>
        </w:rPr>
        <w:t>can:</w:t>
      </w:r>
    </w:p>
    <w:p w14:paraId="0CF428D3" w14:textId="2DCC7E75" w:rsidR="00794837" w:rsidRPr="00707EFC" w:rsidRDefault="00F62D3B" w:rsidP="00F62D3B">
      <w:pPr>
        <w:pStyle w:val="ListBullet"/>
      </w:pPr>
      <w:r w:rsidRPr="00707EFC">
        <w:t>S</w:t>
      </w:r>
      <w:r w:rsidR="00794837" w:rsidRPr="00707EFC">
        <w:t xml:space="preserve">ubmit a PBS claim to Services Australia and </w:t>
      </w:r>
      <w:r w:rsidR="002C382F" w:rsidRPr="00707EFC">
        <w:t xml:space="preserve">receive </w:t>
      </w:r>
      <w:r w:rsidR="003A1285" w:rsidRPr="00707EFC">
        <w:t>the normal PBS ready-prepared dispensing fee</w:t>
      </w:r>
      <w:r w:rsidR="002C382F" w:rsidRPr="00707EFC">
        <w:t xml:space="preserve"> ($8.</w:t>
      </w:r>
      <w:r w:rsidR="007E7927">
        <w:t>6</w:t>
      </w:r>
      <w:r w:rsidR="007E7927" w:rsidRPr="00707EFC">
        <w:t>7</w:t>
      </w:r>
      <w:r w:rsidR="002C382F" w:rsidRPr="00707EFC">
        <w:rPr>
          <w:rStyle w:val="FootnoteReference"/>
          <w:szCs w:val="22"/>
        </w:rPr>
        <w:footnoteReference w:id="3"/>
      </w:r>
      <w:r w:rsidR="002C382F" w:rsidRPr="00707EFC">
        <w:t>)</w:t>
      </w:r>
      <w:r w:rsidR="00AC650D" w:rsidRPr="00707EFC">
        <w:t>,</w:t>
      </w:r>
      <w:r w:rsidR="002C382F" w:rsidRPr="00707EFC">
        <w:t xml:space="preserve"> plus a </w:t>
      </w:r>
      <w:hyperlink r:id="rId21" w:history="1">
        <w:r w:rsidR="00B77198" w:rsidRPr="00707EFC">
          <w:rPr>
            <w:rStyle w:val="Hyperlink"/>
            <w:szCs w:val="22"/>
          </w:rPr>
          <w:t xml:space="preserve">s100 </w:t>
        </w:r>
        <w:r w:rsidR="002C382F" w:rsidRPr="00707EFC">
          <w:rPr>
            <w:rStyle w:val="Hyperlink"/>
            <w:szCs w:val="22"/>
          </w:rPr>
          <w:t>mark-up</w:t>
        </w:r>
      </w:hyperlink>
      <w:r w:rsidR="002C382F" w:rsidRPr="00707EFC">
        <w:t xml:space="preserve"> (which </w:t>
      </w:r>
      <w:r w:rsidR="00FA53D1" w:rsidRPr="00707EFC">
        <w:t xml:space="preserve">will vary as it </w:t>
      </w:r>
      <w:r w:rsidR="002C382F" w:rsidRPr="00707EFC">
        <w:t>is a percentage of the ex-manufacturer price of the drug)</w:t>
      </w:r>
      <w:r w:rsidR="00AC650D" w:rsidRPr="00707EFC">
        <w:t>,</w:t>
      </w:r>
      <w:r w:rsidR="00B77198" w:rsidRPr="00707EFC">
        <w:t xml:space="preserve"> and </w:t>
      </w:r>
      <w:r w:rsidR="002C382F" w:rsidRPr="00707EFC">
        <w:t>the dangerous drug fee ($5.</w:t>
      </w:r>
      <w:r w:rsidR="007E7927">
        <w:t>37</w:t>
      </w:r>
      <w:r w:rsidR="007E7927" w:rsidRPr="00707EFC">
        <w:rPr>
          <w:vertAlign w:val="superscript"/>
        </w:rPr>
        <w:t>3</w:t>
      </w:r>
      <w:r w:rsidR="002C382F" w:rsidRPr="00707EFC">
        <w:t>)</w:t>
      </w:r>
      <w:r w:rsidR="00AC650D" w:rsidRPr="00707EFC">
        <w:t xml:space="preserve">, as well as remuneration for the ex-manufacturer </w:t>
      </w:r>
      <w:r w:rsidR="0092427C" w:rsidRPr="00707EFC">
        <w:t>price</w:t>
      </w:r>
      <w:r w:rsidR="00AC650D" w:rsidRPr="00707EFC">
        <w:t xml:space="preserve"> of the drug</w:t>
      </w:r>
      <w:r w:rsidR="002C382F" w:rsidRPr="00707EFC">
        <w:t xml:space="preserve"> </w:t>
      </w:r>
      <w:r w:rsidR="00AC650D" w:rsidRPr="00707EFC">
        <w:t>for each</w:t>
      </w:r>
      <w:r w:rsidR="002C382F" w:rsidRPr="00707EFC">
        <w:t xml:space="preserve"> pharmaceutical benefit supplied </w:t>
      </w:r>
      <w:r w:rsidR="002C382F" w:rsidRPr="00707EFC">
        <w:rPr>
          <w:rFonts w:cs="Arial"/>
          <w:b/>
          <w:bCs/>
          <w:color w:val="358189"/>
        </w:rPr>
        <w:t>AND</w:t>
      </w:r>
      <w:r w:rsidR="00794837" w:rsidRPr="00707EFC">
        <w:t>,</w:t>
      </w:r>
      <w:r w:rsidR="002C382F" w:rsidRPr="00707EFC">
        <w:t xml:space="preserve"> </w:t>
      </w:r>
    </w:p>
    <w:p w14:paraId="21D0E1B6" w14:textId="3B17E70C" w:rsidR="00431C89" w:rsidRPr="00707EFC" w:rsidRDefault="00F62D3B" w:rsidP="00F62D3B">
      <w:pPr>
        <w:pStyle w:val="ListBullet"/>
      </w:pPr>
      <w:r w:rsidRPr="00707EFC">
        <w:t>P</w:t>
      </w:r>
      <w:r w:rsidR="00753563" w:rsidRPr="00707EFC">
        <w:t>articipate in the ODT Community Pharmacy Program</w:t>
      </w:r>
      <w:r w:rsidR="00794837" w:rsidRPr="00707EFC">
        <w:t xml:space="preserve"> through the </w:t>
      </w:r>
      <w:hyperlink r:id="rId22" w:history="1">
        <w:r w:rsidR="00794837" w:rsidRPr="00707EFC">
          <w:rPr>
            <w:rStyle w:val="Hyperlink"/>
            <w:szCs w:val="22"/>
          </w:rPr>
          <w:t>Pharmacy Programs Administrator</w:t>
        </w:r>
      </w:hyperlink>
      <w:r w:rsidR="00075B97" w:rsidRPr="00707EFC">
        <w:t xml:space="preserve"> </w:t>
      </w:r>
      <w:r w:rsidR="00C909D0" w:rsidRPr="00707EFC">
        <w:t xml:space="preserve">in accordance with the Program Rules </w:t>
      </w:r>
      <w:r w:rsidR="00075B97" w:rsidRPr="00707EFC">
        <w:t xml:space="preserve">(see Table 1 for </w:t>
      </w:r>
      <w:r w:rsidR="00C909D0" w:rsidRPr="00707EFC">
        <w:t>the ODT staged supply service fee and the buprenorphine injection administration fee</w:t>
      </w:r>
      <w:r w:rsidR="00075B97" w:rsidRPr="00707EFC">
        <w:t xml:space="preserve">). </w:t>
      </w:r>
    </w:p>
    <w:p w14:paraId="34D1F961" w14:textId="191C2BDE" w:rsidR="009040E9" w:rsidRPr="00707EFC" w:rsidRDefault="00EF5B7B" w:rsidP="009040E9">
      <w:pPr>
        <w:pStyle w:val="Tabletitle0"/>
        <w:rPr>
          <w:szCs w:val="22"/>
        </w:rPr>
      </w:pPr>
      <w:r w:rsidRPr="00707EFC">
        <w:rPr>
          <w:szCs w:val="22"/>
        </w:rPr>
        <w:t xml:space="preserve">Table 1. </w:t>
      </w:r>
      <w:r w:rsidR="0023395E" w:rsidRPr="00707EFC">
        <w:rPr>
          <w:szCs w:val="22"/>
        </w:rPr>
        <w:t>ODT Community Pharmacy Program</w:t>
      </w:r>
      <w:r w:rsidR="00A37AEB" w:rsidRPr="00707EFC">
        <w:rPr>
          <w:szCs w:val="22"/>
        </w:rPr>
        <w:t xml:space="preserve"> Fees</w:t>
      </w:r>
    </w:p>
    <w:tbl>
      <w:tblPr>
        <w:tblStyle w:val="DepartmentofHealthtable"/>
        <w:tblW w:w="9072" w:type="dxa"/>
        <w:tblLook w:val="04A0" w:firstRow="1" w:lastRow="0" w:firstColumn="1" w:lastColumn="0" w:noHBand="0" w:noVBand="1"/>
        <w:tblDescription w:val="Add Alt Text describing the content of the table"/>
      </w:tblPr>
      <w:tblGrid>
        <w:gridCol w:w="3119"/>
        <w:gridCol w:w="1701"/>
        <w:gridCol w:w="4252"/>
      </w:tblGrid>
      <w:tr w:rsidR="0023395E" w:rsidRPr="00707EFC" w14:paraId="3D154CA1" w14:textId="77777777" w:rsidTr="00752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9FBD4F5" w14:textId="28DF2DFC" w:rsidR="0023395E" w:rsidRPr="00707EFC" w:rsidRDefault="0023395E" w:rsidP="0023395E">
            <w:pPr>
              <w:pStyle w:val="Tableheader0"/>
              <w:rPr>
                <w:rFonts w:eastAsia="Cambria"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Fees</w:t>
            </w:r>
          </w:p>
        </w:tc>
        <w:tc>
          <w:tcPr>
            <w:tcW w:w="1701" w:type="dxa"/>
          </w:tcPr>
          <w:p w14:paraId="0D258722" w14:textId="1C2CE63E" w:rsidR="0023395E" w:rsidRPr="00707EFC" w:rsidRDefault="0023395E" w:rsidP="0023395E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 xml:space="preserve">Fee amount </w:t>
            </w:r>
            <w:r w:rsidR="0049453C" w:rsidRPr="00707EFC">
              <w:rPr>
                <w:rFonts w:cs="Arial"/>
                <w:sz w:val="18"/>
                <w:szCs w:val="18"/>
              </w:rPr>
              <w:br/>
            </w:r>
            <w:r w:rsidRPr="00707EFC">
              <w:rPr>
                <w:rFonts w:cs="Arial"/>
                <w:sz w:val="18"/>
                <w:szCs w:val="18"/>
              </w:rPr>
              <w:t>(</w:t>
            </w:r>
            <w:r w:rsidR="0049453C" w:rsidRPr="00707EFC">
              <w:rPr>
                <w:rFonts w:cs="Arial"/>
                <w:sz w:val="18"/>
                <w:szCs w:val="18"/>
              </w:rPr>
              <w:t xml:space="preserve">per </w:t>
            </w:r>
            <w:r w:rsidRPr="00707EFC">
              <w:rPr>
                <w:rFonts w:cs="Arial"/>
                <w:sz w:val="18"/>
                <w:szCs w:val="18"/>
              </w:rPr>
              <w:t>day)</w:t>
            </w:r>
          </w:p>
        </w:tc>
        <w:tc>
          <w:tcPr>
            <w:tcW w:w="4252" w:type="dxa"/>
          </w:tcPr>
          <w:p w14:paraId="73BDEBCE" w14:textId="6FD88FD7" w:rsidR="0023395E" w:rsidRPr="00707EFC" w:rsidRDefault="0023395E" w:rsidP="0023395E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 xml:space="preserve">Fee amount </w:t>
            </w:r>
            <w:r w:rsidR="0049453C" w:rsidRPr="00707EFC">
              <w:rPr>
                <w:rFonts w:cs="Arial"/>
                <w:sz w:val="18"/>
                <w:szCs w:val="18"/>
              </w:rPr>
              <w:br/>
            </w:r>
            <w:r w:rsidRPr="00707EFC">
              <w:rPr>
                <w:rFonts w:cs="Arial"/>
                <w:sz w:val="18"/>
                <w:szCs w:val="18"/>
              </w:rPr>
              <w:t xml:space="preserve">(28 </w:t>
            </w:r>
            <w:r w:rsidR="00EF5B7B" w:rsidRPr="00707EFC">
              <w:rPr>
                <w:rFonts w:cs="Arial"/>
                <w:sz w:val="18"/>
                <w:szCs w:val="18"/>
              </w:rPr>
              <w:t>d</w:t>
            </w:r>
            <w:r w:rsidRPr="00707EFC">
              <w:rPr>
                <w:rFonts w:cs="Arial"/>
                <w:sz w:val="18"/>
                <w:szCs w:val="18"/>
              </w:rPr>
              <w:t>ays)</w:t>
            </w:r>
          </w:p>
        </w:tc>
      </w:tr>
      <w:tr w:rsidR="00A37AEB" w:rsidRPr="00707EFC" w14:paraId="4FCCB884" w14:textId="77777777" w:rsidTr="00752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433C88B" w14:textId="5600CCED" w:rsidR="00A37AEB" w:rsidRPr="00707EFC" w:rsidRDefault="00A37AEB" w:rsidP="003B722B">
            <w:pPr>
              <w:pStyle w:val="Tabletextleft"/>
            </w:pPr>
            <w:r w:rsidRPr="00707EFC">
              <w:t>ODT Staged Supply Service Fee</w:t>
            </w:r>
          </w:p>
        </w:tc>
        <w:tc>
          <w:tcPr>
            <w:tcW w:w="1701" w:type="dxa"/>
          </w:tcPr>
          <w:p w14:paraId="41A1488C" w14:textId="77777777" w:rsidR="00A37AEB" w:rsidRPr="00707EFC" w:rsidRDefault="00A37AEB" w:rsidP="003B722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63690AB5" w14:textId="77777777" w:rsidR="00A37AEB" w:rsidRPr="00707EFC" w:rsidRDefault="00A37AEB" w:rsidP="003B722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95E" w:rsidRPr="00707EFC" w14:paraId="0E02B4D4" w14:textId="77777777" w:rsidTr="007526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6AC8EDC" w14:textId="5CC84D30" w:rsidR="0023395E" w:rsidRPr="00707EFC" w:rsidRDefault="0023395E" w:rsidP="003B722B">
            <w:pPr>
              <w:pStyle w:val="Tabletextleft"/>
            </w:pPr>
            <w:r w:rsidRPr="00707EFC">
              <w:t>Dose management fee</w:t>
            </w:r>
          </w:p>
        </w:tc>
        <w:tc>
          <w:tcPr>
            <w:tcW w:w="1701" w:type="dxa"/>
          </w:tcPr>
          <w:p w14:paraId="04F18643" w14:textId="0B46142A" w:rsidR="0023395E" w:rsidRPr="00707EFC" w:rsidRDefault="0023395E" w:rsidP="003B722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07EFC">
              <w:t>$4.69</w:t>
            </w:r>
          </w:p>
        </w:tc>
        <w:tc>
          <w:tcPr>
            <w:tcW w:w="4252" w:type="dxa"/>
          </w:tcPr>
          <w:p w14:paraId="40B860E0" w14:textId="5FD4D0D2" w:rsidR="0023395E" w:rsidRPr="00707EFC" w:rsidRDefault="0023395E" w:rsidP="003B722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07EFC">
              <w:t>$</w:t>
            </w:r>
            <w:r w:rsidR="00075B97" w:rsidRPr="00707EFC">
              <w:t>131.32</w:t>
            </w:r>
          </w:p>
        </w:tc>
      </w:tr>
      <w:tr w:rsidR="0023395E" w:rsidRPr="00707EFC" w14:paraId="32FFBE45" w14:textId="77777777" w:rsidTr="00752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0011CEF" w14:textId="346BB98C" w:rsidR="0023395E" w:rsidRPr="00707EFC" w:rsidRDefault="0023395E" w:rsidP="003B722B">
            <w:pPr>
              <w:pStyle w:val="Tabletextleft"/>
            </w:pPr>
            <w:r w:rsidRPr="00707EFC">
              <w:t>Consumable</w:t>
            </w:r>
            <w:r w:rsidR="002A6E1A" w:rsidRPr="00707EFC">
              <w:t>s</w:t>
            </w:r>
            <w:r w:rsidRPr="00707EFC">
              <w:t xml:space="preserve"> </w:t>
            </w:r>
            <w:r w:rsidR="00237D69" w:rsidRPr="00707EFC">
              <w:t xml:space="preserve">allowance </w:t>
            </w:r>
            <w:r w:rsidRPr="00707EFC">
              <w:t>fee</w:t>
            </w:r>
          </w:p>
        </w:tc>
        <w:tc>
          <w:tcPr>
            <w:tcW w:w="1701" w:type="dxa"/>
          </w:tcPr>
          <w:p w14:paraId="75BFE126" w14:textId="579A33F9" w:rsidR="0023395E" w:rsidRPr="00707EFC" w:rsidRDefault="0023395E" w:rsidP="003B722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7EFC">
              <w:t>$0.97</w:t>
            </w:r>
          </w:p>
        </w:tc>
        <w:tc>
          <w:tcPr>
            <w:tcW w:w="4252" w:type="dxa"/>
          </w:tcPr>
          <w:p w14:paraId="5D2D7766" w14:textId="6FB1BAE1" w:rsidR="0023395E" w:rsidRPr="00707EFC" w:rsidRDefault="0023395E" w:rsidP="003B722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7EFC">
              <w:t>$</w:t>
            </w:r>
            <w:r w:rsidR="00075B97" w:rsidRPr="00707EFC">
              <w:t>27.16</w:t>
            </w:r>
          </w:p>
        </w:tc>
      </w:tr>
      <w:tr w:rsidR="0023395E" w:rsidRPr="00707EFC" w14:paraId="0D1864E2" w14:textId="77777777" w:rsidTr="007526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D809DE0" w14:textId="7BE2EF04" w:rsidR="0023395E" w:rsidRPr="00707EFC" w:rsidRDefault="0023395E" w:rsidP="003B722B">
            <w:pPr>
              <w:pStyle w:val="Tabletextleft"/>
              <w:rPr>
                <w:b/>
                <w:bCs/>
              </w:rPr>
            </w:pPr>
            <w:r w:rsidRPr="00707EFC">
              <w:rPr>
                <w:b/>
                <w:bCs/>
              </w:rPr>
              <w:t xml:space="preserve">Total </w:t>
            </w:r>
          </w:p>
        </w:tc>
        <w:tc>
          <w:tcPr>
            <w:tcW w:w="1701" w:type="dxa"/>
          </w:tcPr>
          <w:p w14:paraId="6A35636E" w14:textId="4BF86024" w:rsidR="0023395E" w:rsidRPr="00707EFC" w:rsidRDefault="0023395E" w:rsidP="003B722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707EFC">
              <w:rPr>
                <w:b/>
                <w:bCs/>
              </w:rPr>
              <w:t>$5.66</w:t>
            </w:r>
          </w:p>
        </w:tc>
        <w:tc>
          <w:tcPr>
            <w:tcW w:w="4252" w:type="dxa"/>
          </w:tcPr>
          <w:p w14:paraId="1D3450A0" w14:textId="0C596CBB" w:rsidR="0023395E" w:rsidRPr="00707EFC" w:rsidRDefault="0023395E" w:rsidP="003B722B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707EFC">
              <w:rPr>
                <w:b/>
                <w:bCs/>
              </w:rPr>
              <w:t>$158.48</w:t>
            </w:r>
            <w:r w:rsidR="00820CF4" w:rsidRPr="00707EFC">
              <w:rPr>
                <w:b/>
                <w:bCs/>
              </w:rPr>
              <w:t xml:space="preserve"> per patient</w:t>
            </w:r>
          </w:p>
        </w:tc>
      </w:tr>
      <w:tr w:rsidR="0023395E" w:rsidRPr="00707EFC" w14:paraId="353E1FAD" w14:textId="77777777" w:rsidTr="00752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9095BE1" w14:textId="33F3C466" w:rsidR="0023395E" w:rsidRPr="00707EFC" w:rsidRDefault="00075B97" w:rsidP="003B722B">
            <w:pPr>
              <w:pStyle w:val="Tabletextleft"/>
            </w:pPr>
            <w:r w:rsidRPr="00707EFC">
              <w:t xml:space="preserve">Buprenorphine </w:t>
            </w:r>
            <w:r w:rsidR="00A37AEB" w:rsidRPr="00707EFC">
              <w:t>I</w:t>
            </w:r>
            <w:r w:rsidRPr="00707EFC">
              <w:t>njection</w:t>
            </w:r>
            <w:r w:rsidR="0023395E" w:rsidRPr="00707EFC">
              <w:t xml:space="preserve"> </w:t>
            </w:r>
            <w:r w:rsidR="00A37AEB" w:rsidRPr="00707EFC">
              <w:t>A</w:t>
            </w:r>
            <w:r w:rsidR="0023395E" w:rsidRPr="00707EFC">
              <w:t xml:space="preserve">dministration </w:t>
            </w:r>
            <w:r w:rsidR="00A37AEB" w:rsidRPr="00707EFC">
              <w:t>F</w:t>
            </w:r>
            <w:r w:rsidR="0023395E" w:rsidRPr="00707EFC">
              <w:t xml:space="preserve">ee </w:t>
            </w:r>
          </w:p>
        </w:tc>
        <w:tc>
          <w:tcPr>
            <w:tcW w:w="1701" w:type="dxa"/>
          </w:tcPr>
          <w:p w14:paraId="7716CF41" w14:textId="49A11502" w:rsidR="0023395E" w:rsidRPr="00707EFC" w:rsidRDefault="00075B97" w:rsidP="003B722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7EFC">
              <w:t>-</w:t>
            </w:r>
          </w:p>
        </w:tc>
        <w:tc>
          <w:tcPr>
            <w:tcW w:w="4252" w:type="dxa"/>
          </w:tcPr>
          <w:p w14:paraId="4C7BD556" w14:textId="7CED8FD2" w:rsidR="00075B97" w:rsidRPr="00707EFC" w:rsidRDefault="0023395E" w:rsidP="003B722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7EFC">
              <w:t xml:space="preserve">$22.15 </w:t>
            </w:r>
            <w:r w:rsidR="00075B97" w:rsidRPr="00707EFC">
              <w:t>per injection</w:t>
            </w:r>
            <w:r w:rsidR="00820CF4" w:rsidRPr="00707EFC">
              <w:rPr>
                <w:rStyle w:val="FootnoteReference"/>
                <w:rFonts w:cs="Arial"/>
                <w:b/>
                <w:bCs/>
                <w:sz w:val="18"/>
                <w:szCs w:val="18"/>
              </w:rPr>
              <w:footnoteReference w:id="4"/>
            </w:r>
            <w:r w:rsidR="00075B97" w:rsidRPr="00707EFC">
              <w:t xml:space="preserve"> </w:t>
            </w:r>
          </w:p>
          <w:p w14:paraId="4119EF04" w14:textId="7C2A3E3C" w:rsidR="0023395E" w:rsidRPr="00707EFC" w:rsidRDefault="0023395E" w:rsidP="003B722B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0432672" w14:textId="2D2D3CB0" w:rsidR="0023395E" w:rsidRPr="00707EFC" w:rsidRDefault="00271629" w:rsidP="00F62D3B">
      <w:pPr>
        <w:pStyle w:val="Heading2"/>
        <w:spacing w:before="120" w:after="120"/>
        <w:jc w:val="both"/>
        <w:rPr>
          <w:sz w:val="28"/>
        </w:rPr>
      </w:pPr>
      <w:r w:rsidRPr="00707EFC">
        <w:rPr>
          <w:sz w:val="28"/>
        </w:rPr>
        <w:t>ODT Community Pharmacy Program</w:t>
      </w:r>
    </w:p>
    <w:p w14:paraId="24897D00" w14:textId="7BD1A329" w:rsidR="002A6E1A" w:rsidRPr="00707EFC" w:rsidRDefault="002A6E1A" w:rsidP="00F62D3B">
      <w:pPr>
        <w:pStyle w:val="ListBullet"/>
        <w:jc w:val="both"/>
        <w:rPr>
          <w:szCs w:val="22"/>
        </w:rPr>
      </w:pPr>
      <w:r w:rsidRPr="00707EFC">
        <w:rPr>
          <w:szCs w:val="22"/>
        </w:rPr>
        <w:t xml:space="preserve">The </w:t>
      </w:r>
      <w:r w:rsidR="00831063" w:rsidRPr="00707EFC">
        <w:rPr>
          <w:szCs w:val="22"/>
        </w:rPr>
        <w:t>ODT staged supply service</w:t>
      </w:r>
      <w:r w:rsidRPr="00707EFC">
        <w:rPr>
          <w:szCs w:val="22"/>
        </w:rPr>
        <w:t xml:space="preserve"> fee is </w:t>
      </w:r>
      <w:r w:rsidR="00831063" w:rsidRPr="00707EFC">
        <w:rPr>
          <w:szCs w:val="22"/>
        </w:rPr>
        <w:t xml:space="preserve">a daily fee per patient for activities associated with the staged supply </w:t>
      </w:r>
      <w:r w:rsidR="0049453C" w:rsidRPr="00707EFC">
        <w:rPr>
          <w:szCs w:val="22"/>
        </w:rPr>
        <w:t xml:space="preserve">preparation </w:t>
      </w:r>
      <w:r w:rsidR="00831063" w:rsidRPr="00707EFC">
        <w:rPr>
          <w:szCs w:val="22"/>
        </w:rPr>
        <w:t xml:space="preserve">of eligible ODT medicines (i.e., for in-pharmacy and take-away dosing preparation including consumables). </w:t>
      </w:r>
    </w:p>
    <w:p w14:paraId="3DDA01A1" w14:textId="78648474" w:rsidR="00831063" w:rsidRPr="00707EFC" w:rsidRDefault="00831063" w:rsidP="00F62D3B">
      <w:pPr>
        <w:pStyle w:val="ListBullet"/>
        <w:jc w:val="both"/>
        <w:rPr>
          <w:szCs w:val="22"/>
        </w:rPr>
      </w:pPr>
      <w:r w:rsidRPr="00707EFC">
        <w:rPr>
          <w:szCs w:val="22"/>
        </w:rPr>
        <w:t xml:space="preserve">Section 90 approved community pharmacies can claim for all eligible patients for which they are providing ODT </w:t>
      </w:r>
      <w:r w:rsidR="00F62D3B" w:rsidRPr="00707EFC">
        <w:rPr>
          <w:szCs w:val="22"/>
        </w:rPr>
        <w:t>s</w:t>
      </w:r>
      <w:r w:rsidRPr="00707EFC">
        <w:rPr>
          <w:szCs w:val="22"/>
        </w:rPr>
        <w:t xml:space="preserve">taged </w:t>
      </w:r>
      <w:r w:rsidR="00F62D3B" w:rsidRPr="00707EFC">
        <w:rPr>
          <w:szCs w:val="22"/>
        </w:rPr>
        <w:t>s</w:t>
      </w:r>
      <w:r w:rsidRPr="00707EFC">
        <w:rPr>
          <w:szCs w:val="22"/>
        </w:rPr>
        <w:t xml:space="preserve">upply services </w:t>
      </w:r>
      <w:r w:rsidR="0016164C" w:rsidRPr="00707EFC">
        <w:rPr>
          <w:szCs w:val="22"/>
        </w:rPr>
        <w:t>i.e.,</w:t>
      </w:r>
      <w:r w:rsidRPr="00707EFC">
        <w:rPr>
          <w:szCs w:val="22"/>
        </w:rPr>
        <w:t xml:space="preserve"> there are no caps on the number of eligible patients for which a </w:t>
      </w:r>
      <w:r w:rsidR="00F62D3B" w:rsidRPr="00707EFC">
        <w:rPr>
          <w:szCs w:val="22"/>
        </w:rPr>
        <w:t>s</w:t>
      </w:r>
      <w:r w:rsidRPr="00707EFC">
        <w:rPr>
          <w:szCs w:val="22"/>
        </w:rPr>
        <w:t xml:space="preserve">ervice </w:t>
      </w:r>
      <w:r w:rsidR="00F62D3B" w:rsidRPr="00707EFC">
        <w:rPr>
          <w:szCs w:val="22"/>
        </w:rPr>
        <w:t>p</w:t>
      </w:r>
      <w:r w:rsidRPr="00707EFC">
        <w:rPr>
          <w:szCs w:val="22"/>
        </w:rPr>
        <w:t xml:space="preserve">rovider can claim each month. </w:t>
      </w:r>
      <w:r w:rsidR="00C2207E" w:rsidRPr="00707EFC">
        <w:rPr>
          <w:szCs w:val="22"/>
        </w:rPr>
        <w:t>However, section 90 approved community pharmacies</w:t>
      </w:r>
      <w:r w:rsidRPr="00707EFC">
        <w:rPr>
          <w:szCs w:val="22"/>
        </w:rPr>
        <w:t xml:space="preserve"> must continue to comply with any limits </w:t>
      </w:r>
      <w:r w:rsidR="00F62D3B" w:rsidRPr="00707EFC">
        <w:rPr>
          <w:szCs w:val="22"/>
        </w:rPr>
        <w:t xml:space="preserve">set by their state/territory government on </w:t>
      </w:r>
      <w:r w:rsidRPr="00707EFC">
        <w:rPr>
          <w:szCs w:val="22"/>
        </w:rPr>
        <w:t>the number of patients they can service.</w:t>
      </w:r>
    </w:p>
    <w:p w14:paraId="579E0086" w14:textId="2E51B3B0" w:rsidR="00C2207E" w:rsidRPr="00707EFC" w:rsidRDefault="00431C89" w:rsidP="00F62D3B">
      <w:pPr>
        <w:pStyle w:val="ListBullet"/>
        <w:jc w:val="both"/>
        <w:rPr>
          <w:szCs w:val="22"/>
        </w:rPr>
      </w:pPr>
      <w:r w:rsidRPr="00707EFC">
        <w:rPr>
          <w:szCs w:val="22"/>
        </w:rPr>
        <w:t>T</w:t>
      </w:r>
      <w:r w:rsidR="002B12CA" w:rsidRPr="00707EFC">
        <w:rPr>
          <w:szCs w:val="22"/>
        </w:rPr>
        <w:t>here is</w:t>
      </w:r>
      <w:r w:rsidR="0023395E" w:rsidRPr="00707EFC">
        <w:rPr>
          <w:szCs w:val="22"/>
        </w:rPr>
        <w:t xml:space="preserve"> no requirement for</w:t>
      </w:r>
      <w:r w:rsidR="002B12CA" w:rsidRPr="00707EFC">
        <w:rPr>
          <w:szCs w:val="22"/>
        </w:rPr>
        <w:t xml:space="preserve"> patients to be experiencing</w:t>
      </w:r>
      <w:r w:rsidR="0023395E" w:rsidRPr="00707EFC">
        <w:rPr>
          <w:szCs w:val="22"/>
        </w:rPr>
        <w:t xml:space="preserve"> financial hardship</w:t>
      </w:r>
      <w:r w:rsidR="002B12CA" w:rsidRPr="00707EFC">
        <w:rPr>
          <w:szCs w:val="22"/>
        </w:rPr>
        <w:t xml:space="preserve"> to participate in the </w:t>
      </w:r>
      <w:r w:rsidR="00F62D3B" w:rsidRPr="00707EFC">
        <w:rPr>
          <w:szCs w:val="22"/>
        </w:rPr>
        <w:t>ODT Community Pharmacy Program</w:t>
      </w:r>
      <w:r w:rsidR="002B12CA" w:rsidRPr="00707EFC">
        <w:rPr>
          <w:szCs w:val="22"/>
        </w:rPr>
        <w:t>.</w:t>
      </w:r>
    </w:p>
    <w:p w14:paraId="79C20909" w14:textId="48C9A51B" w:rsidR="006E5990" w:rsidRPr="00707EFC" w:rsidRDefault="006E5990" w:rsidP="00F62D3B">
      <w:pPr>
        <w:pStyle w:val="ListBullet"/>
        <w:jc w:val="both"/>
        <w:rPr>
          <w:szCs w:val="22"/>
        </w:rPr>
      </w:pPr>
      <w:r w:rsidRPr="00707EFC">
        <w:rPr>
          <w:szCs w:val="22"/>
        </w:rPr>
        <w:t xml:space="preserve">Participating pharmacies can claim </w:t>
      </w:r>
      <w:r w:rsidR="00914EED" w:rsidRPr="00707EFC">
        <w:rPr>
          <w:szCs w:val="22"/>
        </w:rPr>
        <w:t xml:space="preserve">for </w:t>
      </w:r>
      <w:r w:rsidRPr="00707EFC">
        <w:rPr>
          <w:szCs w:val="22"/>
        </w:rPr>
        <w:t xml:space="preserve">other </w:t>
      </w:r>
      <w:r w:rsidR="00914EED" w:rsidRPr="00707EFC">
        <w:rPr>
          <w:szCs w:val="22"/>
        </w:rPr>
        <w:t xml:space="preserve">community </w:t>
      </w:r>
      <w:r w:rsidRPr="00707EFC">
        <w:rPr>
          <w:szCs w:val="22"/>
        </w:rPr>
        <w:t xml:space="preserve">pharmacy program services </w:t>
      </w:r>
      <w:r w:rsidR="00914EED" w:rsidRPr="00707EFC">
        <w:rPr>
          <w:szCs w:val="22"/>
        </w:rPr>
        <w:t xml:space="preserve">accessed by </w:t>
      </w:r>
      <w:r w:rsidRPr="00707EFC">
        <w:rPr>
          <w:szCs w:val="22"/>
        </w:rPr>
        <w:t xml:space="preserve">ODT patients, in accordance with each program’s Program Rules. </w:t>
      </w:r>
    </w:p>
    <w:p w14:paraId="1C4D59B9" w14:textId="77777777" w:rsidR="00093B75" w:rsidRPr="00707EFC" w:rsidRDefault="00C2207E" w:rsidP="00F62D3B">
      <w:pPr>
        <w:pStyle w:val="ListBullet"/>
        <w:jc w:val="both"/>
      </w:pPr>
      <w:r w:rsidRPr="00707EFC">
        <w:rPr>
          <w:szCs w:val="22"/>
        </w:rPr>
        <w:t xml:space="preserve">Section 90 approved community pharmacies should refer to the </w:t>
      </w:r>
      <w:hyperlink r:id="rId23" w:history="1">
        <w:r w:rsidRPr="00707EFC">
          <w:rPr>
            <w:rStyle w:val="Hyperlink"/>
            <w:szCs w:val="22"/>
          </w:rPr>
          <w:t>ODT Community Pharmacy Program Rules</w:t>
        </w:r>
      </w:hyperlink>
      <w:r w:rsidRPr="00707EFC">
        <w:rPr>
          <w:szCs w:val="22"/>
        </w:rPr>
        <w:t xml:space="preserve"> for </w:t>
      </w:r>
      <w:r w:rsidR="00F23026" w:rsidRPr="00707EFC">
        <w:rPr>
          <w:szCs w:val="22"/>
        </w:rPr>
        <w:t>further</w:t>
      </w:r>
      <w:r w:rsidRPr="00707EFC">
        <w:rPr>
          <w:szCs w:val="22"/>
        </w:rPr>
        <w:t xml:space="preserve"> informatio</w:t>
      </w:r>
      <w:r w:rsidR="00F23026" w:rsidRPr="00707EFC">
        <w:rPr>
          <w:szCs w:val="22"/>
        </w:rPr>
        <w:t xml:space="preserve">n. </w:t>
      </w:r>
      <w:r w:rsidR="00EF056C" w:rsidRPr="00707EFC">
        <w:br w:type="page"/>
      </w:r>
      <w:r w:rsidRPr="00707EFC">
        <w:rPr>
          <w:b/>
          <w:bCs/>
          <w:szCs w:val="22"/>
        </w:rPr>
        <w:lastRenderedPageBreak/>
        <w:t xml:space="preserve">Table 2. </w:t>
      </w:r>
      <w:r w:rsidR="00250E15" w:rsidRPr="00707EFC">
        <w:rPr>
          <w:b/>
          <w:bCs/>
          <w:szCs w:val="22"/>
        </w:rPr>
        <w:t xml:space="preserve">Examples of </w:t>
      </w:r>
      <w:r w:rsidRPr="00707EFC">
        <w:rPr>
          <w:b/>
          <w:bCs/>
          <w:szCs w:val="22"/>
        </w:rPr>
        <w:t>PBS fees and ODT Community Pharmacy Program fees</w:t>
      </w:r>
      <w:r w:rsidR="005D1645" w:rsidRPr="00707EFC">
        <w:rPr>
          <w:b/>
          <w:bCs/>
          <w:szCs w:val="22"/>
        </w:rPr>
        <w:t xml:space="preserve"> </w:t>
      </w:r>
      <w:r w:rsidRPr="00707EFC">
        <w:rPr>
          <w:b/>
          <w:bCs/>
          <w:szCs w:val="22"/>
        </w:rPr>
        <w:t>for</w:t>
      </w:r>
      <w:r w:rsidR="005D1645" w:rsidRPr="00707EFC">
        <w:rPr>
          <w:b/>
          <w:bCs/>
          <w:szCs w:val="22"/>
        </w:rPr>
        <w:t xml:space="preserve"> </w:t>
      </w:r>
      <w:r w:rsidR="006C3335" w:rsidRPr="00707EFC">
        <w:rPr>
          <w:b/>
          <w:bCs/>
          <w:szCs w:val="22"/>
        </w:rPr>
        <w:t xml:space="preserve">the supply of ODT medicines from </w:t>
      </w:r>
      <w:r w:rsidR="008877EE" w:rsidRPr="00707EFC">
        <w:rPr>
          <w:b/>
          <w:bCs/>
          <w:szCs w:val="22"/>
        </w:rPr>
        <w:t xml:space="preserve">section 90 </w:t>
      </w:r>
      <w:r w:rsidRPr="00707EFC">
        <w:rPr>
          <w:b/>
          <w:bCs/>
          <w:szCs w:val="22"/>
        </w:rPr>
        <w:t xml:space="preserve">approved </w:t>
      </w:r>
      <w:r w:rsidR="005D1645" w:rsidRPr="00707EFC">
        <w:rPr>
          <w:b/>
          <w:bCs/>
          <w:szCs w:val="22"/>
        </w:rPr>
        <w:t>community pharmacies</w:t>
      </w:r>
      <w:r w:rsidR="00093B75" w:rsidRPr="00707EFC">
        <w:rPr>
          <w:b/>
          <w:bCs/>
          <w:szCs w:val="22"/>
        </w:rPr>
        <w:t>.</w:t>
      </w:r>
      <w:r w:rsidR="00093B75" w:rsidRPr="00707EFC">
        <w:rPr>
          <w:sz w:val="20"/>
          <w:szCs w:val="18"/>
        </w:rPr>
        <w:t xml:space="preserve"> </w:t>
      </w:r>
    </w:p>
    <w:p w14:paraId="20D397ED" w14:textId="490872EA" w:rsidR="005D1645" w:rsidRPr="00707EFC" w:rsidRDefault="00B6543C" w:rsidP="00093B75">
      <w:pPr>
        <w:pStyle w:val="ListBullet"/>
        <w:numPr>
          <w:ilvl w:val="0"/>
          <w:numId w:val="0"/>
        </w:numPr>
        <w:ind w:left="360"/>
        <w:rPr>
          <w:szCs w:val="22"/>
        </w:rPr>
      </w:pPr>
      <w:r w:rsidRPr="00707EFC">
        <w:rPr>
          <w:szCs w:val="22"/>
        </w:rPr>
        <w:t>Note: As part of the PBS claim, pharmacists are also remunerated for the approved ex-manufacturer price (AEMP) (</w:t>
      </w:r>
      <w:r w:rsidR="00F403DD" w:rsidRPr="00707EFC">
        <w:rPr>
          <w:szCs w:val="22"/>
        </w:rPr>
        <w:t>i.e.,</w:t>
      </w:r>
      <w:r w:rsidRPr="00707EFC">
        <w:rPr>
          <w:szCs w:val="22"/>
        </w:rPr>
        <w:t xml:space="preserve"> the cost of the drug) for the dispensed quantity.</w:t>
      </w:r>
    </w:p>
    <w:tbl>
      <w:tblPr>
        <w:tblStyle w:val="DepartmentofHealthtable"/>
        <w:tblW w:w="9303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1392"/>
        <w:gridCol w:w="1066"/>
        <w:gridCol w:w="1794"/>
        <w:gridCol w:w="1276"/>
        <w:gridCol w:w="1223"/>
      </w:tblGrid>
      <w:tr w:rsidR="00860679" w:rsidRPr="00707EFC" w14:paraId="043BC64B" w14:textId="13CF3323" w:rsidTr="00486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EF5D205" w14:textId="77777777" w:rsidR="00860679" w:rsidRPr="00707EFC" w:rsidRDefault="00860679" w:rsidP="00860679">
            <w:pPr>
              <w:pStyle w:val="Paragraphtex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07EFC">
              <w:rPr>
                <w:b/>
                <w:bCs/>
                <w:color w:val="FFFFFF" w:themeColor="background1"/>
                <w:sz w:val="20"/>
                <w:szCs w:val="20"/>
              </w:rPr>
              <w:t xml:space="preserve">ODT medicine prescribed / </w:t>
            </w:r>
            <w:proofErr w:type="gramStart"/>
            <w:r w:rsidRPr="00707EFC">
              <w:rPr>
                <w:b/>
                <w:bCs/>
                <w:color w:val="FFFFFF" w:themeColor="background1"/>
                <w:sz w:val="20"/>
                <w:szCs w:val="20"/>
              </w:rPr>
              <w:t>quantity</w:t>
            </w:r>
            <w:proofErr w:type="gramEnd"/>
          </w:p>
          <w:p w14:paraId="40F26E39" w14:textId="65DCC972" w:rsidR="00066800" w:rsidRPr="00707EFC" w:rsidRDefault="00066800" w:rsidP="00860679">
            <w:pPr>
              <w:pStyle w:val="Paragraphtex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07EFC">
              <w:rPr>
                <w:b/>
                <w:bCs/>
                <w:color w:val="FFFFFF" w:themeColor="background1"/>
                <w:sz w:val="20"/>
                <w:szCs w:val="20"/>
              </w:rPr>
              <w:t>(28 days)</w:t>
            </w:r>
          </w:p>
        </w:tc>
        <w:tc>
          <w:tcPr>
            <w:tcW w:w="1392" w:type="dxa"/>
          </w:tcPr>
          <w:p w14:paraId="2F7B64F4" w14:textId="2E8FA232" w:rsidR="00860679" w:rsidRPr="00707EFC" w:rsidRDefault="00860679" w:rsidP="00860679">
            <w:pPr>
              <w:pStyle w:val="Paragraph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07EFC">
              <w:rPr>
                <w:b/>
                <w:bCs/>
                <w:color w:val="FFFFFF" w:themeColor="background1"/>
                <w:sz w:val="20"/>
                <w:szCs w:val="20"/>
              </w:rPr>
              <w:t>PBS dispensing fees</w:t>
            </w:r>
            <w:r w:rsidRPr="00707EFC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1</w:t>
            </w:r>
            <w:r w:rsidRPr="00707EFC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</w:tcPr>
          <w:p w14:paraId="4C6D9E69" w14:textId="30C0D5C9" w:rsidR="00860679" w:rsidRPr="00707EFC" w:rsidRDefault="000D1BF1" w:rsidP="00860679">
            <w:pPr>
              <w:pStyle w:val="Paragraph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07EFC">
              <w:rPr>
                <w:b/>
                <w:bCs/>
                <w:color w:val="FFFFFF" w:themeColor="background1"/>
                <w:sz w:val="20"/>
                <w:szCs w:val="20"/>
              </w:rPr>
              <w:t xml:space="preserve">ODT </w:t>
            </w:r>
            <w:r w:rsidR="00860679" w:rsidRPr="00707EFC">
              <w:rPr>
                <w:b/>
                <w:bCs/>
                <w:color w:val="FFFFFF" w:themeColor="background1"/>
                <w:sz w:val="20"/>
                <w:szCs w:val="20"/>
              </w:rPr>
              <w:t>Staged supply fee</w:t>
            </w:r>
            <w:r w:rsidR="004869E6" w:rsidRPr="00707EFC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="00F23026" w:rsidRPr="00707EFC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 xml:space="preserve"> </w:t>
            </w:r>
            <w:r w:rsidR="00066800" w:rsidRPr="00707EFC">
              <w:rPr>
                <w:b/>
                <w:bCs/>
                <w:color w:val="FFFFFF" w:themeColor="background1"/>
                <w:sz w:val="20"/>
                <w:szCs w:val="20"/>
              </w:rPr>
              <w:t>(28 days)</w:t>
            </w:r>
          </w:p>
        </w:tc>
        <w:tc>
          <w:tcPr>
            <w:tcW w:w="1794" w:type="dxa"/>
          </w:tcPr>
          <w:p w14:paraId="385F2BEA" w14:textId="77777777" w:rsidR="00860679" w:rsidRPr="00707EFC" w:rsidRDefault="00860679" w:rsidP="00860679">
            <w:pPr>
              <w:pStyle w:val="Paragraph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07EFC">
              <w:rPr>
                <w:b/>
                <w:bCs/>
                <w:color w:val="FFFFFF" w:themeColor="background1"/>
                <w:sz w:val="20"/>
                <w:szCs w:val="20"/>
              </w:rPr>
              <w:t>Buprenorphine</w:t>
            </w:r>
          </w:p>
          <w:p w14:paraId="3545FFD0" w14:textId="262362CE" w:rsidR="00860679" w:rsidRPr="00707EFC" w:rsidRDefault="00860679" w:rsidP="000D1BF1">
            <w:pPr>
              <w:pStyle w:val="Paragraphtex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07EFC">
              <w:rPr>
                <w:b/>
                <w:bCs/>
                <w:color w:val="FFFFFF" w:themeColor="background1"/>
                <w:sz w:val="20"/>
                <w:szCs w:val="20"/>
              </w:rPr>
              <w:t>injection administration fee</w:t>
            </w:r>
            <w:r w:rsidR="004869E6" w:rsidRPr="00707EFC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2462FAC9" w14:textId="4CFFD85F" w:rsidR="00860679" w:rsidRPr="00707EFC" w:rsidRDefault="00860679" w:rsidP="00860679">
            <w:pPr>
              <w:pStyle w:val="Paragraph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07EFC">
              <w:rPr>
                <w:b/>
                <w:bCs/>
                <w:color w:val="FFFFFF" w:themeColor="background1"/>
                <w:sz w:val="20"/>
                <w:szCs w:val="20"/>
              </w:rPr>
              <w:t>Total fees (excluding AEMP</w:t>
            </w:r>
            <w:r w:rsidR="000D1BF1" w:rsidRPr="00707EFC">
              <w:rPr>
                <w:b/>
                <w:bCs/>
                <w:color w:val="FFFFFF" w:themeColor="background1"/>
                <w:sz w:val="20"/>
                <w:szCs w:val="20"/>
              </w:rPr>
              <w:t xml:space="preserve"> and PBS co-payment</w:t>
            </w:r>
            <w:r w:rsidRPr="00707EFC">
              <w:rPr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223" w:type="dxa"/>
          </w:tcPr>
          <w:p w14:paraId="0EE9863B" w14:textId="3C29F43C" w:rsidR="00860679" w:rsidRPr="00707EFC" w:rsidRDefault="00860679" w:rsidP="00860679">
            <w:pPr>
              <w:pStyle w:val="Paragraph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07EFC">
              <w:rPr>
                <w:b/>
                <w:bCs/>
                <w:color w:val="FFFFFF" w:themeColor="background1"/>
                <w:sz w:val="20"/>
                <w:szCs w:val="20"/>
              </w:rPr>
              <w:t>AEMP</w:t>
            </w:r>
          </w:p>
        </w:tc>
      </w:tr>
      <w:tr w:rsidR="00860679" w:rsidRPr="00707EFC" w14:paraId="0AD6CE63" w14:textId="2FCF47F9" w:rsidTr="00486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CE94765" w14:textId="77777777" w:rsidR="00066800" w:rsidRPr="00707EFC" w:rsidRDefault="00860679" w:rsidP="00860679">
            <w:pPr>
              <w:pStyle w:val="Paragraphtext"/>
              <w:rPr>
                <w:sz w:val="20"/>
                <w:szCs w:val="20"/>
              </w:rPr>
            </w:pPr>
            <w:r w:rsidRPr="00707EFC">
              <w:rPr>
                <w:sz w:val="20"/>
                <w:szCs w:val="20"/>
              </w:rPr>
              <w:t>Methadone liquid, 5mg/ml, 28 days’ supply (max qty)</w:t>
            </w:r>
            <w:r w:rsidR="00066800" w:rsidRPr="00707EFC">
              <w:rPr>
                <w:sz w:val="20"/>
                <w:szCs w:val="20"/>
              </w:rPr>
              <w:t xml:space="preserve"> </w:t>
            </w:r>
          </w:p>
          <w:p w14:paraId="0432D37D" w14:textId="789C8EC0" w:rsidR="00860679" w:rsidRPr="00707EFC" w:rsidRDefault="00066800" w:rsidP="00860679">
            <w:pPr>
              <w:pStyle w:val="Paragraphtext"/>
              <w:rPr>
                <w:sz w:val="20"/>
                <w:szCs w:val="20"/>
              </w:rPr>
            </w:pPr>
            <w:r w:rsidRPr="00707EFC">
              <w:rPr>
                <w:sz w:val="20"/>
                <w:szCs w:val="20"/>
              </w:rPr>
              <w:t>Dispensed from 1L bottle</w:t>
            </w:r>
          </w:p>
        </w:tc>
        <w:tc>
          <w:tcPr>
            <w:tcW w:w="1392" w:type="dxa"/>
          </w:tcPr>
          <w:p w14:paraId="2CE80447" w14:textId="674EA2D4" w:rsidR="00860679" w:rsidRPr="00707EFC" w:rsidRDefault="00860679" w:rsidP="00860679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7EFC">
              <w:rPr>
                <w:b/>
                <w:bCs/>
                <w:sz w:val="20"/>
                <w:szCs w:val="20"/>
              </w:rPr>
              <w:t>$1</w:t>
            </w:r>
            <w:r w:rsidR="00122DFA">
              <w:rPr>
                <w:b/>
                <w:bCs/>
                <w:sz w:val="20"/>
                <w:szCs w:val="20"/>
              </w:rPr>
              <w:t>7</w:t>
            </w:r>
            <w:r w:rsidRPr="00707EFC">
              <w:rPr>
                <w:b/>
                <w:bCs/>
                <w:sz w:val="20"/>
                <w:szCs w:val="20"/>
              </w:rPr>
              <w:t>.3</w:t>
            </w:r>
            <w:r w:rsidR="00122DFA">
              <w:rPr>
                <w:b/>
                <w:bCs/>
                <w:sz w:val="20"/>
                <w:szCs w:val="20"/>
              </w:rPr>
              <w:t>6</w:t>
            </w:r>
            <w:r w:rsidRPr="00707E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</w:tcPr>
          <w:p w14:paraId="78F01ECC" w14:textId="70D642C7" w:rsidR="00860679" w:rsidRPr="00707EFC" w:rsidRDefault="00F23026" w:rsidP="00860679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07EFC">
              <w:rPr>
                <w:b/>
                <w:bCs/>
                <w:sz w:val="20"/>
                <w:szCs w:val="20"/>
              </w:rPr>
              <w:t>$158.48</w:t>
            </w:r>
            <w:r w:rsidR="00860679" w:rsidRPr="00707E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</w:tcPr>
          <w:p w14:paraId="4308007F" w14:textId="2FC6BE2A" w:rsidR="00860679" w:rsidRPr="00707EFC" w:rsidRDefault="00860679" w:rsidP="00860679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07EFC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2EDA6163" w14:textId="231430E3" w:rsidR="00860679" w:rsidRPr="00707EFC" w:rsidRDefault="00860679" w:rsidP="00860679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07EFC">
              <w:rPr>
                <w:b/>
                <w:bCs/>
                <w:sz w:val="20"/>
                <w:szCs w:val="20"/>
              </w:rPr>
              <w:t>$17</w:t>
            </w:r>
            <w:r w:rsidR="008E29C4">
              <w:rPr>
                <w:b/>
                <w:bCs/>
                <w:sz w:val="20"/>
                <w:szCs w:val="20"/>
              </w:rPr>
              <w:t>5</w:t>
            </w:r>
            <w:r w:rsidRPr="00707EFC">
              <w:rPr>
                <w:b/>
                <w:bCs/>
                <w:sz w:val="20"/>
                <w:szCs w:val="20"/>
              </w:rPr>
              <w:t>.</w:t>
            </w:r>
            <w:r w:rsidR="00122DFA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223" w:type="dxa"/>
          </w:tcPr>
          <w:p w14:paraId="3E08DA53" w14:textId="2EE1C01A" w:rsidR="00860679" w:rsidRPr="00707EFC" w:rsidRDefault="00860679" w:rsidP="00860679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07EFC">
              <w:rPr>
                <w:b/>
                <w:bCs/>
                <w:sz w:val="20"/>
                <w:szCs w:val="20"/>
              </w:rPr>
              <w:t>$</w:t>
            </w:r>
            <w:r w:rsidR="00122DFA">
              <w:rPr>
                <w:b/>
                <w:bCs/>
                <w:sz w:val="20"/>
                <w:szCs w:val="20"/>
              </w:rPr>
              <w:t>33</w:t>
            </w:r>
            <w:r w:rsidRPr="00707EFC">
              <w:rPr>
                <w:b/>
                <w:bCs/>
                <w:sz w:val="20"/>
                <w:szCs w:val="20"/>
              </w:rPr>
              <w:t>.</w:t>
            </w:r>
            <w:r w:rsidR="00122DFA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860679" w:rsidRPr="00707EFC" w14:paraId="5AA119DB" w14:textId="74AC64D6" w:rsidTr="004869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DB86103" w14:textId="32EB3936" w:rsidR="000D1BF1" w:rsidRPr="00707EFC" w:rsidRDefault="00860679" w:rsidP="00860679">
            <w:pPr>
              <w:pStyle w:val="Paragraphtext"/>
              <w:rPr>
                <w:sz w:val="20"/>
                <w:szCs w:val="20"/>
              </w:rPr>
            </w:pPr>
            <w:r w:rsidRPr="00707EFC">
              <w:rPr>
                <w:sz w:val="20"/>
                <w:szCs w:val="20"/>
              </w:rPr>
              <w:t>Buprenorphine sublingual tablets, 8mg, 28 days’ supply (max qty)</w:t>
            </w:r>
          </w:p>
        </w:tc>
        <w:tc>
          <w:tcPr>
            <w:tcW w:w="1392" w:type="dxa"/>
          </w:tcPr>
          <w:p w14:paraId="556EA101" w14:textId="53F4D1FD" w:rsidR="00860679" w:rsidRPr="00707EFC" w:rsidRDefault="00860679" w:rsidP="00860679">
            <w:pPr>
              <w:pStyle w:val="Paragraph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07EFC">
              <w:rPr>
                <w:b/>
                <w:bCs/>
                <w:sz w:val="20"/>
                <w:szCs w:val="20"/>
              </w:rPr>
              <w:t>$2</w:t>
            </w:r>
            <w:r w:rsidR="005C75AA">
              <w:rPr>
                <w:b/>
                <w:bCs/>
                <w:sz w:val="20"/>
                <w:szCs w:val="20"/>
              </w:rPr>
              <w:t>9</w:t>
            </w:r>
            <w:r w:rsidRPr="00707EFC">
              <w:rPr>
                <w:b/>
                <w:bCs/>
                <w:sz w:val="20"/>
                <w:szCs w:val="20"/>
              </w:rPr>
              <w:t>.</w:t>
            </w:r>
            <w:r w:rsidR="00122DFA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66" w:type="dxa"/>
          </w:tcPr>
          <w:p w14:paraId="40BFD4F0" w14:textId="66CCC66D" w:rsidR="00860679" w:rsidRPr="00707EFC" w:rsidRDefault="00860679" w:rsidP="00860679">
            <w:pPr>
              <w:pStyle w:val="Paragraph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07EFC">
              <w:rPr>
                <w:b/>
                <w:bCs/>
                <w:sz w:val="20"/>
                <w:szCs w:val="20"/>
              </w:rPr>
              <w:t>$158.48</w:t>
            </w:r>
          </w:p>
        </w:tc>
        <w:tc>
          <w:tcPr>
            <w:tcW w:w="1794" w:type="dxa"/>
          </w:tcPr>
          <w:p w14:paraId="3CF048E9" w14:textId="767A228D" w:rsidR="00860679" w:rsidRPr="00707EFC" w:rsidRDefault="00860679" w:rsidP="00860679">
            <w:pPr>
              <w:pStyle w:val="Paragraph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07EFC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1A58C598" w14:textId="7228B637" w:rsidR="00860679" w:rsidRPr="00707EFC" w:rsidRDefault="00860679" w:rsidP="00860679">
            <w:pPr>
              <w:pStyle w:val="Paragraph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07EFC">
              <w:rPr>
                <w:b/>
                <w:bCs/>
                <w:sz w:val="20"/>
                <w:szCs w:val="20"/>
              </w:rPr>
              <w:t>$187.</w:t>
            </w:r>
            <w:r w:rsidR="00A0040B">
              <w:rPr>
                <w:b/>
                <w:bCs/>
                <w:sz w:val="20"/>
                <w:szCs w:val="20"/>
              </w:rPr>
              <w:t>8</w:t>
            </w:r>
            <w:r w:rsidR="00122DF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23" w:type="dxa"/>
          </w:tcPr>
          <w:p w14:paraId="14A558E9" w14:textId="62E26958" w:rsidR="00860679" w:rsidRPr="00707EFC" w:rsidRDefault="00860679" w:rsidP="00860679">
            <w:pPr>
              <w:pStyle w:val="Paragraph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07EFC">
              <w:rPr>
                <w:b/>
                <w:bCs/>
                <w:sz w:val="20"/>
                <w:szCs w:val="20"/>
              </w:rPr>
              <w:t>$383.84</w:t>
            </w:r>
          </w:p>
        </w:tc>
      </w:tr>
      <w:tr w:rsidR="00860679" w:rsidRPr="00707EFC" w14:paraId="417DB8AD" w14:textId="7EF74B8F" w:rsidTr="00A21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7F58B38" w14:textId="3CE27536" w:rsidR="00860679" w:rsidRPr="00707EFC" w:rsidRDefault="00860679" w:rsidP="00860679">
            <w:pPr>
              <w:pStyle w:val="Paragraphtext"/>
              <w:rPr>
                <w:sz w:val="20"/>
                <w:szCs w:val="20"/>
              </w:rPr>
            </w:pPr>
            <w:r w:rsidRPr="00707EFC">
              <w:rPr>
                <w:sz w:val="20"/>
                <w:szCs w:val="20"/>
              </w:rPr>
              <w:t xml:space="preserve">Buprenorphine </w:t>
            </w:r>
            <w:r w:rsidR="00400F5B" w:rsidRPr="00707EFC">
              <w:rPr>
                <w:sz w:val="20"/>
                <w:szCs w:val="20"/>
              </w:rPr>
              <w:t>with</w:t>
            </w:r>
            <w:r w:rsidRPr="00707EFC">
              <w:rPr>
                <w:sz w:val="20"/>
                <w:szCs w:val="20"/>
              </w:rPr>
              <w:t xml:space="preserve"> Naloxone Sublingual films, 10mg, 28 days’ supply (10mg daily dose)</w:t>
            </w:r>
          </w:p>
          <w:p w14:paraId="38EB99BB" w14:textId="6CA48F26" w:rsidR="000D1BF1" w:rsidRPr="00707EFC" w:rsidRDefault="000D1BF1" w:rsidP="00860679">
            <w:pPr>
              <w:pStyle w:val="Paragraphtext"/>
              <w:rPr>
                <w:sz w:val="20"/>
                <w:szCs w:val="20"/>
              </w:rPr>
            </w:pPr>
            <w:r w:rsidRPr="00707EFC">
              <w:rPr>
                <w:sz w:val="20"/>
                <w:szCs w:val="20"/>
              </w:rPr>
              <w:t xml:space="preserve">(Prescribed as one </w:t>
            </w:r>
            <w:r w:rsidR="004869E6" w:rsidRPr="00707EFC">
              <w:rPr>
                <w:sz w:val="20"/>
                <w:szCs w:val="20"/>
              </w:rPr>
              <w:t>qty</w:t>
            </w:r>
            <w:r w:rsidRPr="00707EFC">
              <w:rPr>
                <w:sz w:val="20"/>
                <w:szCs w:val="20"/>
              </w:rPr>
              <w:t xml:space="preserve"> of 8mg films + one </w:t>
            </w:r>
            <w:r w:rsidR="004869E6" w:rsidRPr="00707EFC">
              <w:rPr>
                <w:sz w:val="20"/>
                <w:szCs w:val="20"/>
              </w:rPr>
              <w:t>qty</w:t>
            </w:r>
            <w:r w:rsidRPr="00707EFC">
              <w:rPr>
                <w:sz w:val="20"/>
                <w:szCs w:val="20"/>
              </w:rPr>
              <w:t xml:space="preserve"> of 2mg films)</w:t>
            </w:r>
          </w:p>
        </w:tc>
        <w:tc>
          <w:tcPr>
            <w:tcW w:w="1392" w:type="dxa"/>
            <w:shd w:val="clear" w:color="auto" w:fill="auto"/>
          </w:tcPr>
          <w:p w14:paraId="559E342C" w14:textId="139945B8" w:rsidR="000D1BF1" w:rsidRPr="00A2187E" w:rsidRDefault="000D1BF1" w:rsidP="00860679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2187E">
              <w:rPr>
                <w:b/>
                <w:bCs/>
                <w:sz w:val="20"/>
                <w:szCs w:val="20"/>
              </w:rPr>
              <w:t>$3</w:t>
            </w:r>
            <w:r w:rsidR="005C75AA" w:rsidRPr="00A2187E">
              <w:rPr>
                <w:b/>
                <w:bCs/>
                <w:sz w:val="20"/>
                <w:szCs w:val="20"/>
              </w:rPr>
              <w:t>4</w:t>
            </w:r>
            <w:r w:rsidRPr="00A2187E">
              <w:rPr>
                <w:b/>
                <w:bCs/>
                <w:sz w:val="20"/>
                <w:szCs w:val="20"/>
              </w:rPr>
              <w:t>.7</w:t>
            </w:r>
            <w:r w:rsidR="005C75AA" w:rsidRPr="00A2187E">
              <w:rPr>
                <w:b/>
                <w:bCs/>
                <w:sz w:val="20"/>
                <w:szCs w:val="20"/>
              </w:rPr>
              <w:t>0</w:t>
            </w:r>
          </w:p>
          <w:p w14:paraId="50D16FD4" w14:textId="66658C7D" w:rsidR="00860679" w:rsidRPr="00A2187E" w:rsidRDefault="00860679" w:rsidP="00860679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2187E">
              <w:rPr>
                <w:sz w:val="20"/>
                <w:szCs w:val="20"/>
              </w:rPr>
              <w:br/>
            </w:r>
          </w:p>
        </w:tc>
        <w:tc>
          <w:tcPr>
            <w:tcW w:w="1066" w:type="dxa"/>
            <w:shd w:val="clear" w:color="auto" w:fill="auto"/>
          </w:tcPr>
          <w:p w14:paraId="7D1ABD29" w14:textId="58E5206F" w:rsidR="00860679" w:rsidRPr="00A2187E" w:rsidRDefault="00860679" w:rsidP="00860679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87E">
              <w:rPr>
                <w:b/>
                <w:bCs/>
                <w:sz w:val="20"/>
                <w:szCs w:val="20"/>
              </w:rPr>
              <w:t>$158.48</w:t>
            </w:r>
          </w:p>
        </w:tc>
        <w:tc>
          <w:tcPr>
            <w:tcW w:w="1794" w:type="dxa"/>
            <w:shd w:val="clear" w:color="auto" w:fill="auto"/>
          </w:tcPr>
          <w:p w14:paraId="09CF324C" w14:textId="468C7E7F" w:rsidR="00860679" w:rsidRPr="00A2187E" w:rsidRDefault="00860679" w:rsidP="00860679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2187E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14:paraId="05D7C3C3" w14:textId="7CCDAF46" w:rsidR="00860679" w:rsidRPr="00A2187E" w:rsidRDefault="00860679" w:rsidP="00860679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2187E">
              <w:rPr>
                <w:b/>
                <w:bCs/>
                <w:sz w:val="20"/>
                <w:szCs w:val="20"/>
              </w:rPr>
              <w:t>$19</w:t>
            </w:r>
            <w:r w:rsidR="00F94D95" w:rsidRPr="00A2187E">
              <w:rPr>
                <w:b/>
                <w:bCs/>
                <w:sz w:val="20"/>
                <w:szCs w:val="20"/>
              </w:rPr>
              <w:t>3</w:t>
            </w:r>
            <w:r w:rsidRPr="00A2187E">
              <w:rPr>
                <w:b/>
                <w:bCs/>
                <w:sz w:val="20"/>
                <w:szCs w:val="20"/>
              </w:rPr>
              <w:t>.</w:t>
            </w:r>
            <w:r w:rsidR="00F94D95" w:rsidRPr="00A2187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23" w:type="dxa"/>
            <w:shd w:val="clear" w:color="auto" w:fill="auto"/>
          </w:tcPr>
          <w:p w14:paraId="5CFF4661" w14:textId="77777777" w:rsidR="00860679" w:rsidRPr="00A2187E" w:rsidRDefault="00860679" w:rsidP="00860679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87E">
              <w:rPr>
                <w:sz w:val="20"/>
                <w:szCs w:val="20"/>
              </w:rPr>
              <w:t xml:space="preserve">2mg film: </w:t>
            </w:r>
            <w:r w:rsidRPr="00A2187E">
              <w:rPr>
                <w:b/>
                <w:bCs/>
                <w:sz w:val="20"/>
                <w:szCs w:val="20"/>
              </w:rPr>
              <w:t>$46.20</w:t>
            </w:r>
          </w:p>
          <w:p w14:paraId="701AAEF2" w14:textId="713FCC42" w:rsidR="00860679" w:rsidRPr="00A2187E" w:rsidRDefault="00860679" w:rsidP="00860679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2187E">
              <w:rPr>
                <w:sz w:val="20"/>
                <w:szCs w:val="20"/>
              </w:rPr>
              <w:t xml:space="preserve">8mg film: </w:t>
            </w:r>
            <w:r w:rsidRPr="00A2187E">
              <w:rPr>
                <w:b/>
                <w:bCs/>
                <w:sz w:val="20"/>
                <w:szCs w:val="20"/>
              </w:rPr>
              <w:t>$119.20</w:t>
            </w:r>
          </w:p>
        </w:tc>
      </w:tr>
      <w:tr w:rsidR="00860679" w:rsidRPr="00707EFC" w14:paraId="2F0DCC46" w14:textId="77777777" w:rsidTr="004869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3DAFCF9" w14:textId="0BF567F5" w:rsidR="00860679" w:rsidRPr="00707EFC" w:rsidRDefault="00860679" w:rsidP="000D1BF1">
            <w:pPr>
              <w:pStyle w:val="Paragraphtext"/>
              <w:spacing w:before="0" w:after="0"/>
              <w:rPr>
                <w:sz w:val="20"/>
                <w:szCs w:val="20"/>
              </w:rPr>
            </w:pPr>
            <w:r w:rsidRPr="00707EFC">
              <w:rPr>
                <w:sz w:val="20"/>
                <w:szCs w:val="20"/>
              </w:rPr>
              <w:t>Buprenorphine weekly injections, 28 days’ supply (max qty)</w:t>
            </w:r>
          </w:p>
        </w:tc>
        <w:tc>
          <w:tcPr>
            <w:tcW w:w="1392" w:type="dxa"/>
          </w:tcPr>
          <w:p w14:paraId="4327B65F" w14:textId="54B6CD96" w:rsidR="00860679" w:rsidRPr="00707EFC" w:rsidRDefault="00860679" w:rsidP="00860679">
            <w:pPr>
              <w:pStyle w:val="Paragraph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07EFC">
              <w:rPr>
                <w:b/>
                <w:bCs/>
                <w:sz w:val="20"/>
                <w:szCs w:val="20"/>
              </w:rPr>
              <w:t>$2</w:t>
            </w:r>
            <w:r w:rsidR="005C75AA">
              <w:rPr>
                <w:b/>
                <w:bCs/>
                <w:sz w:val="20"/>
                <w:szCs w:val="20"/>
              </w:rPr>
              <w:t>8</w:t>
            </w:r>
            <w:r w:rsidRPr="00707EFC">
              <w:rPr>
                <w:b/>
                <w:bCs/>
                <w:sz w:val="20"/>
                <w:szCs w:val="20"/>
              </w:rPr>
              <w:t>.</w:t>
            </w:r>
            <w:r w:rsidR="005C75A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6" w:type="dxa"/>
          </w:tcPr>
          <w:p w14:paraId="4E933470" w14:textId="5327F398" w:rsidR="00860679" w:rsidRPr="00707EFC" w:rsidRDefault="00860679" w:rsidP="00860679">
            <w:pPr>
              <w:pStyle w:val="Paragraph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07EFC">
              <w:rPr>
                <w:sz w:val="20"/>
                <w:szCs w:val="20"/>
              </w:rPr>
              <w:t>N/A</w:t>
            </w:r>
          </w:p>
        </w:tc>
        <w:tc>
          <w:tcPr>
            <w:tcW w:w="1794" w:type="dxa"/>
          </w:tcPr>
          <w:p w14:paraId="01CF83C7" w14:textId="698AE92C" w:rsidR="00860679" w:rsidRPr="00707EFC" w:rsidRDefault="00860679" w:rsidP="00860679">
            <w:pPr>
              <w:pStyle w:val="Paragraph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07EFC">
              <w:rPr>
                <w:b/>
                <w:bCs/>
                <w:sz w:val="20"/>
                <w:szCs w:val="20"/>
              </w:rPr>
              <w:t>$88.60</w:t>
            </w:r>
          </w:p>
        </w:tc>
        <w:tc>
          <w:tcPr>
            <w:tcW w:w="1276" w:type="dxa"/>
          </w:tcPr>
          <w:p w14:paraId="004F7B4B" w14:textId="03F9C94A" w:rsidR="00860679" w:rsidRPr="00707EFC" w:rsidRDefault="00860679" w:rsidP="00860679">
            <w:pPr>
              <w:pStyle w:val="Paragraph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07EFC">
              <w:rPr>
                <w:b/>
                <w:bCs/>
                <w:sz w:val="20"/>
                <w:szCs w:val="20"/>
              </w:rPr>
              <w:t>$116.</w:t>
            </w:r>
            <w:r w:rsidR="00F94D95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223" w:type="dxa"/>
          </w:tcPr>
          <w:p w14:paraId="04398E1E" w14:textId="5752119E" w:rsidR="00860679" w:rsidRPr="00707EFC" w:rsidRDefault="00860679" w:rsidP="00860679">
            <w:pPr>
              <w:pStyle w:val="Paragraph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07EFC">
              <w:rPr>
                <w:b/>
                <w:bCs/>
                <w:sz w:val="20"/>
                <w:szCs w:val="20"/>
              </w:rPr>
              <w:t>$351.12</w:t>
            </w:r>
          </w:p>
        </w:tc>
      </w:tr>
      <w:tr w:rsidR="00860679" w:rsidRPr="00707EFC" w14:paraId="0082DF54" w14:textId="77777777" w:rsidTr="00486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50230EF" w14:textId="027AD150" w:rsidR="00860679" w:rsidRPr="00707EFC" w:rsidRDefault="00860679" w:rsidP="00860679">
            <w:pPr>
              <w:pStyle w:val="Paragraphtext"/>
              <w:rPr>
                <w:sz w:val="20"/>
                <w:szCs w:val="20"/>
              </w:rPr>
            </w:pPr>
            <w:r w:rsidRPr="00707EFC">
              <w:rPr>
                <w:sz w:val="20"/>
                <w:szCs w:val="20"/>
              </w:rPr>
              <w:t>Buprenorphine monthly injection, 28 days’ supply (max qty)</w:t>
            </w:r>
          </w:p>
        </w:tc>
        <w:tc>
          <w:tcPr>
            <w:tcW w:w="1392" w:type="dxa"/>
          </w:tcPr>
          <w:p w14:paraId="301C19EA" w14:textId="7A1F2F83" w:rsidR="00860679" w:rsidRPr="00707EFC" w:rsidRDefault="00860679" w:rsidP="00860679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7EFC">
              <w:rPr>
                <w:b/>
                <w:bCs/>
                <w:sz w:val="20"/>
                <w:szCs w:val="20"/>
              </w:rPr>
              <w:t>$2</w:t>
            </w:r>
            <w:r w:rsidR="005C75AA">
              <w:rPr>
                <w:b/>
                <w:bCs/>
                <w:sz w:val="20"/>
                <w:szCs w:val="20"/>
              </w:rPr>
              <w:t>8</w:t>
            </w:r>
            <w:r w:rsidRPr="00707EFC">
              <w:rPr>
                <w:b/>
                <w:bCs/>
                <w:sz w:val="20"/>
                <w:szCs w:val="20"/>
              </w:rPr>
              <w:t>.</w:t>
            </w:r>
            <w:r w:rsidR="005C75A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6" w:type="dxa"/>
          </w:tcPr>
          <w:p w14:paraId="43AADB72" w14:textId="29530E78" w:rsidR="00860679" w:rsidRPr="00707EFC" w:rsidRDefault="00860679" w:rsidP="00860679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7EFC">
              <w:rPr>
                <w:sz w:val="20"/>
                <w:szCs w:val="20"/>
              </w:rPr>
              <w:t>N/A</w:t>
            </w:r>
          </w:p>
        </w:tc>
        <w:tc>
          <w:tcPr>
            <w:tcW w:w="1794" w:type="dxa"/>
          </w:tcPr>
          <w:p w14:paraId="25DD04CB" w14:textId="51DAE3F9" w:rsidR="00860679" w:rsidRPr="00707EFC" w:rsidRDefault="00860679" w:rsidP="00860679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07EFC">
              <w:rPr>
                <w:b/>
                <w:bCs/>
                <w:sz w:val="20"/>
                <w:szCs w:val="20"/>
              </w:rPr>
              <w:t xml:space="preserve">$22.15 </w:t>
            </w:r>
          </w:p>
        </w:tc>
        <w:tc>
          <w:tcPr>
            <w:tcW w:w="1276" w:type="dxa"/>
          </w:tcPr>
          <w:p w14:paraId="0CB16EE5" w14:textId="4814B651" w:rsidR="00860679" w:rsidRPr="00707EFC" w:rsidRDefault="00860679" w:rsidP="00860679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07EFC">
              <w:rPr>
                <w:b/>
                <w:bCs/>
                <w:sz w:val="20"/>
                <w:szCs w:val="20"/>
              </w:rPr>
              <w:t>$</w:t>
            </w:r>
            <w:r w:rsidR="00EF28A2">
              <w:rPr>
                <w:b/>
                <w:bCs/>
                <w:sz w:val="20"/>
                <w:szCs w:val="20"/>
              </w:rPr>
              <w:t>50</w:t>
            </w:r>
            <w:r w:rsidRPr="00707EFC">
              <w:rPr>
                <w:b/>
                <w:bCs/>
                <w:sz w:val="20"/>
                <w:szCs w:val="20"/>
              </w:rPr>
              <w:t>.</w:t>
            </w:r>
            <w:r w:rsidR="00EF28A2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23" w:type="dxa"/>
          </w:tcPr>
          <w:p w14:paraId="0DF80FCD" w14:textId="3D36019C" w:rsidR="00860679" w:rsidRPr="00707EFC" w:rsidRDefault="00860679" w:rsidP="00860679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7EFC">
              <w:rPr>
                <w:b/>
                <w:bCs/>
                <w:sz w:val="20"/>
                <w:szCs w:val="20"/>
              </w:rPr>
              <w:t>$351.12</w:t>
            </w:r>
          </w:p>
        </w:tc>
      </w:tr>
    </w:tbl>
    <w:p w14:paraId="5F3AEC01" w14:textId="556270FC" w:rsidR="002B6879" w:rsidRPr="00707EFC" w:rsidRDefault="002B6879" w:rsidP="00860679">
      <w:pPr>
        <w:spacing w:before="0" w:after="0"/>
        <w:rPr>
          <w:sz w:val="18"/>
          <w:szCs w:val="18"/>
        </w:rPr>
      </w:pPr>
      <w:proofErr w:type="gramStart"/>
      <w:r w:rsidRPr="00707EFC">
        <w:rPr>
          <w:sz w:val="18"/>
          <w:szCs w:val="18"/>
          <w:vertAlign w:val="superscript"/>
        </w:rPr>
        <w:t>1</w:t>
      </w:r>
      <w:r w:rsidRPr="00707EFC">
        <w:rPr>
          <w:sz w:val="18"/>
          <w:szCs w:val="18"/>
        </w:rPr>
        <w:t xml:space="preserve">  </w:t>
      </w:r>
      <w:r w:rsidR="000D1BF1" w:rsidRPr="00707EFC">
        <w:rPr>
          <w:sz w:val="18"/>
          <w:szCs w:val="18"/>
        </w:rPr>
        <w:t>1</w:t>
      </w:r>
      <w:proofErr w:type="gramEnd"/>
      <w:r w:rsidR="000D1BF1" w:rsidRPr="00707EFC">
        <w:rPr>
          <w:sz w:val="18"/>
          <w:szCs w:val="18"/>
        </w:rPr>
        <w:t xml:space="preserve"> July 2023 </w:t>
      </w:r>
      <w:r w:rsidRPr="00707EFC">
        <w:rPr>
          <w:sz w:val="18"/>
          <w:szCs w:val="18"/>
        </w:rPr>
        <w:t xml:space="preserve">PBS </w:t>
      </w:r>
      <w:r w:rsidR="000D1BF1" w:rsidRPr="00707EFC">
        <w:rPr>
          <w:sz w:val="18"/>
          <w:szCs w:val="18"/>
        </w:rPr>
        <w:t xml:space="preserve">S100 HSD Program fees - </w:t>
      </w:r>
      <w:r w:rsidRPr="00707EFC">
        <w:rPr>
          <w:sz w:val="18"/>
          <w:szCs w:val="18"/>
        </w:rPr>
        <w:t>ready-prepared dispensing fee ($8.</w:t>
      </w:r>
      <w:r w:rsidR="003F0C89">
        <w:rPr>
          <w:sz w:val="18"/>
          <w:szCs w:val="18"/>
        </w:rPr>
        <w:t>6</w:t>
      </w:r>
      <w:r w:rsidR="003F0C89" w:rsidRPr="00707EFC">
        <w:rPr>
          <w:sz w:val="18"/>
          <w:szCs w:val="18"/>
        </w:rPr>
        <w:t>7</w:t>
      </w:r>
      <w:r w:rsidRPr="00707EFC">
        <w:rPr>
          <w:sz w:val="18"/>
          <w:szCs w:val="18"/>
        </w:rPr>
        <w:t>) + s100 mark-up + dangerous drug fee ($5.</w:t>
      </w:r>
      <w:r w:rsidR="003F0C89">
        <w:rPr>
          <w:sz w:val="18"/>
          <w:szCs w:val="18"/>
        </w:rPr>
        <w:t>3</w:t>
      </w:r>
      <w:r w:rsidR="006062BE">
        <w:rPr>
          <w:sz w:val="18"/>
          <w:szCs w:val="18"/>
        </w:rPr>
        <w:t>7</w:t>
      </w:r>
      <w:r w:rsidRPr="00707EFC">
        <w:rPr>
          <w:sz w:val="18"/>
          <w:szCs w:val="18"/>
        </w:rPr>
        <w:t>)</w:t>
      </w:r>
    </w:p>
    <w:p w14:paraId="3988C351" w14:textId="68DAA4B3" w:rsidR="002B6879" w:rsidRPr="00707EFC" w:rsidRDefault="004869E6" w:rsidP="00860679">
      <w:pPr>
        <w:spacing w:before="0" w:after="0"/>
        <w:rPr>
          <w:sz w:val="18"/>
          <w:szCs w:val="18"/>
        </w:rPr>
      </w:pPr>
      <w:proofErr w:type="gramStart"/>
      <w:r w:rsidRPr="00707EFC">
        <w:rPr>
          <w:sz w:val="18"/>
          <w:szCs w:val="18"/>
          <w:vertAlign w:val="superscript"/>
        </w:rPr>
        <w:t>2</w:t>
      </w:r>
      <w:r w:rsidR="002B6879" w:rsidRPr="00707EFC">
        <w:rPr>
          <w:sz w:val="18"/>
          <w:szCs w:val="18"/>
        </w:rPr>
        <w:t xml:space="preserve">  </w:t>
      </w:r>
      <w:r w:rsidRPr="00707EFC">
        <w:rPr>
          <w:sz w:val="18"/>
          <w:szCs w:val="18"/>
        </w:rPr>
        <w:t>ODT</w:t>
      </w:r>
      <w:proofErr w:type="gramEnd"/>
      <w:r w:rsidRPr="00707EFC">
        <w:rPr>
          <w:sz w:val="18"/>
          <w:szCs w:val="18"/>
        </w:rPr>
        <w:t xml:space="preserve"> Staged Supply/</w:t>
      </w:r>
      <w:r w:rsidR="002B6879" w:rsidRPr="00707EFC">
        <w:rPr>
          <w:sz w:val="18"/>
          <w:szCs w:val="18"/>
        </w:rPr>
        <w:t xml:space="preserve">Dose management fee ($4.69 per day) + consumables allowance fee ($0.97 per day) </w:t>
      </w:r>
      <w:r w:rsidR="00060597" w:rsidRPr="00707EFC">
        <w:rPr>
          <w:sz w:val="18"/>
          <w:szCs w:val="18"/>
        </w:rPr>
        <w:br/>
      </w:r>
      <w:r w:rsidR="000D1BF1" w:rsidRPr="00707EFC">
        <w:rPr>
          <w:sz w:val="18"/>
          <w:szCs w:val="18"/>
        </w:rPr>
        <w:t>= $5.66</w:t>
      </w:r>
      <w:r w:rsidR="00F23026" w:rsidRPr="00707EFC">
        <w:rPr>
          <w:sz w:val="18"/>
          <w:szCs w:val="18"/>
        </w:rPr>
        <w:t xml:space="preserve">. </w:t>
      </w:r>
      <w:r w:rsidR="004B7A05" w:rsidRPr="00707EFC">
        <w:rPr>
          <w:sz w:val="18"/>
          <w:szCs w:val="18"/>
        </w:rPr>
        <w:t>Applies equally for in-pharmacy and take-away doses.</w:t>
      </w:r>
    </w:p>
    <w:p w14:paraId="2FC7F2BB" w14:textId="2D852B4B" w:rsidR="004869E6" w:rsidRPr="00984F16" w:rsidRDefault="004869E6" w:rsidP="004869E6">
      <w:pPr>
        <w:spacing w:before="0" w:after="0"/>
        <w:rPr>
          <w:sz w:val="18"/>
          <w:szCs w:val="18"/>
        </w:rPr>
      </w:pPr>
      <w:proofErr w:type="gramStart"/>
      <w:r w:rsidRPr="00707EFC">
        <w:rPr>
          <w:sz w:val="18"/>
          <w:szCs w:val="18"/>
          <w:vertAlign w:val="superscript"/>
        </w:rPr>
        <w:t>3</w:t>
      </w:r>
      <w:r w:rsidRPr="00707EFC">
        <w:rPr>
          <w:sz w:val="18"/>
          <w:szCs w:val="18"/>
        </w:rPr>
        <w:t xml:space="preserve">  Buprenorphine</w:t>
      </w:r>
      <w:proofErr w:type="gramEnd"/>
      <w:r w:rsidRPr="00707EFC">
        <w:rPr>
          <w:sz w:val="18"/>
          <w:szCs w:val="18"/>
        </w:rPr>
        <w:t xml:space="preserve"> injections: $22.15 per injection i.e. </w:t>
      </w:r>
      <w:r w:rsidR="0039041E" w:rsidRPr="00707EFC">
        <w:rPr>
          <w:sz w:val="18"/>
          <w:szCs w:val="18"/>
        </w:rPr>
        <w:t xml:space="preserve">1 x </w:t>
      </w:r>
      <w:r w:rsidRPr="00707EFC">
        <w:rPr>
          <w:sz w:val="18"/>
          <w:szCs w:val="18"/>
        </w:rPr>
        <w:t>monthly injection</w:t>
      </w:r>
      <w:r w:rsidR="003B722B" w:rsidRPr="00707EFC">
        <w:rPr>
          <w:sz w:val="18"/>
          <w:szCs w:val="18"/>
        </w:rPr>
        <w:t xml:space="preserve"> (28 days)</w:t>
      </w:r>
      <w:r w:rsidRPr="00707EFC">
        <w:rPr>
          <w:sz w:val="18"/>
          <w:szCs w:val="18"/>
        </w:rPr>
        <w:t xml:space="preserve"> = $22.15; weekly injections </w:t>
      </w:r>
      <w:r w:rsidR="00060597" w:rsidRPr="00707EFC">
        <w:rPr>
          <w:sz w:val="18"/>
          <w:szCs w:val="18"/>
        </w:rPr>
        <w:br/>
      </w:r>
      <w:r w:rsidRPr="00707EFC">
        <w:rPr>
          <w:sz w:val="18"/>
          <w:szCs w:val="18"/>
        </w:rPr>
        <w:t>(4</w:t>
      </w:r>
      <w:r w:rsidR="0039041E" w:rsidRPr="00707EFC">
        <w:rPr>
          <w:sz w:val="18"/>
          <w:szCs w:val="18"/>
        </w:rPr>
        <w:t xml:space="preserve"> x</w:t>
      </w:r>
      <w:r w:rsidRPr="00707EFC">
        <w:rPr>
          <w:sz w:val="18"/>
          <w:szCs w:val="18"/>
        </w:rPr>
        <w:t xml:space="preserve"> injections for 28 days) = $88.60</w:t>
      </w:r>
      <w:r w:rsidRPr="00984F16">
        <w:rPr>
          <w:sz w:val="18"/>
          <w:szCs w:val="18"/>
        </w:rPr>
        <w:t xml:space="preserve"> </w:t>
      </w:r>
    </w:p>
    <w:p w14:paraId="46E13D3F" w14:textId="77777777" w:rsidR="004869E6" w:rsidRPr="00984F16" w:rsidRDefault="004869E6" w:rsidP="00860679">
      <w:pPr>
        <w:spacing w:before="0" w:after="0"/>
        <w:rPr>
          <w:sz w:val="18"/>
          <w:szCs w:val="18"/>
        </w:rPr>
      </w:pPr>
    </w:p>
    <w:p w14:paraId="2C888862" w14:textId="77777777" w:rsidR="004F69CF" w:rsidRPr="002B6879" w:rsidRDefault="004F69CF" w:rsidP="002B6879"/>
    <w:sectPr w:rsidR="004F69CF" w:rsidRPr="002B6879" w:rsidSect="00A52814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701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60C5" w14:textId="77777777" w:rsidR="00FB1BEA" w:rsidRDefault="00FB1BEA" w:rsidP="006B56BB">
      <w:r>
        <w:separator/>
      </w:r>
    </w:p>
    <w:p w14:paraId="4696209C" w14:textId="77777777" w:rsidR="00FB1BEA" w:rsidRDefault="00FB1BEA"/>
  </w:endnote>
  <w:endnote w:type="continuationSeparator" w:id="0">
    <w:p w14:paraId="7A281C77" w14:textId="77777777" w:rsidR="00FB1BEA" w:rsidRDefault="00FB1BEA" w:rsidP="006B56BB">
      <w:r>
        <w:continuationSeparator/>
      </w:r>
    </w:p>
    <w:p w14:paraId="6FD8F54B" w14:textId="77777777" w:rsidR="00FB1BEA" w:rsidRDefault="00FB1BEA"/>
  </w:endnote>
  <w:endnote w:type="continuationNotice" w:id="1">
    <w:p w14:paraId="518A7DAF" w14:textId="77777777" w:rsidR="00FB1BEA" w:rsidRDefault="00FB1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3437" w14:textId="3C9566F0" w:rsidR="00707EFC" w:rsidRDefault="00707EFC" w:rsidP="00707EFC">
    <w:pPr>
      <w:pStyle w:val="Footer"/>
      <w:ind w:right="400"/>
      <w:jc w:val="left"/>
    </w:pPr>
    <w:r w:rsidRPr="00707EFC">
      <w:t xml:space="preserve">ODT Overview factsheet - </w:t>
    </w:r>
    <w:r w:rsidR="007E7927">
      <w:t>July 2024</w:t>
    </w:r>
  </w:p>
  <w:p w14:paraId="31059A6C" w14:textId="5C21505F" w:rsidR="00820CF4" w:rsidRDefault="00820CF4">
    <w:pPr>
      <w:pStyle w:val="Footer"/>
    </w:pPr>
  </w:p>
  <w:p w14:paraId="324C7A9E" w14:textId="1CC6F204" w:rsidR="00B53987" w:rsidRDefault="00B53987" w:rsidP="00B53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FAE5" w14:textId="30D87352" w:rsidR="00C138EC" w:rsidRDefault="00515081" w:rsidP="009A587D">
    <w:pPr>
      <w:pStyle w:val="Footer"/>
      <w:ind w:right="400"/>
      <w:jc w:val="left"/>
    </w:pPr>
    <w:r w:rsidRPr="00707EFC">
      <w:t xml:space="preserve">ODT </w:t>
    </w:r>
    <w:r w:rsidR="00873C9D" w:rsidRPr="00707EFC">
      <w:t>Overview factsheet</w:t>
    </w:r>
    <w:r w:rsidRPr="00707EFC">
      <w:t xml:space="preserve"> - </w:t>
    </w:r>
    <w:r w:rsidR="00561DE1">
      <w:t>July</w:t>
    </w:r>
    <w:r w:rsidR="00561DE1" w:rsidRPr="00707EFC">
      <w:t xml:space="preserve"> </w:t>
    </w:r>
    <w:r w:rsidRPr="00707EFC">
      <w:t>202</w:t>
    </w:r>
    <w:r w:rsidR="00561DE1">
      <w:t>4</w:t>
    </w:r>
  </w:p>
  <w:p w14:paraId="236C2EC5" w14:textId="4C2344F3" w:rsidR="00B53987" w:rsidRPr="00C138EC" w:rsidRDefault="00B53987" w:rsidP="00C13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0062" w14:textId="77777777" w:rsidR="00FB1BEA" w:rsidRDefault="00FB1BEA" w:rsidP="00394D8C">
      <w:pPr>
        <w:spacing w:before="80" w:after="40"/>
      </w:pPr>
      <w:r>
        <w:separator/>
      </w:r>
    </w:p>
  </w:footnote>
  <w:footnote w:type="continuationSeparator" w:id="0">
    <w:p w14:paraId="0E447406" w14:textId="77777777" w:rsidR="00FB1BEA" w:rsidRDefault="00FB1BEA" w:rsidP="006B56BB">
      <w:r>
        <w:continuationSeparator/>
      </w:r>
    </w:p>
    <w:p w14:paraId="7323CEBC" w14:textId="77777777" w:rsidR="00FB1BEA" w:rsidRDefault="00FB1BEA"/>
  </w:footnote>
  <w:footnote w:type="continuationNotice" w:id="1">
    <w:p w14:paraId="1EF7CD01" w14:textId="77777777" w:rsidR="00FB1BEA" w:rsidRDefault="00FB1BEA"/>
  </w:footnote>
  <w:footnote w:id="2">
    <w:p w14:paraId="73DA81D0" w14:textId="59445531" w:rsidR="00011ADB" w:rsidRDefault="00011A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60597">
        <w:rPr>
          <w:sz w:val="18"/>
          <w:szCs w:val="18"/>
        </w:rPr>
        <w:t xml:space="preserve">Pharmacies should treat </w:t>
      </w:r>
      <w:hyperlink r:id="rId1" w:anchor="co-payment" w:history="1">
        <w:r w:rsidRPr="00060597">
          <w:rPr>
            <w:rStyle w:val="Hyperlink"/>
            <w:sz w:val="18"/>
            <w:szCs w:val="18"/>
          </w:rPr>
          <w:t>under co-payment</w:t>
        </w:r>
      </w:hyperlink>
      <w:r w:rsidRPr="00060597">
        <w:rPr>
          <w:sz w:val="18"/>
          <w:szCs w:val="18"/>
        </w:rPr>
        <w:t xml:space="preserve"> prescriptions for ODT medicines in the same way as all under co-payment medicines supplied under the PBS</w:t>
      </w:r>
      <w:r w:rsidR="00060597">
        <w:rPr>
          <w:sz w:val="18"/>
          <w:szCs w:val="18"/>
        </w:rPr>
        <w:t>.</w:t>
      </w:r>
    </w:p>
  </w:footnote>
  <w:footnote w:id="3">
    <w:p w14:paraId="4502FB91" w14:textId="7ACCEBAC" w:rsidR="002C382F" w:rsidRDefault="002C38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C382F">
        <w:rPr>
          <w:sz w:val="18"/>
          <w:szCs w:val="18"/>
        </w:rPr>
        <w:t>The PBS ready-prepared dispensing fee and the dangerous drug fee are indexed annually. This figure represents the fee from 1 July 202</w:t>
      </w:r>
      <w:r w:rsidR="007E7927">
        <w:rPr>
          <w:sz w:val="18"/>
          <w:szCs w:val="18"/>
        </w:rPr>
        <w:t>4</w:t>
      </w:r>
      <w:r w:rsidRPr="002C382F">
        <w:rPr>
          <w:sz w:val="18"/>
          <w:szCs w:val="18"/>
        </w:rPr>
        <w:t>.</w:t>
      </w:r>
      <w:r>
        <w:t xml:space="preserve"> </w:t>
      </w:r>
    </w:p>
  </w:footnote>
  <w:footnote w:id="4">
    <w:p w14:paraId="40B36114" w14:textId="4E00B35D" w:rsidR="00820CF4" w:rsidRPr="003B722B" w:rsidRDefault="00820CF4" w:rsidP="003B722B">
      <w:pPr>
        <w:pStyle w:val="Tabletextlef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385227" w:rsidRPr="003B722B">
        <w:rPr>
          <w:sz w:val="18"/>
          <w:szCs w:val="18"/>
        </w:rPr>
        <w:t xml:space="preserve">E.g., </w:t>
      </w:r>
      <w:r w:rsidR="006E5990" w:rsidRPr="003B722B">
        <w:rPr>
          <w:sz w:val="18"/>
          <w:szCs w:val="18"/>
        </w:rPr>
        <w:t xml:space="preserve">on-site administration of a </w:t>
      </w:r>
      <w:r w:rsidR="00385227" w:rsidRPr="003B722B">
        <w:rPr>
          <w:sz w:val="18"/>
          <w:szCs w:val="18"/>
        </w:rPr>
        <w:t>m</w:t>
      </w:r>
      <w:r w:rsidRPr="003B722B">
        <w:rPr>
          <w:sz w:val="18"/>
          <w:szCs w:val="18"/>
        </w:rPr>
        <w:t>onthly injection (</w:t>
      </w:r>
      <w:r w:rsidR="006E5990" w:rsidRPr="003B722B">
        <w:rPr>
          <w:sz w:val="18"/>
          <w:szCs w:val="18"/>
        </w:rPr>
        <w:t xml:space="preserve">over </w:t>
      </w:r>
      <w:r w:rsidRPr="003B722B">
        <w:rPr>
          <w:sz w:val="18"/>
          <w:szCs w:val="18"/>
        </w:rPr>
        <w:t>28 days)</w:t>
      </w:r>
      <w:r w:rsidR="0039041E" w:rsidRPr="003B722B">
        <w:rPr>
          <w:sz w:val="18"/>
          <w:szCs w:val="18"/>
        </w:rPr>
        <w:t>:</w:t>
      </w:r>
      <w:r w:rsidRPr="003B722B">
        <w:rPr>
          <w:sz w:val="18"/>
          <w:szCs w:val="18"/>
        </w:rPr>
        <w:t xml:space="preserve"> </w:t>
      </w:r>
      <w:r w:rsidR="006E5990" w:rsidRPr="003B722B">
        <w:rPr>
          <w:sz w:val="18"/>
          <w:szCs w:val="18"/>
        </w:rPr>
        <w:t>1x</w:t>
      </w:r>
      <w:r w:rsidRPr="003B722B">
        <w:rPr>
          <w:sz w:val="18"/>
          <w:szCs w:val="18"/>
        </w:rPr>
        <w:t xml:space="preserve"> $22.15 admin</w:t>
      </w:r>
      <w:r w:rsidR="00385227" w:rsidRPr="003B722B">
        <w:rPr>
          <w:sz w:val="18"/>
          <w:szCs w:val="18"/>
        </w:rPr>
        <w:t>istration</w:t>
      </w:r>
      <w:r w:rsidRPr="003B722B">
        <w:rPr>
          <w:sz w:val="18"/>
          <w:szCs w:val="18"/>
        </w:rPr>
        <w:t xml:space="preserve"> fee</w:t>
      </w:r>
      <w:r w:rsidR="006E5990" w:rsidRPr="003B722B">
        <w:rPr>
          <w:sz w:val="18"/>
          <w:szCs w:val="18"/>
        </w:rPr>
        <w:t>.</w:t>
      </w:r>
      <w:r w:rsidRPr="003B722B">
        <w:rPr>
          <w:sz w:val="18"/>
          <w:szCs w:val="18"/>
        </w:rPr>
        <w:t xml:space="preserve"> </w:t>
      </w:r>
      <w:r w:rsidR="006E5990" w:rsidRPr="003B722B">
        <w:rPr>
          <w:sz w:val="18"/>
          <w:szCs w:val="18"/>
        </w:rPr>
        <w:t xml:space="preserve">Administration of </w:t>
      </w:r>
      <w:r w:rsidRPr="003B722B">
        <w:rPr>
          <w:sz w:val="18"/>
          <w:szCs w:val="18"/>
        </w:rPr>
        <w:t>4 weekly injections (</w:t>
      </w:r>
      <w:r w:rsidR="006E5990" w:rsidRPr="003B722B">
        <w:rPr>
          <w:sz w:val="18"/>
          <w:szCs w:val="18"/>
        </w:rPr>
        <w:t xml:space="preserve">over </w:t>
      </w:r>
      <w:r w:rsidRPr="003B722B">
        <w:rPr>
          <w:sz w:val="18"/>
          <w:szCs w:val="18"/>
        </w:rPr>
        <w:t>28 days)</w:t>
      </w:r>
      <w:r w:rsidR="0039041E" w:rsidRPr="003B722B">
        <w:rPr>
          <w:sz w:val="18"/>
          <w:szCs w:val="18"/>
        </w:rPr>
        <w:t xml:space="preserve">: </w:t>
      </w:r>
      <w:r w:rsidR="006E5990" w:rsidRPr="003B722B">
        <w:rPr>
          <w:sz w:val="18"/>
          <w:szCs w:val="18"/>
        </w:rPr>
        <w:t>4 x $22.15 =</w:t>
      </w:r>
      <w:r w:rsidRPr="003B722B">
        <w:rPr>
          <w:sz w:val="18"/>
          <w:szCs w:val="18"/>
        </w:rPr>
        <w:t xml:space="preserve"> $88.60 in admin</w:t>
      </w:r>
      <w:r w:rsidR="00385227" w:rsidRPr="003B722B">
        <w:rPr>
          <w:sz w:val="18"/>
          <w:szCs w:val="18"/>
        </w:rPr>
        <w:t>istration</w:t>
      </w:r>
      <w:r w:rsidRPr="003B722B">
        <w:rPr>
          <w:sz w:val="18"/>
          <w:szCs w:val="18"/>
        </w:rPr>
        <w:t xml:space="preserve"> fees</w:t>
      </w:r>
      <w:r w:rsidR="00385227" w:rsidRPr="003B722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7007" w14:textId="2798FC5F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C28E" w14:textId="424EEFA3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5E12D916" wp14:editId="141F0D7E">
          <wp:extent cx="5759450" cy="941705"/>
          <wp:effectExtent l="0" t="0" r="635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283E4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C5F3A"/>
    <w:multiLevelType w:val="hybridMultilevel"/>
    <w:tmpl w:val="2214BD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90616"/>
    <w:multiLevelType w:val="hybridMultilevel"/>
    <w:tmpl w:val="8806B51A"/>
    <w:lvl w:ilvl="0" w:tplc="0492D38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44E428C0"/>
    <w:multiLevelType w:val="hybridMultilevel"/>
    <w:tmpl w:val="25E674D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FA118C3"/>
    <w:multiLevelType w:val="hybridMultilevel"/>
    <w:tmpl w:val="65EA3ED6"/>
    <w:lvl w:ilvl="0" w:tplc="9666431E">
      <w:numFmt w:val="bullet"/>
      <w:pStyle w:val="Bullet1"/>
      <w:lvlText w:val=""/>
      <w:lvlJc w:val="left"/>
      <w:pPr>
        <w:ind w:left="360" w:hanging="360"/>
      </w:pPr>
      <w:rPr>
        <w:rFonts w:ascii="Symbol" w:eastAsia="Times New Roman" w:hAnsi="Symbol" w:hint="default"/>
        <w:color w:val="auto"/>
      </w:rPr>
    </w:lvl>
    <w:lvl w:ilvl="1" w:tplc="7D9AE38C">
      <w:start w:val="1"/>
      <w:numFmt w:val="bullet"/>
      <w:pStyle w:val="Bullet2"/>
      <w:lvlText w:val="-"/>
      <w:lvlJc w:val="left"/>
      <w:pPr>
        <w:ind w:left="1080" w:hanging="72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EA396B"/>
    <w:multiLevelType w:val="hybridMultilevel"/>
    <w:tmpl w:val="D9D42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C67C7"/>
    <w:multiLevelType w:val="hybridMultilevel"/>
    <w:tmpl w:val="288A93A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44728197">
    <w:abstractNumId w:val="7"/>
  </w:num>
  <w:num w:numId="2" w16cid:durableId="1602444658">
    <w:abstractNumId w:val="19"/>
  </w:num>
  <w:num w:numId="3" w16cid:durableId="257568153">
    <w:abstractNumId w:val="22"/>
  </w:num>
  <w:num w:numId="4" w16cid:durableId="1370256668">
    <w:abstractNumId w:val="8"/>
  </w:num>
  <w:num w:numId="5" w16cid:durableId="2040472912">
    <w:abstractNumId w:val="8"/>
    <w:lvlOverride w:ilvl="0">
      <w:startOverride w:val="1"/>
    </w:lvlOverride>
  </w:num>
  <w:num w:numId="6" w16cid:durableId="467626041">
    <w:abstractNumId w:val="10"/>
  </w:num>
  <w:num w:numId="7" w16cid:durableId="1360349207">
    <w:abstractNumId w:val="15"/>
  </w:num>
  <w:num w:numId="8" w16cid:durableId="2119253524">
    <w:abstractNumId w:val="21"/>
  </w:num>
  <w:num w:numId="9" w16cid:durableId="887571357">
    <w:abstractNumId w:val="5"/>
  </w:num>
  <w:num w:numId="10" w16cid:durableId="1776973220">
    <w:abstractNumId w:val="4"/>
  </w:num>
  <w:num w:numId="11" w16cid:durableId="1011373819">
    <w:abstractNumId w:val="3"/>
  </w:num>
  <w:num w:numId="12" w16cid:durableId="476652484">
    <w:abstractNumId w:val="2"/>
  </w:num>
  <w:num w:numId="13" w16cid:durableId="887185204">
    <w:abstractNumId w:val="6"/>
  </w:num>
  <w:num w:numId="14" w16cid:durableId="1966421447">
    <w:abstractNumId w:val="1"/>
  </w:num>
  <w:num w:numId="15" w16cid:durableId="1763450054">
    <w:abstractNumId w:val="0"/>
  </w:num>
  <w:num w:numId="16" w16cid:durableId="468978784">
    <w:abstractNumId w:val="24"/>
  </w:num>
  <w:num w:numId="17" w16cid:durableId="1746951428">
    <w:abstractNumId w:val="11"/>
  </w:num>
  <w:num w:numId="18" w16cid:durableId="844201367">
    <w:abstractNumId w:val="13"/>
  </w:num>
  <w:num w:numId="19" w16cid:durableId="932973232">
    <w:abstractNumId w:val="14"/>
  </w:num>
  <w:num w:numId="20" w16cid:durableId="1760059976">
    <w:abstractNumId w:val="11"/>
  </w:num>
  <w:num w:numId="21" w16cid:durableId="1816289864">
    <w:abstractNumId w:val="14"/>
  </w:num>
  <w:num w:numId="22" w16cid:durableId="2047366068">
    <w:abstractNumId w:val="24"/>
  </w:num>
  <w:num w:numId="23" w16cid:durableId="709376188">
    <w:abstractNumId w:val="19"/>
  </w:num>
  <w:num w:numId="24" w16cid:durableId="1207789354">
    <w:abstractNumId w:val="22"/>
  </w:num>
  <w:num w:numId="25" w16cid:durableId="1753313541">
    <w:abstractNumId w:val="8"/>
  </w:num>
  <w:num w:numId="26" w16cid:durableId="1358696211">
    <w:abstractNumId w:val="18"/>
  </w:num>
  <w:num w:numId="27" w16cid:durableId="1988240575">
    <w:abstractNumId w:val="9"/>
  </w:num>
  <w:num w:numId="28" w16cid:durableId="1724711549">
    <w:abstractNumId w:val="20"/>
  </w:num>
  <w:num w:numId="29" w16cid:durableId="331612299">
    <w:abstractNumId w:val="12"/>
  </w:num>
  <w:num w:numId="30" w16cid:durableId="1631933571">
    <w:abstractNumId w:val="17"/>
  </w:num>
  <w:num w:numId="31" w16cid:durableId="2011522450">
    <w:abstractNumId w:val="11"/>
  </w:num>
  <w:num w:numId="32" w16cid:durableId="1276134524">
    <w:abstractNumId w:val="11"/>
  </w:num>
  <w:num w:numId="33" w16cid:durableId="127167726">
    <w:abstractNumId w:val="11"/>
  </w:num>
  <w:num w:numId="34" w16cid:durableId="1919561602">
    <w:abstractNumId w:val="16"/>
  </w:num>
  <w:num w:numId="35" w16cid:durableId="1781101475">
    <w:abstractNumId w:val="11"/>
  </w:num>
  <w:num w:numId="36" w16cid:durableId="809714069">
    <w:abstractNumId w:val="11"/>
  </w:num>
  <w:num w:numId="37" w16cid:durableId="305672107">
    <w:abstractNumId w:val="11"/>
  </w:num>
  <w:num w:numId="38" w16cid:durableId="1556895286">
    <w:abstractNumId w:val="23"/>
  </w:num>
  <w:num w:numId="39" w16cid:durableId="1443840744">
    <w:abstractNumId w:val="11"/>
  </w:num>
  <w:num w:numId="40" w16cid:durableId="1502163458">
    <w:abstractNumId w:val="11"/>
  </w:num>
  <w:num w:numId="41" w16cid:durableId="1892182147">
    <w:abstractNumId w:val="11"/>
  </w:num>
  <w:num w:numId="42" w16cid:durableId="416368783">
    <w:abstractNumId w:val="11"/>
  </w:num>
  <w:num w:numId="43" w16cid:durableId="558634182">
    <w:abstractNumId w:val="11"/>
  </w:num>
  <w:num w:numId="44" w16cid:durableId="1870991881">
    <w:abstractNumId w:val="11"/>
  </w:num>
  <w:num w:numId="45" w16cid:durableId="159515397">
    <w:abstractNumId w:val="11"/>
  </w:num>
  <w:num w:numId="46" w16cid:durableId="1090463802">
    <w:abstractNumId w:val="11"/>
  </w:num>
  <w:num w:numId="47" w16cid:durableId="1133791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5E"/>
    <w:rsid w:val="00003743"/>
    <w:rsid w:val="000047B4"/>
    <w:rsid w:val="00005712"/>
    <w:rsid w:val="00007FD8"/>
    <w:rsid w:val="000117F8"/>
    <w:rsid w:val="00011ADB"/>
    <w:rsid w:val="00011E6F"/>
    <w:rsid w:val="0001224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0597"/>
    <w:rsid w:val="00066800"/>
    <w:rsid w:val="00066804"/>
    <w:rsid w:val="00066D2C"/>
    <w:rsid w:val="00067456"/>
    <w:rsid w:val="00071506"/>
    <w:rsid w:val="0007154F"/>
    <w:rsid w:val="000758DB"/>
    <w:rsid w:val="00075B97"/>
    <w:rsid w:val="00081AB1"/>
    <w:rsid w:val="00090316"/>
    <w:rsid w:val="00093981"/>
    <w:rsid w:val="00093B75"/>
    <w:rsid w:val="000A1C12"/>
    <w:rsid w:val="000B067A"/>
    <w:rsid w:val="000B1540"/>
    <w:rsid w:val="000B1E53"/>
    <w:rsid w:val="000B33FD"/>
    <w:rsid w:val="000B4ABA"/>
    <w:rsid w:val="000C4B16"/>
    <w:rsid w:val="000C50C3"/>
    <w:rsid w:val="000C5E14"/>
    <w:rsid w:val="000D1BF1"/>
    <w:rsid w:val="000D21F6"/>
    <w:rsid w:val="000D4500"/>
    <w:rsid w:val="000D7AEA"/>
    <w:rsid w:val="000E2C66"/>
    <w:rsid w:val="000E32DC"/>
    <w:rsid w:val="000F123C"/>
    <w:rsid w:val="000F1E62"/>
    <w:rsid w:val="000F2FED"/>
    <w:rsid w:val="0010616D"/>
    <w:rsid w:val="00110478"/>
    <w:rsid w:val="0011711B"/>
    <w:rsid w:val="00117F8A"/>
    <w:rsid w:val="00121B9B"/>
    <w:rsid w:val="00122ADC"/>
    <w:rsid w:val="00122DFA"/>
    <w:rsid w:val="00130F59"/>
    <w:rsid w:val="00133EC0"/>
    <w:rsid w:val="00141CE5"/>
    <w:rsid w:val="00144908"/>
    <w:rsid w:val="001458BB"/>
    <w:rsid w:val="00146A45"/>
    <w:rsid w:val="00156D96"/>
    <w:rsid w:val="001571C7"/>
    <w:rsid w:val="00161094"/>
    <w:rsid w:val="0016164C"/>
    <w:rsid w:val="00174979"/>
    <w:rsid w:val="00175012"/>
    <w:rsid w:val="0017665C"/>
    <w:rsid w:val="00177AD2"/>
    <w:rsid w:val="001815A8"/>
    <w:rsid w:val="001840FA"/>
    <w:rsid w:val="00184A2B"/>
    <w:rsid w:val="00190079"/>
    <w:rsid w:val="0019622E"/>
    <w:rsid w:val="001964CE"/>
    <w:rsid w:val="001966A7"/>
    <w:rsid w:val="001A4627"/>
    <w:rsid w:val="001A4979"/>
    <w:rsid w:val="001B15D3"/>
    <w:rsid w:val="001B3443"/>
    <w:rsid w:val="001B4715"/>
    <w:rsid w:val="001C0326"/>
    <w:rsid w:val="001C192F"/>
    <w:rsid w:val="001C3C42"/>
    <w:rsid w:val="001D110E"/>
    <w:rsid w:val="001D2A8D"/>
    <w:rsid w:val="001D3072"/>
    <w:rsid w:val="001D6446"/>
    <w:rsid w:val="001D7869"/>
    <w:rsid w:val="001F0E36"/>
    <w:rsid w:val="002026CD"/>
    <w:rsid w:val="002033FC"/>
    <w:rsid w:val="0020357D"/>
    <w:rsid w:val="002044BB"/>
    <w:rsid w:val="00210B09"/>
    <w:rsid w:val="00210C9E"/>
    <w:rsid w:val="00210CDB"/>
    <w:rsid w:val="00211840"/>
    <w:rsid w:val="00212AB4"/>
    <w:rsid w:val="00220E5F"/>
    <w:rsid w:val="002212B5"/>
    <w:rsid w:val="00226668"/>
    <w:rsid w:val="00233809"/>
    <w:rsid w:val="0023395E"/>
    <w:rsid w:val="00237D69"/>
    <w:rsid w:val="00240046"/>
    <w:rsid w:val="0024797F"/>
    <w:rsid w:val="00250E15"/>
    <w:rsid w:val="0025119E"/>
    <w:rsid w:val="00251269"/>
    <w:rsid w:val="002535C0"/>
    <w:rsid w:val="002579FE"/>
    <w:rsid w:val="0026311C"/>
    <w:rsid w:val="0026668C"/>
    <w:rsid w:val="00266AC1"/>
    <w:rsid w:val="00271629"/>
    <w:rsid w:val="0027178C"/>
    <w:rsid w:val="002719FA"/>
    <w:rsid w:val="00272668"/>
    <w:rsid w:val="0027330B"/>
    <w:rsid w:val="00275875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A3F5B"/>
    <w:rsid w:val="002A6E1A"/>
    <w:rsid w:val="002B12CA"/>
    <w:rsid w:val="002B20E6"/>
    <w:rsid w:val="002B42A3"/>
    <w:rsid w:val="002B6879"/>
    <w:rsid w:val="002C0CDD"/>
    <w:rsid w:val="002C382F"/>
    <w:rsid w:val="002C38C4"/>
    <w:rsid w:val="002D2AB5"/>
    <w:rsid w:val="002E1A1D"/>
    <w:rsid w:val="002E4081"/>
    <w:rsid w:val="002E5B78"/>
    <w:rsid w:val="002E7FF8"/>
    <w:rsid w:val="002F3AE3"/>
    <w:rsid w:val="002F4548"/>
    <w:rsid w:val="0030464B"/>
    <w:rsid w:val="0030786C"/>
    <w:rsid w:val="003233DE"/>
    <w:rsid w:val="0032466B"/>
    <w:rsid w:val="003330EB"/>
    <w:rsid w:val="00336DBD"/>
    <w:rsid w:val="003415FD"/>
    <w:rsid w:val="00341C85"/>
    <w:rsid w:val="003429F0"/>
    <w:rsid w:val="00345A82"/>
    <w:rsid w:val="0035097A"/>
    <w:rsid w:val="003540A4"/>
    <w:rsid w:val="00357BCC"/>
    <w:rsid w:val="00360E4E"/>
    <w:rsid w:val="00370AAA"/>
    <w:rsid w:val="003743DC"/>
    <w:rsid w:val="00375F77"/>
    <w:rsid w:val="00381BBE"/>
    <w:rsid w:val="00382880"/>
    <w:rsid w:val="00382903"/>
    <w:rsid w:val="003846FF"/>
    <w:rsid w:val="00385227"/>
    <w:rsid w:val="003857D4"/>
    <w:rsid w:val="00385AD4"/>
    <w:rsid w:val="00387924"/>
    <w:rsid w:val="0039041E"/>
    <w:rsid w:val="003909D6"/>
    <w:rsid w:val="0039384D"/>
    <w:rsid w:val="00394BB0"/>
    <w:rsid w:val="00394D8C"/>
    <w:rsid w:val="00395C23"/>
    <w:rsid w:val="003A1285"/>
    <w:rsid w:val="003A2E4F"/>
    <w:rsid w:val="003A4438"/>
    <w:rsid w:val="003A5013"/>
    <w:rsid w:val="003A5078"/>
    <w:rsid w:val="003A62DD"/>
    <w:rsid w:val="003A775A"/>
    <w:rsid w:val="003A7B55"/>
    <w:rsid w:val="003B14BA"/>
    <w:rsid w:val="003B213A"/>
    <w:rsid w:val="003B32A4"/>
    <w:rsid w:val="003B43AD"/>
    <w:rsid w:val="003B722B"/>
    <w:rsid w:val="003C0FEC"/>
    <w:rsid w:val="003C20C7"/>
    <w:rsid w:val="003C2AC8"/>
    <w:rsid w:val="003C4CBD"/>
    <w:rsid w:val="003D033A"/>
    <w:rsid w:val="003D17F9"/>
    <w:rsid w:val="003D25DF"/>
    <w:rsid w:val="003D2D88"/>
    <w:rsid w:val="003D41EA"/>
    <w:rsid w:val="003D4850"/>
    <w:rsid w:val="003D503E"/>
    <w:rsid w:val="003D535A"/>
    <w:rsid w:val="003E25C3"/>
    <w:rsid w:val="003E5265"/>
    <w:rsid w:val="003F0955"/>
    <w:rsid w:val="003F0C89"/>
    <w:rsid w:val="003F5F4D"/>
    <w:rsid w:val="003F646F"/>
    <w:rsid w:val="00400F00"/>
    <w:rsid w:val="00400F5B"/>
    <w:rsid w:val="00404F8B"/>
    <w:rsid w:val="00405256"/>
    <w:rsid w:val="00410031"/>
    <w:rsid w:val="00414E8A"/>
    <w:rsid w:val="00415C81"/>
    <w:rsid w:val="00421A95"/>
    <w:rsid w:val="00431C89"/>
    <w:rsid w:val="00432378"/>
    <w:rsid w:val="00440425"/>
    <w:rsid w:val="00440D65"/>
    <w:rsid w:val="004435E6"/>
    <w:rsid w:val="004479D5"/>
    <w:rsid w:val="00447E31"/>
    <w:rsid w:val="00450504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25B8"/>
    <w:rsid w:val="0048593C"/>
    <w:rsid w:val="004867E2"/>
    <w:rsid w:val="004869E6"/>
    <w:rsid w:val="00491CC5"/>
    <w:rsid w:val="004929A9"/>
    <w:rsid w:val="0049453C"/>
    <w:rsid w:val="004A78D9"/>
    <w:rsid w:val="004B285F"/>
    <w:rsid w:val="004B7A05"/>
    <w:rsid w:val="004C2C62"/>
    <w:rsid w:val="004C6BCF"/>
    <w:rsid w:val="004D58BF"/>
    <w:rsid w:val="004E4335"/>
    <w:rsid w:val="004F13EE"/>
    <w:rsid w:val="004F2022"/>
    <w:rsid w:val="004F246D"/>
    <w:rsid w:val="004F69CF"/>
    <w:rsid w:val="004F7C05"/>
    <w:rsid w:val="00501C94"/>
    <w:rsid w:val="00506432"/>
    <w:rsid w:val="00506E82"/>
    <w:rsid w:val="00515081"/>
    <w:rsid w:val="0052051D"/>
    <w:rsid w:val="00535831"/>
    <w:rsid w:val="00541156"/>
    <w:rsid w:val="00544D8C"/>
    <w:rsid w:val="00545EE6"/>
    <w:rsid w:val="005550E7"/>
    <w:rsid w:val="005564FB"/>
    <w:rsid w:val="005572C7"/>
    <w:rsid w:val="00561DE1"/>
    <w:rsid w:val="005650ED"/>
    <w:rsid w:val="00574F71"/>
    <w:rsid w:val="00575754"/>
    <w:rsid w:val="00581FBA"/>
    <w:rsid w:val="00584C6C"/>
    <w:rsid w:val="00591E20"/>
    <w:rsid w:val="00592E9E"/>
    <w:rsid w:val="00595408"/>
    <w:rsid w:val="00595D79"/>
    <w:rsid w:val="00595E84"/>
    <w:rsid w:val="005979EA"/>
    <w:rsid w:val="005A0C59"/>
    <w:rsid w:val="005A169B"/>
    <w:rsid w:val="005A1BB2"/>
    <w:rsid w:val="005A48EB"/>
    <w:rsid w:val="005A6CFB"/>
    <w:rsid w:val="005C5AEB"/>
    <w:rsid w:val="005C75AA"/>
    <w:rsid w:val="005D1645"/>
    <w:rsid w:val="005D3E54"/>
    <w:rsid w:val="005E0A3F"/>
    <w:rsid w:val="005E6883"/>
    <w:rsid w:val="005E772F"/>
    <w:rsid w:val="005F4B1A"/>
    <w:rsid w:val="005F4ECA"/>
    <w:rsid w:val="006041BE"/>
    <w:rsid w:val="006043C7"/>
    <w:rsid w:val="006062BE"/>
    <w:rsid w:val="00612062"/>
    <w:rsid w:val="00624B52"/>
    <w:rsid w:val="00630794"/>
    <w:rsid w:val="00631DF4"/>
    <w:rsid w:val="00634175"/>
    <w:rsid w:val="00635648"/>
    <w:rsid w:val="006408AC"/>
    <w:rsid w:val="0064540F"/>
    <w:rsid w:val="00646643"/>
    <w:rsid w:val="00650884"/>
    <w:rsid w:val="006511B6"/>
    <w:rsid w:val="00657FF8"/>
    <w:rsid w:val="006673E5"/>
    <w:rsid w:val="00670D99"/>
    <w:rsid w:val="00670E2B"/>
    <w:rsid w:val="00672757"/>
    <w:rsid w:val="006734BB"/>
    <w:rsid w:val="0067697A"/>
    <w:rsid w:val="006821EB"/>
    <w:rsid w:val="006947D9"/>
    <w:rsid w:val="0069635F"/>
    <w:rsid w:val="006B2286"/>
    <w:rsid w:val="006B2C30"/>
    <w:rsid w:val="006B355B"/>
    <w:rsid w:val="006B56BB"/>
    <w:rsid w:val="006B6B1E"/>
    <w:rsid w:val="006C29A6"/>
    <w:rsid w:val="006C3335"/>
    <w:rsid w:val="006C77A8"/>
    <w:rsid w:val="006D4098"/>
    <w:rsid w:val="006D7681"/>
    <w:rsid w:val="006D7B2E"/>
    <w:rsid w:val="006E02EA"/>
    <w:rsid w:val="006E0968"/>
    <w:rsid w:val="006E2AF6"/>
    <w:rsid w:val="006E5990"/>
    <w:rsid w:val="00701275"/>
    <w:rsid w:val="00707EFC"/>
    <w:rsid w:val="00707F56"/>
    <w:rsid w:val="00712A16"/>
    <w:rsid w:val="00713558"/>
    <w:rsid w:val="00720D08"/>
    <w:rsid w:val="00721BE0"/>
    <w:rsid w:val="007263B9"/>
    <w:rsid w:val="007334F8"/>
    <w:rsid w:val="007339CD"/>
    <w:rsid w:val="007359D8"/>
    <w:rsid w:val="007362D4"/>
    <w:rsid w:val="00741DE0"/>
    <w:rsid w:val="00752679"/>
    <w:rsid w:val="00753563"/>
    <w:rsid w:val="0076672A"/>
    <w:rsid w:val="007713ED"/>
    <w:rsid w:val="00775E45"/>
    <w:rsid w:val="00776E74"/>
    <w:rsid w:val="007778FA"/>
    <w:rsid w:val="00785169"/>
    <w:rsid w:val="00794837"/>
    <w:rsid w:val="007954AB"/>
    <w:rsid w:val="007A14C5"/>
    <w:rsid w:val="007A2D91"/>
    <w:rsid w:val="007A4A10"/>
    <w:rsid w:val="007A4E8F"/>
    <w:rsid w:val="007B1760"/>
    <w:rsid w:val="007B75A5"/>
    <w:rsid w:val="007C0665"/>
    <w:rsid w:val="007C1FDC"/>
    <w:rsid w:val="007C6D9C"/>
    <w:rsid w:val="007C7DDB"/>
    <w:rsid w:val="007D2CC7"/>
    <w:rsid w:val="007D673D"/>
    <w:rsid w:val="007E0FB8"/>
    <w:rsid w:val="007E1A38"/>
    <w:rsid w:val="007E4D09"/>
    <w:rsid w:val="007E65F6"/>
    <w:rsid w:val="007E69FE"/>
    <w:rsid w:val="007E7927"/>
    <w:rsid w:val="007F2220"/>
    <w:rsid w:val="007F25E6"/>
    <w:rsid w:val="007F4B3E"/>
    <w:rsid w:val="008127AF"/>
    <w:rsid w:val="00812B46"/>
    <w:rsid w:val="00813CB0"/>
    <w:rsid w:val="00815700"/>
    <w:rsid w:val="00820CF4"/>
    <w:rsid w:val="008264EB"/>
    <w:rsid w:val="00826B8F"/>
    <w:rsid w:val="00831063"/>
    <w:rsid w:val="00831E8A"/>
    <w:rsid w:val="00831E91"/>
    <w:rsid w:val="00835C76"/>
    <w:rsid w:val="008376E2"/>
    <w:rsid w:val="00843049"/>
    <w:rsid w:val="008506A2"/>
    <w:rsid w:val="0085209B"/>
    <w:rsid w:val="00856B66"/>
    <w:rsid w:val="008601AC"/>
    <w:rsid w:val="00860679"/>
    <w:rsid w:val="008615C7"/>
    <w:rsid w:val="00861A5F"/>
    <w:rsid w:val="008644AD"/>
    <w:rsid w:val="00865735"/>
    <w:rsid w:val="00865DDB"/>
    <w:rsid w:val="00867538"/>
    <w:rsid w:val="00867AE2"/>
    <w:rsid w:val="00873C9D"/>
    <w:rsid w:val="00873D90"/>
    <w:rsid w:val="00873FC8"/>
    <w:rsid w:val="00874E3D"/>
    <w:rsid w:val="0088397B"/>
    <w:rsid w:val="00884C63"/>
    <w:rsid w:val="00885908"/>
    <w:rsid w:val="008864B7"/>
    <w:rsid w:val="008877EE"/>
    <w:rsid w:val="0089677E"/>
    <w:rsid w:val="008A7438"/>
    <w:rsid w:val="008A7747"/>
    <w:rsid w:val="008B1334"/>
    <w:rsid w:val="008B25C7"/>
    <w:rsid w:val="008B2731"/>
    <w:rsid w:val="008B3F90"/>
    <w:rsid w:val="008B621B"/>
    <w:rsid w:val="008C0278"/>
    <w:rsid w:val="008C1D6E"/>
    <w:rsid w:val="008C24E9"/>
    <w:rsid w:val="008C429D"/>
    <w:rsid w:val="008D0533"/>
    <w:rsid w:val="008D42CB"/>
    <w:rsid w:val="008D48C9"/>
    <w:rsid w:val="008D6381"/>
    <w:rsid w:val="008E0C77"/>
    <w:rsid w:val="008E0E88"/>
    <w:rsid w:val="008E29C4"/>
    <w:rsid w:val="008E5F60"/>
    <w:rsid w:val="008E625F"/>
    <w:rsid w:val="008F264D"/>
    <w:rsid w:val="00901DFD"/>
    <w:rsid w:val="009040E9"/>
    <w:rsid w:val="00904177"/>
    <w:rsid w:val="009074E1"/>
    <w:rsid w:val="009112F7"/>
    <w:rsid w:val="009122AF"/>
    <w:rsid w:val="00912D54"/>
    <w:rsid w:val="0091389F"/>
    <w:rsid w:val="00914EED"/>
    <w:rsid w:val="009208F7"/>
    <w:rsid w:val="00921649"/>
    <w:rsid w:val="00922517"/>
    <w:rsid w:val="00922722"/>
    <w:rsid w:val="0092427C"/>
    <w:rsid w:val="009261E6"/>
    <w:rsid w:val="009268E1"/>
    <w:rsid w:val="009271EE"/>
    <w:rsid w:val="009344AE"/>
    <w:rsid w:val="009344DE"/>
    <w:rsid w:val="00937F33"/>
    <w:rsid w:val="00942600"/>
    <w:rsid w:val="00945E7F"/>
    <w:rsid w:val="009557C1"/>
    <w:rsid w:val="00960D6E"/>
    <w:rsid w:val="00974B59"/>
    <w:rsid w:val="0098264C"/>
    <w:rsid w:val="0098340B"/>
    <w:rsid w:val="00986830"/>
    <w:rsid w:val="009924C3"/>
    <w:rsid w:val="00993102"/>
    <w:rsid w:val="009A52F6"/>
    <w:rsid w:val="009A587D"/>
    <w:rsid w:val="009B1570"/>
    <w:rsid w:val="009C14DE"/>
    <w:rsid w:val="009C6F10"/>
    <w:rsid w:val="009D148F"/>
    <w:rsid w:val="009D3D70"/>
    <w:rsid w:val="009D6E31"/>
    <w:rsid w:val="009D6F6C"/>
    <w:rsid w:val="009E6F7E"/>
    <w:rsid w:val="009E7A57"/>
    <w:rsid w:val="009F0C13"/>
    <w:rsid w:val="009F4803"/>
    <w:rsid w:val="009F4F6A"/>
    <w:rsid w:val="00A0040B"/>
    <w:rsid w:val="00A13EB5"/>
    <w:rsid w:val="00A16E36"/>
    <w:rsid w:val="00A2187E"/>
    <w:rsid w:val="00A24961"/>
    <w:rsid w:val="00A24B10"/>
    <w:rsid w:val="00A26EDD"/>
    <w:rsid w:val="00A277EF"/>
    <w:rsid w:val="00A27C11"/>
    <w:rsid w:val="00A30E9B"/>
    <w:rsid w:val="00A37AEB"/>
    <w:rsid w:val="00A4512D"/>
    <w:rsid w:val="00A50244"/>
    <w:rsid w:val="00A51025"/>
    <w:rsid w:val="00A5281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397"/>
    <w:rsid w:val="00AB1EE7"/>
    <w:rsid w:val="00AB2459"/>
    <w:rsid w:val="00AB4B37"/>
    <w:rsid w:val="00AB5762"/>
    <w:rsid w:val="00AC2679"/>
    <w:rsid w:val="00AC4BE4"/>
    <w:rsid w:val="00AC650D"/>
    <w:rsid w:val="00AD05E6"/>
    <w:rsid w:val="00AD0D3F"/>
    <w:rsid w:val="00AD2D5A"/>
    <w:rsid w:val="00AD481C"/>
    <w:rsid w:val="00AD7A75"/>
    <w:rsid w:val="00AE1D7D"/>
    <w:rsid w:val="00AE2A8B"/>
    <w:rsid w:val="00AE3F64"/>
    <w:rsid w:val="00AF7386"/>
    <w:rsid w:val="00AF7934"/>
    <w:rsid w:val="00B00555"/>
    <w:rsid w:val="00B00B81"/>
    <w:rsid w:val="00B04580"/>
    <w:rsid w:val="00B04B09"/>
    <w:rsid w:val="00B13B22"/>
    <w:rsid w:val="00B16A51"/>
    <w:rsid w:val="00B30064"/>
    <w:rsid w:val="00B32222"/>
    <w:rsid w:val="00B3618D"/>
    <w:rsid w:val="00B36233"/>
    <w:rsid w:val="00B42851"/>
    <w:rsid w:val="00B442F5"/>
    <w:rsid w:val="00B45AC7"/>
    <w:rsid w:val="00B46F03"/>
    <w:rsid w:val="00B5372F"/>
    <w:rsid w:val="00B53987"/>
    <w:rsid w:val="00B6000E"/>
    <w:rsid w:val="00B61129"/>
    <w:rsid w:val="00B6543C"/>
    <w:rsid w:val="00B67E7F"/>
    <w:rsid w:val="00B77198"/>
    <w:rsid w:val="00B77F6F"/>
    <w:rsid w:val="00B8245F"/>
    <w:rsid w:val="00B839B2"/>
    <w:rsid w:val="00B871AA"/>
    <w:rsid w:val="00B92F0F"/>
    <w:rsid w:val="00B94252"/>
    <w:rsid w:val="00B9715A"/>
    <w:rsid w:val="00BA14BE"/>
    <w:rsid w:val="00BA2732"/>
    <w:rsid w:val="00BA293D"/>
    <w:rsid w:val="00BA39D5"/>
    <w:rsid w:val="00BA49BC"/>
    <w:rsid w:val="00BA56B7"/>
    <w:rsid w:val="00BA7A1E"/>
    <w:rsid w:val="00BB2F6C"/>
    <w:rsid w:val="00BB3875"/>
    <w:rsid w:val="00BB5860"/>
    <w:rsid w:val="00BB6AAD"/>
    <w:rsid w:val="00BB6CAA"/>
    <w:rsid w:val="00BC4A19"/>
    <w:rsid w:val="00BC4E6D"/>
    <w:rsid w:val="00BD0617"/>
    <w:rsid w:val="00BD2E9B"/>
    <w:rsid w:val="00BD7FB2"/>
    <w:rsid w:val="00BE4D3D"/>
    <w:rsid w:val="00C00930"/>
    <w:rsid w:val="00C04999"/>
    <w:rsid w:val="00C05E3D"/>
    <w:rsid w:val="00C060AD"/>
    <w:rsid w:val="00C07863"/>
    <w:rsid w:val="00C113BF"/>
    <w:rsid w:val="00C138EC"/>
    <w:rsid w:val="00C2176E"/>
    <w:rsid w:val="00C2207E"/>
    <w:rsid w:val="00C23430"/>
    <w:rsid w:val="00C27D67"/>
    <w:rsid w:val="00C31B7E"/>
    <w:rsid w:val="00C4596A"/>
    <w:rsid w:val="00C4631F"/>
    <w:rsid w:val="00C47CDE"/>
    <w:rsid w:val="00C50E16"/>
    <w:rsid w:val="00C55258"/>
    <w:rsid w:val="00C55AD5"/>
    <w:rsid w:val="00C75C1B"/>
    <w:rsid w:val="00C76906"/>
    <w:rsid w:val="00C77BF9"/>
    <w:rsid w:val="00C82EEB"/>
    <w:rsid w:val="00C909D0"/>
    <w:rsid w:val="00C971DC"/>
    <w:rsid w:val="00CA16B7"/>
    <w:rsid w:val="00CA62AE"/>
    <w:rsid w:val="00CB5B1A"/>
    <w:rsid w:val="00CC220B"/>
    <w:rsid w:val="00CC5C43"/>
    <w:rsid w:val="00CC7B8F"/>
    <w:rsid w:val="00CD02AE"/>
    <w:rsid w:val="00CD2A4F"/>
    <w:rsid w:val="00CE03CA"/>
    <w:rsid w:val="00CE22F1"/>
    <w:rsid w:val="00CE50F2"/>
    <w:rsid w:val="00CE6502"/>
    <w:rsid w:val="00CF52DB"/>
    <w:rsid w:val="00CF7D3C"/>
    <w:rsid w:val="00D01F09"/>
    <w:rsid w:val="00D13E49"/>
    <w:rsid w:val="00D147EB"/>
    <w:rsid w:val="00D164E7"/>
    <w:rsid w:val="00D207CE"/>
    <w:rsid w:val="00D32FB5"/>
    <w:rsid w:val="00D34667"/>
    <w:rsid w:val="00D401E1"/>
    <w:rsid w:val="00D405E6"/>
    <w:rsid w:val="00D408B4"/>
    <w:rsid w:val="00D41E32"/>
    <w:rsid w:val="00D449B7"/>
    <w:rsid w:val="00D524C8"/>
    <w:rsid w:val="00D56FE1"/>
    <w:rsid w:val="00D56FF4"/>
    <w:rsid w:val="00D65099"/>
    <w:rsid w:val="00D70E24"/>
    <w:rsid w:val="00D72B61"/>
    <w:rsid w:val="00D74FAC"/>
    <w:rsid w:val="00D851EA"/>
    <w:rsid w:val="00D92711"/>
    <w:rsid w:val="00DA3D1D"/>
    <w:rsid w:val="00DA54A1"/>
    <w:rsid w:val="00DB6286"/>
    <w:rsid w:val="00DB645F"/>
    <w:rsid w:val="00DB76E9"/>
    <w:rsid w:val="00DC0A67"/>
    <w:rsid w:val="00DC1D5E"/>
    <w:rsid w:val="00DC5220"/>
    <w:rsid w:val="00DC5396"/>
    <w:rsid w:val="00DC579F"/>
    <w:rsid w:val="00DD2061"/>
    <w:rsid w:val="00DD7DAB"/>
    <w:rsid w:val="00DE2D55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72F2C"/>
    <w:rsid w:val="00E850C3"/>
    <w:rsid w:val="00E87DF2"/>
    <w:rsid w:val="00E9462E"/>
    <w:rsid w:val="00EA470E"/>
    <w:rsid w:val="00EA47A7"/>
    <w:rsid w:val="00EA57EB"/>
    <w:rsid w:val="00EB3226"/>
    <w:rsid w:val="00EC213A"/>
    <w:rsid w:val="00EC246A"/>
    <w:rsid w:val="00EC40B4"/>
    <w:rsid w:val="00EC7744"/>
    <w:rsid w:val="00ED0DAD"/>
    <w:rsid w:val="00ED0F46"/>
    <w:rsid w:val="00ED2373"/>
    <w:rsid w:val="00EE3E8A"/>
    <w:rsid w:val="00EF056C"/>
    <w:rsid w:val="00EF1342"/>
    <w:rsid w:val="00EF28A2"/>
    <w:rsid w:val="00EF58B8"/>
    <w:rsid w:val="00EF5B7B"/>
    <w:rsid w:val="00EF6ECA"/>
    <w:rsid w:val="00F024E1"/>
    <w:rsid w:val="00F04941"/>
    <w:rsid w:val="00F06C10"/>
    <w:rsid w:val="00F1096F"/>
    <w:rsid w:val="00F12589"/>
    <w:rsid w:val="00F12595"/>
    <w:rsid w:val="00F134D9"/>
    <w:rsid w:val="00F1403D"/>
    <w:rsid w:val="00F1463F"/>
    <w:rsid w:val="00F21302"/>
    <w:rsid w:val="00F23026"/>
    <w:rsid w:val="00F2430D"/>
    <w:rsid w:val="00F321DE"/>
    <w:rsid w:val="00F33777"/>
    <w:rsid w:val="00F403DD"/>
    <w:rsid w:val="00F40648"/>
    <w:rsid w:val="00F46AD2"/>
    <w:rsid w:val="00F47DA2"/>
    <w:rsid w:val="00F519FC"/>
    <w:rsid w:val="00F6239D"/>
    <w:rsid w:val="00F62D3B"/>
    <w:rsid w:val="00F715D2"/>
    <w:rsid w:val="00F7274F"/>
    <w:rsid w:val="00F74E84"/>
    <w:rsid w:val="00F76FA8"/>
    <w:rsid w:val="00F7740B"/>
    <w:rsid w:val="00F902EC"/>
    <w:rsid w:val="00F93F08"/>
    <w:rsid w:val="00F945EB"/>
    <w:rsid w:val="00F94CED"/>
    <w:rsid w:val="00F94D95"/>
    <w:rsid w:val="00F977D9"/>
    <w:rsid w:val="00FA02BB"/>
    <w:rsid w:val="00FA2CEE"/>
    <w:rsid w:val="00FA318C"/>
    <w:rsid w:val="00FA53D1"/>
    <w:rsid w:val="00FB1BEA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C4479"/>
  <w15:docId w15:val="{CC34B353-1432-4819-9820-DA013F3A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List Bullet Cab,CAB - List Bullet,Bullet Point,Bullet point,Bulletr List Paragraph,Content descriptions,FooterText,L,List Bullet 1,List Paragraph1,List Paragraph11,List Paragraph2,List Paragraph21,Listeafsnit1,NFP GP Bulleted List,リスト段落,列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3B722B"/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8B62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E2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621B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6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621B"/>
    <w:rPr>
      <w:rFonts w:ascii="Arial" w:hAnsi="Arial"/>
      <w:b/>
      <w:bCs/>
      <w:color w:val="000000" w:themeColor="text1"/>
      <w:lang w:eastAsia="en-US"/>
    </w:rPr>
  </w:style>
  <w:style w:type="paragraph" w:styleId="Revision">
    <w:name w:val="Revision"/>
    <w:hidden/>
    <w:uiPriority w:val="99"/>
    <w:semiHidden/>
    <w:rsid w:val="008B621B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Bullet2">
    <w:name w:val="Bullet 2"/>
    <w:basedOn w:val="Bullet1"/>
    <w:qFormat/>
    <w:rsid w:val="00491CC5"/>
    <w:pPr>
      <w:numPr>
        <w:ilvl w:val="1"/>
      </w:numPr>
      <w:ind w:left="714" w:hanging="357"/>
    </w:pPr>
  </w:style>
  <w:style w:type="paragraph" w:customStyle="1" w:styleId="PullOutText">
    <w:name w:val="Pull Out Text"/>
    <w:basedOn w:val="Normal"/>
    <w:next w:val="Normal"/>
    <w:qFormat/>
    <w:rsid w:val="00491CC5"/>
    <w:pPr>
      <w:adjustRightInd w:val="0"/>
      <w:snapToGrid w:val="0"/>
      <w:spacing w:line="264" w:lineRule="auto"/>
    </w:pPr>
    <w:rPr>
      <w:rFonts w:ascii="Verdana" w:hAnsi="Verdana"/>
      <w:b/>
      <w:color w:val="3F4A75" w:themeColor="text2"/>
      <w:sz w:val="20"/>
      <w:szCs w:val="20"/>
      <w:lang w:val="en-GB"/>
    </w:rPr>
  </w:style>
  <w:style w:type="paragraph" w:customStyle="1" w:styleId="Bullet1">
    <w:name w:val="Bullet 1"/>
    <w:basedOn w:val="Normal"/>
    <w:qFormat/>
    <w:rsid w:val="00491CC5"/>
    <w:pPr>
      <w:numPr>
        <w:numId w:val="30"/>
      </w:numPr>
      <w:spacing w:before="0" w:after="80" w:line="264" w:lineRule="auto"/>
    </w:pPr>
    <w:rPr>
      <w:rFonts w:ascii="Verdana" w:hAnsi="Verdana"/>
      <w:color w:val="3F4A75" w:themeColor="text2"/>
      <w:sz w:val="20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6B2C3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2C30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2C382F"/>
    <w:rPr>
      <w:vertAlign w:val="superscript"/>
    </w:rPr>
  </w:style>
  <w:style w:type="character" w:customStyle="1" w:styleId="ListParagraphChar">
    <w:name w:val="List Paragraph Char"/>
    <w:aliases w:val="List Bullet Cab Char,CAB - List Bullet Char,Bullet Point Char,Bullet point Char,Bulletr List Paragraph Char,Content descriptions Char,FooterText Char,L Char,List Bullet 1 Char,List Paragraph1 Char,List Paragraph11 Char,リスト段落 Char"/>
    <w:basedOn w:val="DefaultParagraphFont"/>
    <w:link w:val="ListParagraph"/>
    <w:uiPriority w:val="34"/>
    <w:locked/>
    <w:rsid w:val="00075B9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null">
    <w:name w:val="null"/>
    <w:basedOn w:val="Normal"/>
    <w:rsid w:val="00B92F0F"/>
    <w:pPr>
      <w:spacing w:before="100" w:beforeAutospacing="1" w:after="100" w:afterAutospacing="1" w:line="240" w:lineRule="auto"/>
    </w:pPr>
    <w:rPr>
      <w:rFonts w:ascii="Calibri" w:eastAsiaTheme="minorHAnsi" w:hAnsi="Calibri" w:cs="Calibri"/>
      <w:color w:val="auto"/>
      <w:szCs w:val="22"/>
      <w:lang w:eastAsia="en-AU"/>
    </w:rPr>
  </w:style>
  <w:style w:type="character" w:customStyle="1" w:styleId="null1">
    <w:name w:val="null1"/>
    <w:basedOn w:val="DefaultParagraphFont"/>
    <w:rsid w:val="00B92F0F"/>
  </w:style>
  <w:style w:type="character" w:styleId="UnresolvedMention">
    <w:name w:val="Unresolved Mention"/>
    <w:basedOn w:val="DefaultParagraphFont"/>
    <w:uiPriority w:val="99"/>
    <w:semiHidden/>
    <w:unhideWhenUsed/>
    <w:rsid w:val="003E25C3"/>
    <w:rPr>
      <w:color w:val="605E5C"/>
      <w:shd w:val="clear" w:color="auto" w:fill="E1DFDD"/>
    </w:rPr>
  </w:style>
  <w:style w:type="paragraph" w:customStyle="1" w:styleId="Paragraphtext">
    <w:name w:val="Paragraph text"/>
    <w:basedOn w:val="Normal"/>
    <w:qFormat/>
    <w:rsid w:val="002B6879"/>
    <w:pPr>
      <w:spacing w:after="60" w:line="240" w:lineRule="auto"/>
    </w:pPr>
    <w:rPr>
      <w:sz w:val="21"/>
    </w:rPr>
  </w:style>
  <w:style w:type="paragraph" w:customStyle="1" w:styleId="ParagraphKeep">
    <w:name w:val="Paragraph_Keep"/>
    <w:basedOn w:val="Normal"/>
    <w:next w:val="Bullet1"/>
    <w:qFormat/>
    <w:rsid w:val="00831063"/>
    <w:pPr>
      <w:keepNext/>
      <w:keepLines/>
      <w:adjustRightInd w:val="0"/>
      <w:snapToGrid w:val="0"/>
      <w:spacing w:line="264" w:lineRule="auto"/>
    </w:pPr>
    <w:rPr>
      <w:rFonts w:ascii="Verdana" w:hAnsi="Verdana"/>
      <w:color w:val="3F4A75" w:themeColor="text2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health.gov.au/resources/publications/national-guidelines-for-medication-assisted-treatment-of-opioid-dependence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bs.gov.au/info/browse/section-100/s100-highly-specialised-drugs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pbs.gov.au/industry/listing/elements/pbac-meetings/pbac-outcomes/2024-03/pbac-web-outcomes-03-2024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bs.gov.au/info/about-the-pbs" TargetMode="External"/><Relationship Id="rId20" Type="http://schemas.openxmlformats.org/officeDocument/2006/relationships/hyperlink" Target="https://www.legislation.gov.au/Series/F2021L0037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ervicesaustralia.gov.au/community-access-for-highly-specialised-drugs?context=23411" TargetMode="External"/><Relationship Id="rId23" Type="http://schemas.openxmlformats.org/officeDocument/2006/relationships/hyperlink" Target="https://www.ppaonline.com.au/programs/medication-adherence-programs-2/odt" TargetMode="External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https://www.pbs.gov.au/info/industry/listing/elements/pbac-meetings/psd/2023-06/Review-of-Opioid-Dependence-Treatment-Program-July-2023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pbs.gov.au/browse/section100-md" TargetMode="External"/><Relationship Id="rId22" Type="http://schemas.openxmlformats.org/officeDocument/2006/relationships/hyperlink" Target="https://www.ppaonline.com.au/programs/medication-adherence-programs-2/odt" TargetMode="External"/><Relationship Id="rId27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bs.gov.au/info/general/faq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89</Value>
      <Value>4</Value>
      <Value>45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e6399178-8246-423e-9818-2fbb787c959a</TermId>
        </TermInfo>
        <TermInfo xmlns="http://schemas.microsoft.com/office/infopath/2007/PartnerControls">
          <TermName xmlns="http://schemas.microsoft.com/office/infopath/2007/PartnerControls"> visual identity</TermName>
          <TermId xmlns="http://schemas.microsoft.com/office/infopath/2007/PartnerControls">a54ebda2-a0fd-45ec-8fc0-1cf31001b526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https://healthgov.sharepoint.com/sites/support-comms/_layouts/15/DocIdRedir.aspx?ID=INTCOMMS-1466148216-32</Url>
      <Description>INTCOMMS-1466148216-32</Description>
    </_dlc_DocIdUrl>
    <Last_x0020_reviewed xmlns="d29d5f7a-be03-4e9c-abe5-c85ece0a2186">2023-05-10T14:00:00+00:00</Last_x0020_reviewed>
    <_dlc_DocId xmlns="d29d5f7a-be03-4e9c-abe5-c85ece0a2186">INTCOMMS-1466148216-32</_dlc_DocId>
    <Sort_x0020_order xmlns="d29d5f7a-be03-4e9c-abe5-c85ece0a2186" xsi:nil="true"/>
    <Reference_x0020_no xmlns="d29d5f7a-be03-4e9c-abe5-c85ece0a2186" xsi:nil="true"/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0635ea83-9a41-497c-9b11-d9d7178dcab7</TermId>
        </TermInfo>
      </Terms>
    </pfd27f99efda4409b63228bea026394d>
    <Intranet xmlns="d29d5f7a-be03-4e9c-abe5-c85ece0a2186">true</Intranet>
    <SharedWithUsers xmlns="d29d5f7a-be03-4e9c-abe5-c85ece0a2186">
      <UserInfo>
        <DisplayName>WHITTY, Cam</DisplayName>
        <AccountId>756</AccountId>
        <AccountType/>
      </UserInfo>
    </SharedWithUsers>
    <Comments xmlns="http://schemas.microsoft.com/sharepoint/v3" xsi:nil="true"/>
    <lcf76f155ced4ddcb4097134ff3c332f xmlns="7b0f5f5d-7db3-4d3b-b63b-ce18a6ecc538">
      <Terms xmlns="http://schemas.microsoft.com/office/infopath/2007/PartnerControls"/>
    </lcf76f155ced4ddcb4097134ff3c332f>
    <jf042baad2b143719d8a0cfd36411dfb xmlns="7b0f5f5d-7db3-4d3b-b63b-ce18a6ecc5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designteam@health.gov.au</TermName>
          <TermId xmlns="http://schemas.microsoft.com/office/infopath/2007/PartnerControls">08e901f7-7c65-407e-b680-5c7872e4b1fa</TermId>
        </TermInfo>
      </Terms>
    </jf042baad2b143719d8a0cfd36411df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D2DD4EB6B0A4AB056A92C5FC929BB" ma:contentTypeVersion="6" ma:contentTypeDescription="Create a new document." ma:contentTypeScope="" ma:versionID="c9aeda4adc519247c3c43f882b8ede2b">
  <xsd:schema xmlns:xsd="http://www.w3.org/2001/XMLSchema" xmlns:xs="http://www.w3.org/2001/XMLSchema" xmlns:p="http://schemas.microsoft.com/office/2006/metadata/properties" xmlns:ns2="b58e3696-9602-4b89-99f4-fab643e48983" xmlns:ns3="b071db27-98a6-4df6-91e8-5c4d634dc1e8" targetNamespace="http://schemas.microsoft.com/office/2006/metadata/properties" ma:root="true" ma:fieldsID="7bb545993d15c913998a30679d4283dd" ns2:_="" ns3:_="">
    <xsd:import namespace="b58e3696-9602-4b89-99f4-fab643e48983"/>
    <xsd:import namespace="b071db27-98a6-4df6-91e8-5c4d634dc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e3696-9602-4b89-99f4-fab643e48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1db27-98a6-4df6-91e8-5c4d634dc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22" ma:contentTypeDescription="Create a new document." ma:contentTypeScope="" ma:versionID="a7d779e23e312ac2691eccac908305bf">
  <xsd:schema xmlns:xsd="http://www.w3.org/2001/XMLSchema" xmlns:xs="http://www.w3.org/2001/XMLSchema" xmlns:p="http://schemas.microsoft.com/office/2006/metadata/properties" xmlns:ns1="http://schemas.microsoft.com/sharepoint/v3" xmlns:ns2="d29d5f7a-be03-4e9c-abe5-c85ece0a2186" xmlns:ns3="7b0f5f5d-7db3-4d3b-b63b-ce18a6ecc538" targetNamespace="http://schemas.microsoft.com/office/2006/metadata/properties" ma:root="true" ma:fieldsID="c39ed6b69c79c9f681b09150072217cb" ns1:_="" ns2:_="" ns3:_="">
    <xsd:import namespace="http://schemas.microsoft.com/sharepoint/v3"/>
    <xsd:import namespace="d29d5f7a-be03-4e9c-abe5-c85ece0a2186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2:Last_x0020_reviewed"/>
                <xsd:element ref="ns2:Reference_x0020_no" minOccurs="0"/>
                <xsd:element ref="ns2:_dlc_DocIdUrl" minOccurs="0"/>
                <xsd:element ref="ns2:Sort_x0020_order" minOccurs="0"/>
                <xsd:element ref="ns2:_dlc_DocIdPersistId" minOccurs="0"/>
                <xsd:element ref="ns2:pfd27f99efda4409b63228bea026394d" minOccurs="0"/>
                <xsd:element ref="ns2:TaxCatchAll" minOccurs="0"/>
                <xsd:element ref="ns2:TaxCatchAllLabel" minOccurs="0"/>
                <xsd:element ref="ns2:Intranet" minOccurs="0"/>
                <xsd:element ref="ns2:p76df81b8fed4a2fa2af18761f9ff9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SharedWithUsers" minOccurs="0"/>
                <xsd:element ref="ns2:SharedWithDetails" minOccurs="0"/>
                <xsd:element ref="ns1:Comment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jf042baad2b143719d8a0cfd36411df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7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Last_x0020_reviewed" ma:index="4" ma:displayName="Last reviewed" ma:default="[today]" ma:format="DateOnly" ma:internalName="Last_x0020_reviewed" ma:readOnly="false">
      <xsd:simpleType>
        <xsd:restriction base="dms:DateTime"/>
      </xsd:simpleType>
    </xsd:element>
    <xsd:element name="Reference_x0020_no" ma:index="5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_dlc_DocIdUrl" ma:index="6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rt_x0020_order" ma:index="7" nillable="true" ma:displayName="Sort order" ma:internalName="Sort_x0020_order">
      <xsd:simpleType>
        <xsd:restriction base="dms:Text">
          <xsd:maxLength value="255"/>
        </xsd:restriction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fd27f99efda4409b63228bea026394d" ma:index="10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4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5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jf042baad2b143719d8a0cfd36411dfb" ma:index="33" ma:taxonomy="true" ma:internalName="jf042baad2b143719d8a0cfd36411dfb" ma:taxonomyFieldName="Contact" ma:displayName="Contact" ma:fieldId="{3f042baa-d2b1-4371-9d8a-0cfd36411dfb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59DEB68DADF40BFAB8BADCB20E05F" ma:contentTypeVersion="15" ma:contentTypeDescription="Create a new document." ma:contentTypeScope="" ma:versionID="6db10e5dfad403999d4ca47b2f70883e">
  <xsd:schema xmlns:xsd="http://www.w3.org/2001/XMLSchema" xmlns:xs="http://www.w3.org/2001/XMLSchema" xmlns:p="http://schemas.microsoft.com/office/2006/metadata/properties" xmlns:ns3="e63bee3f-2996-48f0-ab89-f5ada60ac9d3" xmlns:ns4="2a2cdc2a-dcfb-41cb-930d-615fa7e85ffb" targetNamespace="http://schemas.microsoft.com/office/2006/metadata/properties" ma:root="true" ma:fieldsID="6e4bd58fcc720d3e10413f3bc717a35d" ns3:_="" ns4:_="">
    <xsd:import namespace="e63bee3f-2996-48f0-ab89-f5ada60ac9d3"/>
    <xsd:import namespace="2a2cdc2a-dcfb-41cb-930d-615fa7e85f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bee3f-2996-48f0-ab89-f5ada60a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cdc2a-dcfb-41cb-930d-615fa7e85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http://schemas.microsoft.com/sharepoint/v3"/>
    <ds:schemaRef ds:uri="7b0f5f5d-7db3-4d3b-b63b-ce18a6ecc538"/>
  </ds:schemaRefs>
</ds:datastoreItem>
</file>

<file path=customXml/itemProps2.xml><?xml version="1.0" encoding="utf-8"?>
<ds:datastoreItem xmlns:ds="http://schemas.openxmlformats.org/officeDocument/2006/customXml" ds:itemID="{1F0FFE7C-032F-4869-93A3-97E5ED2779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3D0B46-325D-44D9-8CFC-340B5FCB3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e3696-9602-4b89-99f4-fab643e48983"/>
    <ds:schemaRef ds:uri="b071db27-98a6-4df6-91e8-5c4d634dc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3CCC73-FC82-4473-87C6-5C0EA042979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ACF0BF5-6FA8-4FC0-998A-9EEE1F970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9d5f7a-be03-4e9c-abe5-c85ece0a2186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DF8FBA9-0667-4232-8F63-4443CA26F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bee3f-2996-48f0-ab89-f5ada60ac9d3"/>
    <ds:schemaRef ds:uri="2a2cdc2a-dcfb-41cb-930d-615fa7e85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MOON, Kylie</dc:creator>
  <cp:keywords/>
  <dc:description/>
  <cp:lastModifiedBy>MOON, Kylie</cp:lastModifiedBy>
  <cp:revision>4</cp:revision>
  <cp:lastPrinted>2023-05-31T03:58:00Z</cp:lastPrinted>
  <dcterms:created xsi:type="dcterms:W3CDTF">2024-06-27T04:04:00Z</dcterms:created>
  <dcterms:modified xsi:type="dcterms:W3CDTF">2024-06-27T04:29:00Z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0x010100BA077CDBE4B4694FA79604431A628248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</Properties>
</file>